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Look w:val="01E0" w:firstRow="1" w:lastRow="1" w:firstColumn="1" w:lastColumn="1" w:noHBand="0" w:noVBand="0"/>
      </w:tblPr>
      <w:tblGrid>
        <w:gridCol w:w="4680"/>
        <w:gridCol w:w="4680"/>
      </w:tblGrid>
      <w:tr w:rsidR="00217E49" w:rsidRPr="003F18CF" w14:paraId="5FC5782E" w14:textId="77777777">
        <w:trPr>
          <w:trHeight w:val="1429"/>
        </w:trPr>
        <w:tc>
          <w:tcPr>
            <w:tcW w:w="4680" w:type="dxa"/>
            <w:tcMar>
              <w:top w:w="57" w:type="dxa"/>
              <w:left w:w="0" w:type="dxa"/>
            </w:tcMar>
          </w:tcPr>
          <w:p w14:paraId="4EF77A9E" w14:textId="77777777" w:rsidR="00217E49" w:rsidRPr="003F18CF" w:rsidRDefault="00217E49" w:rsidP="00F0050A">
            <w:pPr>
              <w:pStyle w:val="StyleHeading1After0ptLinespacingExactly23pt"/>
              <w:spacing w:line="240" w:lineRule="auto"/>
              <w:ind w:right="57"/>
              <w:jc w:val="both"/>
              <w:rPr>
                <w:rFonts w:cs="Arial"/>
                <w:sz w:val="36"/>
                <w:lang w:val="fr-FR"/>
              </w:rPr>
            </w:pPr>
            <w:r w:rsidRPr="003F18CF">
              <w:rPr>
                <w:rFonts w:cs="Arial"/>
                <w:sz w:val="36"/>
                <w:lang w:val="fr-FR"/>
              </w:rPr>
              <w:t>Collège des procureurs généraux</w:t>
            </w:r>
          </w:p>
          <w:p w14:paraId="0727E5FB" w14:textId="77777777" w:rsidR="00217E49" w:rsidRPr="003F18CF" w:rsidRDefault="00217E49" w:rsidP="00F0050A">
            <w:pPr>
              <w:pStyle w:val="StyleHeading1After0ptLinespacingExactly23pt"/>
              <w:spacing w:line="240" w:lineRule="auto"/>
              <w:ind w:right="57"/>
              <w:jc w:val="both"/>
              <w:rPr>
                <w:rFonts w:cs="Arial"/>
                <w:sz w:val="36"/>
                <w:lang w:val="fr-FR"/>
              </w:rPr>
            </w:pPr>
          </w:p>
        </w:tc>
        <w:tc>
          <w:tcPr>
            <w:tcW w:w="4680" w:type="dxa"/>
            <w:tcMar>
              <w:top w:w="57" w:type="dxa"/>
              <w:left w:w="0" w:type="dxa"/>
            </w:tcMar>
          </w:tcPr>
          <w:p w14:paraId="20AE74D9" w14:textId="77777777" w:rsidR="00217E49" w:rsidRPr="003F18CF" w:rsidRDefault="00217E49" w:rsidP="00F0050A">
            <w:pPr>
              <w:pStyle w:val="StyleHeading1After0ptLinespacingExactly23pt"/>
              <w:spacing w:line="240" w:lineRule="auto"/>
              <w:ind w:left="57"/>
              <w:jc w:val="both"/>
              <w:rPr>
                <w:rFonts w:cs="Arial"/>
                <w:lang w:val="nl-BE"/>
              </w:rPr>
            </w:pPr>
            <w:r w:rsidRPr="003F18CF">
              <w:rPr>
                <w:rFonts w:cs="Arial"/>
                <w:sz w:val="36"/>
                <w:lang w:val="nl-BE"/>
              </w:rPr>
              <w:t>College van Procureurs-generaal</w:t>
            </w:r>
          </w:p>
        </w:tc>
      </w:tr>
      <w:tr w:rsidR="00217E49" w:rsidRPr="00DD3649" w14:paraId="244E555E" w14:textId="77777777">
        <w:tc>
          <w:tcPr>
            <w:tcW w:w="4680" w:type="dxa"/>
            <w:tcMar>
              <w:top w:w="57" w:type="dxa"/>
              <w:left w:w="0" w:type="dxa"/>
            </w:tcMar>
          </w:tcPr>
          <w:p w14:paraId="35A06443" w14:textId="405AB497" w:rsidR="00217E49" w:rsidRPr="003F18CF" w:rsidRDefault="00217E49" w:rsidP="00F0050A">
            <w:pPr>
              <w:ind w:right="57"/>
              <w:rPr>
                <w:rFonts w:ascii="Arial" w:hAnsi="Arial" w:cs="Arial"/>
                <w:lang w:val="fr-FR"/>
              </w:rPr>
            </w:pPr>
            <w:r w:rsidRPr="003F18CF">
              <w:rPr>
                <w:rFonts w:ascii="Arial" w:hAnsi="Arial" w:cs="Arial"/>
                <w:b/>
                <w:sz w:val="22"/>
                <w:szCs w:val="22"/>
                <w:lang w:val="fr-FR"/>
              </w:rPr>
              <w:t>Bruxelles,</w:t>
            </w:r>
            <w:r w:rsidR="00062104">
              <w:rPr>
                <w:rFonts w:ascii="Arial" w:hAnsi="Arial" w:cs="Arial"/>
                <w:b/>
                <w:sz w:val="22"/>
                <w:szCs w:val="22"/>
                <w:lang w:val="fr-FR"/>
              </w:rPr>
              <w:t xml:space="preserve"> </w:t>
            </w:r>
            <w:r w:rsidR="00062104" w:rsidRPr="00776B6B">
              <w:rPr>
                <w:rFonts w:ascii="Arial" w:hAnsi="Arial" w:cs="Arial"/>
                <w:b/>
                <w:sz w:val="22"/>
                <w:szCs w:val="22"/>
                <w:lang w:val="fr-FR"/>
              </w:rPr>
              <w:t>25 mai</w:t>
            </w:r>
            <w:r w:rsidR="00E21200" w:rsidRPr="00776B6B">
              <w:rPr>
                <w:rFonts w:ascii="Arial" w:hAnsi="Arial" w:cs="Arial"/>
                <w:b/>
                <w:sz w:val="22"/>
                <w:szCs w:val="22"/>
                <w:lang w:val="fr-FR"/>
              </w:rPr>
              <w:t xml:space="preserve"> 202</w:t>
            </w:r>
            <w:r w:rsidR="00062104" w:rsidRPr="00776B6B">
              <w:rPr>
                <w:rFonts w:ascii="Arial" w:hAnsi="Arial" w:cs="Arial"/>
                <w:b/>
                <w:sz w:val="22"/>
                <w:szCs w:val="22"/>
                <w:lang w:val="fr-FR"/>
              </w:rPr>
              <w:t>3</w:t>
            </w:r>
          </w:p>
          <w:p w14:paraId="6533393A" w14:textId="77777777" w:rsidR="00217E49" w:rsidRPr="003F18CF" w:rsidRDefault="00217E49" w:rsidP="00F0050A">
            <w:pPr>
              <w:pStyle w:val="Titre6"/>
              <w:ind w:right="57"/>
              <w:jc w:val="center"/>
              <w:rPr>
                <w:b/>
                <w:bCs/>
                <w:i w:val="0"/>
                <w:iCs w:val="0"/>
                <w:sz w:val="24"/>
                <w:u w:val="single"/>
              </w:rPr>
            </w:pPr>
          </w:p>
        </w:tc>
        <w:tc>
          <w:tcPr>
            <w:tcW w:w="4680" w:type="dxa"/>
            <w:tcMar>
              <w:top w:w="57" w:type="dxa"/>
              <w:left w:w="0" w:type="dxa"/>
            </w:tcMar>
          </w:tcPr>
          <w:p w14:paraId="79274C92" w14:textId="713C4AE8" w:rsidR="00217E49" w:rsidRPr="003F18CF" w:rsidRDefault="00217E49" w:rsidP="00F0050A">
            <w:pPr>
              <w:ind w:left="57"/>
              <w:rPr>
                <w:rFonts w:ascii="Arial" w:hAnsi="Arial" w:cs="Arial"/>
                <w:b/>
                <w:sz w:val="22"/>
                <w:szCs w:val="22"/>
                <w:lang w:val="fr-FR"/>
              </w:rPr>
            </w:pPr>
            <w:r w:rsidRPr="003F18CF">
              <w:rPr>
                <w:rFonts w:ascii="Arial" w:hAnsi="Arial" w:cs="Arial"/>
                <w:b/>
                <w:sz w:val="22"/>
                <w:szCs w:val="22"/>
                <w:lang w:val="fr-FR"/>
              </w:rPr>
              <w:t>Brussel,</w:t>
            </w:r>
            <w:r w:rsidR="00C64E0E" w:rsidRPr="003F18CF">
              <w:rPr>
                <w:rFonts w:ascii="Arial" w:hAnsi="Arial" w:cs="Arial"/>
                <w:b/>
                <w:sz w:val="22"/>
                <w:szCs w:val="22"/>
                <w:lang w:val="fr-FR"/>
              </w:rPr>
              <w:t xml:space="preserve"> </w:t>
            </w:r>
            <w:r w:rsidR="00062104" w:rsidRPr="00776B6B">
              <w:rPr>
                <w:rFonts w:ascii="Arial" w:hAnsi="Arial" w:cs="Arial"/>
                <w:b/>
                <w:sz w:val="22"/>
                <w:szCs w:val="22"/>
                <w:lang w:val="fr-FR"/>
              </w:rPr>
              <w:t xml:space="preserve">25 </w:t>
            </w:r>
            <w:proofErr w:type="spellStart"/>
            <w:r w:rsidR="00062104" w:rsidRPr="00776B6B">
              <w:rPr>
                <w:rFonts w:ascii="Arial" w:hAnsi="Arial" w:cs="Arial"/>
                <w:b/>
                <w:sz w:val="22"/>
                <w:szCs w:val="22"/>
                <w:lang w:val="fr-FR"/>
              </w:rPr>
              <w:t>mei</w:t>
            </w:r>
            <w:proofErr w:type="spellEnd"/>
            <w:r w:rsidR="003A4964" w:rsidRPr="00776B6B">
              <w:rPr>
                <w:rFonts w:ascii="Arial" w:hAnsi="Arial" w:cs="Arial"/>
                <w:b/>
                <w:sz w:val="22"/>
                <w:szCs w:val="22"/>
                <w:lang w:val="fr-FR"/>
              </w:rPr>
              <w:t xml:space="preserve"> </w:t>
            </w:r>
            <w:r w:rsidRPr="00776B6B">
              <w:rPr>
                <w:rFonts w:ascii="Arial" w:hAnsi="Arial" w:cs="Arial"/>
                <w:b/>
                <w:sz w:val="22"/>
                <w:szCs w:val="22"/>
                <w:lang w:val="fr-FR"/>
              </w:rPr>
              <w:t>20</w:t>
            </w:r>
            <w:r w:rsidR="00E21200" w:rsidRPr="00776B6B">
              <w:rPr>
                <w:rFonts w:ascii="Arial" w:hAnsi="Arial" w:cs="Arial"/>
                <w:b/>
                <w:sz w:val="22"/>
                <w:szCs w:val="22"/>
                <w:lang w:val="fr-FR"/>
              </w:rPr>
              <w:t>2</w:t>
            </w:r>
            <w:r w:rsidR="00062104" w:rsidRPr="00776B6B">
              <w:rPr>
                <w:rFonts w:ascii="Arial" w:hAnsi="Arial" w:cs="Arial"/>
                <w:b/>
                <w:sz w:val="22"/>
                <w:szCs w:val="22"/>
                <w:lang w:val="fr-FR"/>
              </w:rPr>
              <w:t>3</w:t>
            </w:r>
          </w:p>
          <w:p w14:paraId="73B16975" w14:textId="77777777" w:rsidR="00217E49" w:rsidRPr="003F18CF" w:rsidRDefault="00217E49" w:rsidP="00F0050A">
            <w:pPr>
              <w:ind w:left="57"/>
              <w:jc w:val="center"/>
              <w:rPr>
                <w:rFonts w:ascii="Arial" w:hAnsi="Arial" w:cs="Arial"/>
                <w:b/>
                <w:bCs/>
                <w:sz w:val="22"/>
                <w:u w:val="single"/>
                <w:lang w:val="fr-FR"/>
              </w:rPr>
            </w:pPr>
          </w:p>
          <w:p w14:paraId="7827A769" w14:textId="77777777" w:rsidR="00217E49" w:rsidRPr="003F18CF" w:rsidRDefault="00217E49" w:rsidP="00F0050A">
            <w:pPr>
              <w:ind w:left="57"/>
              <w:rPr>
                <w:rFonts w:ascii="Arial" w:hAnsi="Arial" w:cs="Arial"/>
                <w:b/>
                <w:bCs/>
                <w:sz w:val="22"/>
                <w:lang w:val="fr-FR"/>
              </w:rPr>
            </w:pPr>
          </w:p>
        </w:tc>
      </w:tr>
      <w:tr w:rsidR="00217E49" w:rsidRPr="00776B6B" w14:paraId="0C13A4BF" w14:textId="77777777">
        <w:tc>
          <w:tcPr>
            <w:tcW w:w="4680" w:type="dxa"/>
            <w:tcMar>
              <w:top w:w="57" w:type="dxa"/>
              <w:left w:w="0" w:type="dxa"/>
            </w:tcMar>
          </w:tcPr>
          <w:p w14:paraId="6C2DB21D" w14:textId="2579B871" w:rsidR="00217E49" w:rsidRPr="003F18CF" w:rsidRDefault="00217E49" w:rsidP="00F0050A">
            <w:pPr>
              <w:ind w:right="57"/>
              <w:jc w:val="both"/>
              <w:rPr>
                <w:rFonts w:ascii="Arial" w:hAnsi="Arial" w:cs="Arial"/>
                <w:b/>
                <w:bCs/>
                <w:caps/>
                <w:sz w:val="26"/>
                <w:szCs w:val="26"/>
                <w:lang w:val="fr-FR"/>
              </w:rPr>
            </w:pPr>
            <w:r w:rsidRPr="003F18CF">
              <w:rPr>
                <w:rFonts w:ascii="Arial" w:hAnsi="Arial" w:cs="Arial"/>
                <w:b/>
                <w:bCs/>
                <w:caps/>
                <w:sz w:val="26"/>
                <w:szCs w:val="26"/>
                <w:lang w:val="fr-FR"/>
              </w:rPr>
              <w:t xml:space="preserve">circulaire n° </w:t>
            </w:r>
            <w:r w:rsidR="00F0050A">
              <w:rPr>
                <w:rFonts w:ascii="Arial" w:hAnsi="Arial" w:cs="Arial"/>
                <w:b/>
                <w:bCs/>
                <w:caps/>
                <w:sz w:val="26"/>
                <w:szCs w:val="26"/>
                <w:lang w:val="fr-FR"/>
              </w:rPr>
              <w:t>09</w:t>
            </w:r>
            <w:r w:rsidR="006478CB" w:rsidRPr="003F18CF">
              <w:rPr>
                <w:rFonts w:ascii="Arial" w:hAnsi="Arial" w:cs="Arial"/>
                <w:b/>
                <w:bCs/>
                <w:caps/>
                <w:sz w:val="26"/>
                <w:szCs w:val="26"/>
                <w:lang w:val="fr-FR"/>
              </w:rPr>
              <w:t>/20</w:t>
            </w:r>
            <w:r w:rsidR="00F0050A">
              <w:rPr>
                <w:rFonts w:ascii="Arial" w:hAnsi="Arial" w:cs="Arial"/>
                <w:b/>
                <w:bCs/>
                <w:caps/>
                <w:sz w:val="26"/>
                <w:szCs w:val="26"/>
                <w:lang w:val="fr-FR"/>
              </w:rPr>
              <w:t>06</w:t>
            </w:r>
            <w:r w:rsidRPr="003F18CF">
              <w:rPr>
                <w:rFonts w:ascii="Arial" w:hAnsi="Arial" w:cs="Arial"/>
                <w:b/>
                <w:bCs/>
                <w:caps/>
                <w:sz w:val="26"/>
                <w:szCs w:val="26"/>
                <w:lang w:val="fr-FR"/>
              </w:rPr>
              <w:t xml:space="preserve"> du collÈge des procureurs gÉnÉraux prÈs les cours d’appel</w:t>
            </w:r>
          </w:p>
        </w:tc>
        <w:tc>
          <w:tcPr>
            <w:tcW w:w="4680" w:type="dxa"/>
            <w:tcBorders>
              <w:bottom w:val="single" w:sz="4" w:space="0" w:color="auto"/>
            </w:tcBorders>
            <w:tcMar>
              <w:top w:w="57" w:type="dxa"/>
              <w:left w:w="0" w:type="dxa"/>
            </w:tcMar>
          </w:tcPr>
          <w:p w14:paraId="301700DE" w14:textId="5B29F07A" w:rsidR="00217E49" w:rsidRPr="003F18CF" w:rsidRDefault="00217E49" w:rsidP="00F0050A">
            <w:pPr>
              <w:ind w:left="57"/>
              <w:jc w:val="both"/>
              <w:rPr>
                <w:rFonts w:ascii="Arial" w:hAnsi="Arial" w:cs="Arial"/>
                <w:b/>
                <w:bCs/>
                <w:caps/>
                <w:sz w:val="26"/>
                <w:szCs w:val="26"/>
                <w:lang w:val="nl-BE"/>
              </w:rPr>
            </w:pPr>
            <w:r w:rsidRPr="0096477B">
              <w:rPr>
                <w:rFonts w:ascii="Arial" w:hAnsi="Arial" w:cs="Arial"/>
                <w:b/>
                <w:bCs/>
                <w:caps/>
                <w:sz w:val="26"/>
                <w:szCs w:val="26"/>
                <w:lang w:val="nl-BE"/>
              </w:rPr>
              <w:t xml:space="preserve">omzendbrief nr. </w:t>
            </w:r>
            <w:r w:rsidR="00F0050A">
              <w:rPr>
                <w:rFonts w:ascii="Arial" w:hAnsi="Arial" w:cs="Arial"/>
                <w:b/>
                <w:bCs/>
                <w:caps/>
                <w:sz w:val="26"/>
                <w:szCs w:val="26"/>
                <w:lang w:val="nl-BE"/>
              </w:rPr>
              <w:t>09</w:t>
            </w:r>
            <w:r w:rsidR="00E21200">
              <w:rPr>
                <w:rFonts w:ascii="Arial" w:hAnsi="Arial" w:cs="Arial"/>
                <w:b/>
                <w:bCs/>
                <w:caps/>
                <w:sz w:val="26"/>
                <w:szCs w:val="26"/>
                <w:lang w:val="nl-BE"/>
              </w:rPr>
              <w:t>/20</w:t>
            </w:r>
            <w:r w:rsidR="00F0050A">
              <w:rPr>
                <w:rFonts w:ascii="Arial" w:hAnsi="Arial" w:cs="Arial"/>
                <w:b/>
                <w:bCs/>
                <w:caps/>
                <w:sz w:val="26"/>
                <w:szCs w:val="26"/>
                <w:lang w:val="nl-BE"/>
              </w:rPr>
              <w:t>06</w:t>
            </w:r>
            <w:r w:rsidRPr="0096477B">
              <w:rPr>
                <w:rFonts w:ascii="Arial" w:hAnsi="Arial" w:cs="Arial"/>
                <w:b/>
                <w:bCs/>
                <w:caps/>
                <w:sz w:val="26"/>
                <w:szCs w:val="26"/>
                <w:lang w:val="nl-BE"/>
              </w:rPr>
              <w:t xml:space="preserve"> van het college van pr</w:t>
            </w:r>
            <w:r w:rsidRPr="003F18CF">
              <w:rPr>
                <w:rFonts w:ascii="Arial" w:hAnsi="Arial" w:cs="Arial"/>
                <w:b/>
                <w:bCs/>
                <w:caps/>
                <w:sz w:val="26"/>
                <w:szCs w:val="26"/>
                <w:lang w:val="nl-BE"/>
              </w:rPr>
              <w:t>ocureurs-generaal bij de hoven van beroep</w:t>
            </w:r>
          </w:p>
          <w:p w14:paraId="7D8901B6" w14:textId="77777777" w:rsidR="00217E49" w:rsidRPr="003F18CF" w:rsidRDefault="00217E49" w:rsidP="00F0050A">
            <w:pPr>
              <w:ind w:left="57"/>
              <w:jc w:val="both"/>
              <w:rPr>
                <w:rFonts w:ascii="Arial" w:hAnsi="Arial" w:cs="Arial"/>
                <w:b/>
                <w:bCs/>
                <w:lang w:val="nl-BE"/>
              </w:rPr>
            </w:pPr>
          </w:p>
        </w:tc>
      </w:tr>
      <w:tr w:rsidR="00507833" w:rsidRPr="00776B6B" w14:paraId="4C42F560" w14:textId="77777777">
        <w:trPr>
          <w:trHeight w:val="1784"/>
        </w:trPr>
        <w:tc>
          <w:tcPr>
            <w:tcW w:w="4680" w:type="dxa"/>
            <w:tcBorders>
              <w:top w:val="single" w:sz="4" w:space="0" w:color="auto"/>
              <w:right w:val="single" w:sz="4" w:space="0" w:color="auto"/>
            </w:tcBorders>
            <w:tcMar>
              <w:top w:w="57" w:type="dxa"/>
              <w:left w:w="0" w:type="dxa"/>
            </w:tcMar>
          </w:tcPr>
          <w:p w14:paraId="68A3F027" w14:textId="77777777" w:rsidR="00507833" w:rsidRPr="003F18CF" w:rsidRDefault="00507833" w:rsidP="00F0050A">
            <w:pPr>
              <w:ind w:right="57"/>
              <w:rPr>
                <w:rFonts w:ascii="Arial" w:hAnsi="Arial" w:cs="Arial"/>
                <w:sz w:val="22"/>
                <w:lang w:val="nl-BE"/>
              </w:rPr>
            </w:pPr>
          </w:p>
          <w:p w14:paraId="7440EDEB" w14:textId="7A648CE0" w:rsidR="00507833" w:rsidRPr="003F18CF" w:rsidRDefault="00F0050A" w:rsidP="00F0050A">
            <w:pPr>
              <w:ind w:right="57"/>
              <w:jc w:val="both"/>
              <w:rPr>
                <w:rFonts w:ascii="Arial" w:hAnsi="Arial" w:cs="Arial"/>
                <w:sz w:val="22"/>
                <w:szCs w:val="22"/>
                <w:lang w:val="fr-BE"/>
              </w:rPr>
            </w:pPr>
            <w:r>
              <w:rPr>
                <w:rFonts w:ascii="Arial" w:hAnsi="Arial" w:cs="Arial"/>
                <w:sz w:val="22"/>
                <w:szCs w:val="22"/>
                <w:lang w:val="fr-BE"/>
              </w:rPr>
              <w:t>Madame,</w:t>
            </w:r>
            <w:r w:rsidR="003927C5">
              <w:rPr>
                <w:rFonts w:ascii="Arial" w:hAnsi="Arial" w:cs="Arial"/>
                <w:sz w:val="22"/>
                <w:szCs w:val="22"/>
                <w:lang w:val="fr-BE"/>
              </w:rPr>
              <w:t xml:space="preserve"> </w:t>
            </w:r>
            <w:r w:rsidR="00507833" w:rsidRPr="003F18CF">
              <w:rPr>
                <w:rFonts w:ascii="Arial" w:hAnsi="Arial" w:cs="Arial"/>
                <w:sz w:val="22"/>
                <w:szCs w:val="22"/>
                <w:lang w:val="fr-BE"/>
              </w:rPr>
              <w:t>Monsieur le Procureur général,</w:t>
            </w:r>
          </w:p>
          <w:p w14:paraId="79F443D5" w14:textId="77777777" w:rsidR="00507833" w:rsidRPr="003F18CF" w:rsidRDefault="00507833" w:rsidP="00F0050A">
            <w:pPr>
              <w:ind w:right="57"/>
              <w:jc w:val="both"/>
              <w:rPr>
                <w:rFonts w:ascii="Arial" w:hAnsi="Arial" w:cs="Arial"/>
                <w:sz w:val="22"/>
                <w:szCs w:val="22"/>
                <w:lang w:val="fr-BE"/>
              </w:rPr>
            </w:pPr>
            <w:r w:rsidRPr="003F18CF">
              <w:rPr>
                <w:rFonts w:ascii="Arial" w:hAnsi="Arial" w:cs="Arial"/>
                <w:sz w:val="22"/>
                <w:szCs w:val="22"/>
                <w:lang w:val="fr-BE"/>
              </w:rPr>
              <w:t>Monsieur le Procureur fédéral,</w:t>
            </w:r>
          </w:p>
          <w:p w14:paraId="2ADB3F23" w14:textId="77777777" w:rsidR="00507833" w:rsidRPr="00E21200" w:rsidRDefault="00507833" w:rsidP="00F0050A">
            <w:pPr>
              <w:ind w:right="57"/>
              <w:jc w:val="both"/>
              <w:rPr>
                <w:rFonts w:ascii="Arial" w:hAnsi="Arial" w:cs="Arial"/>
                <w:sz w:val="22"/>
                <w:szCs w:val="22"/>
                <w:lang w:val="fr-BE"/>
              </w:rPr>
            </w:pPr>
            <w:r w:rsidRPr="003F18CF">
              <w:rPr>
                <w:rFonts w:ascii="Arial" w:hAnsi="Arial" w:cs="Arial"/>
                <w:sz w:val="22"/>
                <w:szCs w:val="22"/>
                <w:lang w:val="fr-BE"/>
              </w:rPr>
              <w:t>Madame/Monsieur le Procureur du Roi,</w:t>
            </w:r>
          </w:p>
          <w:p w14:paraId="3811E5D3" w14:textId="77777777" w:rsidR="00507833" w:rsidRPr="003F18CF" w:rsidRDefault="00507833" w:rsidP="00F0050A">
            <w:pPr>
              <w:pStyle w:val="Retraitcorpsdetexte"/>
              <w:ind w:left="0" w:right="57"/>
              <w:rPr>
                <w:lang w:val="fr-BE"/>
              </w:rPr>
            </w:pPr>
            <w:r w:rsidRPr="003F18CF">
              <w:rPr>
                <w:lang w:val="fr-BE"/>
              </w:rPr>
              <w:t>Madame/Monsieur l’Auditeur du travail,</w:t>
            </w:r>
          </w:p>
          <w:p w14:paraId="21AAADC4" w14:textId="77777777" w:rsidR="00507833" w:rsidRPr="003F18CF" w:rsidRDefault="00507833" w:rsidP="00F0050A">
            <w:pPr>
              <w:ind w:right="57"/>
              <w:rPr>
                <w:rFonts w:ascii="Arial" w:hAnsi="Arial" w:cs="Arial"/>
                <w:sz w:val="22"/>
                <w:lang w:val="fr-BE"/>
              </w:rPr>
            </w:pPr>
          </w:p>
          <w:p w14:paraId="2BD8F113" w14:textId="77777777" w:rsidR="006478CB" w:rsidRPr="003F18CF" w:rsidRDefault="006478CB" w:rsidP="00F0050A">
            <w:pPr>
              <w:ind w:right="57"/>
              <w:rPr>
                <w:rFonts w:ascii="Arial" w:hAnsi="Arial" w:cs="Arial"/>
                <w:sz w:val="22"/>
                <w:lang w:val="fr-BE"/>
              </w:rPr>
            </w:pPr>
          </w:p>
          <w:p w14:paraId="3CA53A92" w14:textId="77777777" w:rsidR="006478CB" w:rsidRPr="003F18CF" w:rsidRDefault="006478CB" w:rsidP="00F0050A">
            <w:pPr>
              <w:ind w:right="57"/>
              <w:rPr>
                <w:rFonts w:ascii="Arial" w:hAnsi="Arial" w:cs="Arial"/>
                <w:sz w:val="22"/>
                <w:szCs w:val="20"/>
                <w:lang w:val="fr-BE"/>
              </w:rPr>
            </w:pPr>
          </w:p>
          <w:p w14:paraId="29C4D69F" w14:textId="77777777" w:rsidR="006478CB" w:rsidRPr="003F18CF" w:rsidRDefault="006478CB" w:rsidP="00F0050A">
            <w:pPr>
              <w:ind w:right="57"/>
              <w:jc w:val="center"/>
              <w:rPr>
                <w:rFonts w:ascii="Arial" w:hAnsi="Arial" w:cs="Arial"/>
                <w:sz w:val="22"/>
                <w:lang w:val="fr-BE"/>
              </w:rPr>
            </w:pPr>
          </w:p>
          <w:p w14:paraId="71583AEA" w14:textId="590444D2" w:rsidR="00F0050A" w:rsidRDefault="00F0050A" w:rsidP="00F0050A">
            <w:pPr>
              <w:ind w:right="57"/>
              <w:rPr>
                <w:rFonts w:ascii="Arial" w:hAnsi="Arial" w:cs="Arial"/>
                <w:sz w:val="22"/>
                <w:lang w:val="fr-BE"/>
              </w:rPr>
            </w:pPr>
          </w:p>
          <w:p w14:paraId="13D1193D" w14:textId="57C1F0AE" w:rsidR="00F0050A" w:rsidRDefault="00F0050A" w:rsidP="00F0050A">
            <w:pPr>
              <w:ind w:right="57"/>
              <w:rPr>
                <w:rFonts w:ascii="Arial" w:hAnsi="Arial" w:cs="Arial"/>
                <w:sz w:val="22"/>
                <w:lang w:val="fr-BE"/>
              </w:rPr>
            </w:pPr>
          </w:p>
          <w:p w14:paraId="463B33E7" w14:textId="77777777" w:rsidR="00F0050A" w:rsidRDefault="00F0050A" w:rsidP="00F0050A">
            <w:pPr>
              <w:ind w:right="57"/>
              <w:rPr>
                <w:rFonts w:ascii="Arial" w:hAnsi="Arial" w:cs="Arial"/>
                <w:sz w:val="22"/>
                <w:lang w:val="fr-BE"/>
              </w:rPr>
            </w:pPr>
          </w:p>
          <w:p w14:paraId="60D920BC" w14:textId="6DB0A70C" w:rsidR="00F0050A" w:rsidRPr="00776B6B" w:rsidRDefault="00F0050A" w:rsidP="00F0050A">
            <w:pPr>
              <w:ind w:right="57"/>
              <w:jc w:val="center"/>
              <w:rPr>
                <w:rFonts w:ascii="Arial" w:hAnsi="Arial" w:cs="Arial"/>
                <w:b/>
                <w:bCs/>
                <w:sz w:val="22"/>
                <w:szCs w:val="22"/>
                <w:lang w:val="fr-BE"/>
              </w:rPr>
            </w:pPr>
            <w:r w:rsidRPr="00776B6B">
              <w:rPr>
                <w:rFonts w:ascii="Arial" w:hAnsi="Arial" w:cs="Arial"/>
                <w:b/>
                <w:bCs/>
                <w:sz w:val="22"/>
                <w:szCs w:val="22"/>
                <w:lang w:val="fr-BE"/>
              </w:rPr>
              <w:t>VERSION REVISEE</w:t>
            </w:r>
          </w:p>
          <w:p w14:paraId="2D0560EF" w14:textId="4498015B" w:rsidR="00346007" w:rsidRDefault="00346007" w:rsidP="00F0050A">
            <w:pPr>
              <w:ind w:right="57"/>
              <w:jc w:val="center"/>
              <w:rPr>
                <w:rFonts w:ascii="Arial" w:hAnsi="Arial" w:cs="Arial"/>
                <w:b/>
                <w:bCs/>
                <w:sz w:val="22"/>
                <w:szCs w:val="22"/>
                <w:lang w:val="fr-BE"/>
              </w:rPr>
            </w:pPr>
            <w:r w:rsidRPr="00776B6B">
              <w:rPr>
                <w:rFonts w:ascii="Arial" w:hAnsi="Arial" w:cs="Arial"/>
                <w:b/>
                <w:bCs/>
                <w:sz w:val="22"/>
                <w:szCs w:val="22"/>
                <w:lang w:val="fr-BE"/>
              </w:rPr>
              <w:t>25.05.2023</w:t>
            </w:r>
          </w:p>
          <w:p w14:paraId="7F6A5498" w14:textId="77777777" w:rsidR="000E3EC1" w:rsidRPr="003F18CF" w:rsidRDefault="000E3EC1" w:rsidP="00F0050A">
            <w:pPr>
              <w:ind w:right="57"/>
              <w:jc w:val="center"/>
              <w:rPr>
                <w:rFonts w:ascii="Arial" w:hAnsi="Arial" w:cs="Arial"/>
                <w:sz w:val="22"/>
                <w:lang w:val="fr-BE"/>
              </w:rPr>
            </w:pPr>
          </w:p>
          <w:p w14:paraId="7D48BE6D" w14:textId="77777777" w:rsidR="000E3EC1" w:rsidRPr="003F18CF" w:rsidRDefault="000E3EC1" w:rsidP="00F0050A">
            <w:pPr>
              <w:ind w:right="57"/>
              <w:jc w:val="center"/>
              <w:rPr>
                <w:rFonts w:ascii="Arial" w:hAnsi="Arial" w:cs="Arial"/>
                <w:sz w:val="22"/>
                <w:lang w:val="fr-BE"/>
              </w:rPr>
            </w:pPr>
          </w:p>
          <w:p w14:paraId="6ABE573A" w14:textId="77777777" w:rsidR="000E3EC1" w:rsidRPr="003F18CF" w:rsidRDefault="000E3EC1" w:rsidP="00F0050A">
            <w:pPr>
              <w:ind w:right="57"/>
              <w:jc w:val="center"/>
              <w:rPr>
                <w:rFonts w:ascii="Arial" w:hAnsi="Arial" w:cs="Arial"/>
                <w:sz w:val="22"/>
                <w:lang w:val="fr-BE"/>
              </w:rPr>
            </w:pPr>
          </w:p>
          <w:p w14:paraId="2325412F" w14:textId="77777777" w:rsidR="000E3EC1" w:rsidRPr="003F18CF" w:rsidRDefault="000E3EC1" w:rsidP="00F0050A">
            <w:pPr>
              <w:ind w:right="57"/>
              <w:jc w:val="center"/>
              <w:rPr>
                <w:rFonts w:ascii="Arial" w:hAnsi="Arial" w:cs="Arial"/>
                <w:sz w:val="22"/>
                <w:lang w:val="fr-BE"/>
              </w:rPr>
            </w:pPr>
          </w:p>
          <w:p w14:paraId="67427E3D" w14:textId="77777777" w:rsidR="000E3EC1" w:rsidRPr="003F18CF" w:rsidRDefault="000E3EC1" w:rsidP="00F0050A">
            <w:pPr>
              <w:ind w:right="57"/>
              <w:jc w:val="center"/>
              <w:rPr>
                <w:rFonts w:ascii="Arial" w:hAnsi="Arial" w:cs="Arial"/>
                <w:sz w:val="22"/>
                <w:lang w:val="fr-BE"/>
              </w:rPr>
            </w:pPr>
          </w:p>
          <w:p w14:paraId="7CF1E603" w14:textId="77777777" w:rsidR="000E3EC1" w:rsidRPr="003F18CF" w:rsidRDefault="000E3EC1" w:rsidP="00F0050A">
            <w:pPr>
              <w:ind w:right="57"/>
              <w:jc w:val="center"/>
              <w:rPr>
                <w:rFonts w:ascii="Arial" w:hAnsi="Arial" w:cs="Arial"/>
                <w:sz w:val="22"/>
                <w:lang w:val="fr-BE"/>
              </w:rPr>
            </w:pPr>
          </w:p>
          <w:p w14:paraId="67120AF5" w14:textId="77777777" w:rsidR="000E3EC1" w:rsidRPr="003F18CF" w:rsidRDefault="000E3EC1" w:rsidP="00F0050A">
            <w:pPr>
              <w:ind w:right="57"/>
              <w:jc w:val="center"/>
              <w:rPr>
                <w:rFonts w:ascii="Arial" w:hAnsi="Arial" w:cs="Arial"/>
                <w:sz w:val="22"/>
                <w:lang w:val="fr-BE"/>
              </w:rPr>
            </w:pPr>
          </w:p>
          <w:p w14:paraId="0D5C4BA9" w14:textId="77777777" w:rsidR="000E3EC1" w:rsidRPr="003F18CF" w:rsidRDefault="000E3EC1" w:rsidP="00F71D4E">
            <w:pPr>
              <w:ind w:right="57"/>
              <w:rPr>
                <w:rFonts w:ascii="Arial" w:hAnsi="Arial" w:cs="Arial"/>
                <w:sz w:val="22"/>
                <w:lang w:val="fr-BE"/>
              </w:rPr>
            </w:pPr>
          </w:p>
          <w:p w14:paraId="32791088" w14:textId="442BEB38" w:rsidR="000E3EC1" w:rsidRPr="003F18CF" w:rsidRDefault="00F71D4E" w:rsidP="00611894">
            <w:pPr>
              <w:ind w:right="57"/>
              <w:rPr>
                <w:rFonts w:ascii="Arial" w:hAnsi="Arial" w:cs="Arial"/>
                <w:sz w:val="22"/>
                <w:lang w:val="fr-BE"/>
              </w:rPr>
            </w:pPr>
            <w:r w:rsidRPr="00F71D4E">
              <w:rPr>
                <w:rFonts w:ascii="Arial" w:hAnsi="Arial" w:cs="Arial"/>
                <w:b/>
                <w:bCs/>
                <w:sz w:val="22"/>
                <w:u w:val="single"/>
                <w:lang w:val="fr-BE"/>
              </w:rPr>
              <w:t>OBJET :</w:t>
            </w:r>
            <w:r>
              <w:rPr>
                <w:rFonts w:ascii="Arial" w:hAnsi="Arial" w:cs="Arial"/>
                <w:sz w:val="22"/>
                <w:lang w:val="fr-BE"/>
              </w:rPr>
              <w:t xml:space="preserve"> </w:t>
            </w:r>
            <w:r w:rsidRPr="00F05567">
              <w:rPr>
                <w:rFonts w:ascii="Arial" w:hAnsi="Arial" w:cs="Arial"/>
                <w:b/>
                <w:bCs/>
                <w:sz w:val="22"/>
                <w:szCs w:val="22"/>
                <w:lang w:val="fr-BE"/>
              </w:rPr>
              <w:t>Circulaire commune du ministre de la Justice et du Collège des procureurs généraux contenant une politique criminelle uniforme en matière de retrait immédiat de permis de conduire</w:t>
            </w:r>
          </w:p>
        </w:tc>
        <w:tc>
          <w:tcPr>
            <w:tcW w:w="4680" w:type="dxa"/>
            <w:tcBorders>
              <w:top w:val="single" w:sz="4" w:space="0" w:color="auto"/>
              <w:left w:val="single" w:sz="4" w:space="0" w:color="auto"/>
            </w:tcBorders>
            <w:tcMar>
              <w:top w:w="57" w:type="dxa"/>
              <w:left w:w="0" w:type="dxa"/>
            </w:tcMar>
          </w:tcPr>
          <w:p w14:paraId="697BF25E" w14:textId="77777777" w:rsidR="00507833" w:rsidRPr="00F71D4E" w:rsidRDefault="00507833" w:rsidP="00F0050A">
            <w:pPr>
              <w:ind w:left="57"/>
              <w:rPr>
                <w:rFonts w:ascii="Arial" w:hAnsi="Arial" w:cs="Arial"/>
                <w:sz w:val="22"/>
                <w:lang w:val="fr-FR"/>
              </w:rPr>
            </w:pPr>
          </w:p>
          <w:p w14:paraId="530DEC7E" w14:textId="626FF506" w:rsidR="00507833" w:rsidRPr="003F18CF" w:rsidRDefault="00F71D4E" w:rsidP="00F0050A">
            <w:pPr>
              <w:ind w:left="57"/>
              <w:jc w:val="both"/>
              <w:rPr>
                <w:rFonts w:ascii="Arial" w:hAnsi="Arial" w:cs="Arial"/>
                <w:sz w:val="22"/>
                <w:szCs w:val="22"/>
                <w:lang w:val="nl-BE"/>
              </w:rPr>
            </w:pPr>
            <w:proofErr w:type="spellStart"/>
            <w:r>
              <w:rPr>
                <w:rFonts w:ascii="Arial" w:hAnsi="Arial" w:cs="Arial"/>
                <w:sz w:val="22"/>
                <w:szCs w:val="22"/>
                <w:lang w:val="nl-BE"/>
              </w:rPr>
              <w:t>Mevrouw,</w:t>
            </w:r>
            <w:r w:rsidR="00507833" w:rsidRPr="003F18CF">
              <w:rPr>
                <w:rFonts w:ascii="Arial" w:hAnsi="Arial" w:cs="Arial"/>
                <w:sz w:val="22"/>
                <w:szCs w:val="22"/>
                <w:lang w:val="nl-BE"/>
              </w:rPr>
              <w:t>Mijnheer</w:t>
            </w:r>
            <w:proofErr w:type="spellEnd"/>
            <w:r w:rsidR="00507833" w:rsidRPr="003F18CF">
              <w:rPr>
                <w:rFonts w:ascii="Arial" w:hAnsi="Arial" w:cs="Arial"/>
                <w:sz w:val="22"/>
                <w:szCs w:val="22"/>
                <w:lang w:val="nl-BE"/>
              </w:rPr>
              <w:t xml:space="preserve"> de Procureur-generaal,</w:t>
            </w:r>
          </w:p>
          <w:p w14:paraId="583690A3" w14:textId="77777777" w:rsidR="00507833" w:rsidRPr="003F18CF" w:rsidRDefault="00507833" w:rsidP="00F0050A">
            <w:pPr>
              <w:ind w:left="57"/>
              <w:jc w:val="both"/>
              <w:rPr>
                <w:rFonts w:ascii="Arial" w:hAnsi="Arial" w:cs="Arial"/>
                <w:sz w:val="22"/>
                <w:szCs w:val="22"/>
                <w:lang w:val="nl-BE"/>
              </w:rPr>
            </w:pPr>
            <w:r w:rsidRPr="003F18CF">
              <w:rPr>
                <w:rFonts w:ascii="Arial" w:hAnsi="Arial" w:cs="Arial"/>
                <w:sz w:val="22"/>
                <w:szCs w:val="22"/>
                <w:lang w:val="nl-BE"/>
              </w:rPr>
              <w:t>Mijnheer de Federale Procureur,</w:t>
            </w:r>
          </w:p>
          <w:p w14:paraId="4057A883" w14:textId="77777777" w:rsidR="00507833" w:rsidRPr="003F18CF" w:rsidRDefault="00507833" w:rsidP="00F0050A">
            <w:pPr>
              <w:ind w:left="57"/>
              <w:jc w:val="both"/>
              <w:rPr>
                <w:rFonts w:ascii="Arial" w:hAnsi="Arial" w:cs="Arial"/>
                <w:sz w:val="22"/>
                <w:szCs w:val="22"/>
                <w:lang w:val="nl-BE"/>
              </w:rPr>
            </w:pPr>
            <w:r w:rsidRPr="003F18CF">
              <w:rPr>
                <w:rFonts w:ascii="Arial" w:hAnsi="Arial" w:cs="Arial"/>
                <w:sz w:val="22"/>
                <w:szCs w:val="22"/>
                <w:lang w:val="nl-BE"/>
              </w:rPr>
              <w:t>Mevrouw/Mijnheer de Procureur des Konings,</w:t>
            </w:r>
          </w:p>
          <w:p w14:paraId="7DE8879F" w14:textId="77777777" w:rsidR="00507833" w:rsidRPr="003F18CF" w:rsidRDefault="00507833" w:rsidP="00F0050A">
            <w:pPr>
              <w:ind w:left="57"/>
              <w:rPr>
                <w:rFonts w:ascii="Arial" w:hAnsi="Arial" w:cs="Arial"/>
                <w:sz w:val="22"/>
                <w:lang w:val="nl-BE"/>
              </w:rPr>
            </w:pPr>
            <w:r w:rsidRPr="003F18CF">
              <w:rPr>
                <w:rFonts w:ascii="Arial" w:hAnsi="Arial" w:cs="Arial"/>
                <w:sz w:val="22"/>
                <w:szCs w:val="22"/>
                <w:lang w:val="nl-BE"/>
              </w:rPr>
              <w:t xml:space="preserve">Mevrouw/Mijnheer </w:t>
            </w:r>
            <w:r w:rsidRPr="003F18CF">
              <w:rPr>
                <w:rFonts w:ascii="Arial" w:hAnsi="Arial" w:cs="Arial"/>
                <w:sz w:val="22"/>
                <w:lang w:val="nl-BE"/>
              </w:rPr>
              <w:t>de Arbeidsauditeur,</w:t>
            </w:r>
          </w:p>
          <w:p w14:paraId="5CA7DD64" w14:textId="77777777" w:rsidR="00507833" w:rsidRPr="003F18CF" w:rsidRDefault="00507833" w:rsidP="00F0050A">
            <w:pPr>
              <w:ind w:left="57"/>
              <w:rPr>
                <w:rFonts w:ascii="Arial" w:hAnsi="Arial" w:cs="Arial"/>
                <w:sz w:val="22"/>
                <w:lang w:val="nl-BE"/>
              </w:rPr>
            </w:pPr>
          </w:p>
          <w:p w14:paraId="2EE51E45" w14:textId="77777777" w:rsidR="006478CB" w:rsidRPr="003F18CF" w:rsidRDefault="006478CB" w:rsidP="00F0050A">
            <w:pPr>
              <w:ind w:left="57"/>
              <w:rPr>
                <w:rFonts w:ascii="Arial" w:hAnsi="Arial" w:cs="Arial"/>
                <w:sz w:val="22"/>
                <w:lang w:val="nl-BE"/>
              </w:rPr>
            </w:pPr>
          </w:p>
          <w:p w14:paraId="26C707D9" w14:textId="77777777" w:rsidR="006478CB" w:rsidRPr="003F18CF" w:rsidRDefault="006478CB" w:rsidP="00F0050A">
            <w:pPr>
              <w:ind w:left="57"/>
              <w:rPr>
                <w:rFonts w:ascii="Arial" w:hAnsi="Arial" w:cs="Arial"/>
                <w:sz w:val="22"/>
                <w:lang w:val="nl-BE"/>
              </w:rPr>
            </w:pPr>
          </w:p>
          <w:p w14:paraId="7DF63F81" w14:textId="5B2598BE" w:rsidR="00F0050A" w:rsidRPr="00F71D4E" w:rsidRDefault="00F0050A" w:rsidP="00F0050A">
            <w:pPr>
              <w:ind w:left="57"/>
              <w:rPr>
                <w:rFonts w:ascii="Arial" w:hAnsi="Arial" w:cs="Arial"/>
                <w:sz w:val="22"/>
                <w:lang w:val="nl-BE"/>
              </w:rPr>
            </w:pPr>
          </w:p>
          <w:p w14:paraId="4C61A503" w14:textId="684305F3" w:rsidR="00F0050A" w:rsidRPr="00F71D4E" w:rsidRDefault="00F0050A" w:rsidP="00F0050A">
            <w:pPr>
              <w:ind w:left="57"/>
              <w:rPr>
                <w:rFonts w:ascii="Arial" w:hAnsi="Arial" w:cs="Arial"/>
                <w:sz w:val="22"/>
                <w:lang w:val="nl-BE"/>
              </w:rPr>
            </w:pPr>
          </w:p>
          <w:p w14:paraId="6E481DBB" w14:textId="5FA982B2" w:rsidR="00F0050A" w:rsidRPr="00F71D4E" w:rsidRDefault="00F0050A" w:rsidP="00F0050A">
            <w:pPr>
              <w:ind w:left="57"/>
              <w:rPr>
                <w:rFonts w:ascii="Arial" w:hAnsi="Arial" w:cs="Arial"/>
                <w:sz w:val="22"/>
                <w:lang w:val="nl-BE"/>
              </w:rPr>
            </w:pPr>
          </w:p>
          <w:p w14:paraId="14F3C785" w14:textId="77777777" w:rsidR="00F0050A" w:rsidRPr="00F71D4E" w:rsidRDefault="00F0050A" w:rsidP="00F0050A">
            <w:pPr>
              <w:ind w:left="57"/>
              <w:rPr>
                <w:rFonts w:ascii="Arial" w:hAnsi="Arial" w:cs="Arial"/>
                <w:sz w:val="22"/>
                <w:lang w:val="nl-BE"/>
              </w:rPr>
            </w:pPr>
          </w:p>
          <w:p w14:paraId="6AEF2AE0" w14:textId="0B018D48" w:rsidR="00F0050A" w:rsidRPr="00776B6B" w:rsidRDefault="00F0050A" w:rsidP="00F0050A">
            <w:pPr>
              <w:ind w:left="57"/>
              <w:jc w:val="center"/>
              <w:rPr>
                <w:rFonts w:ascii="Arial" w:hAnsi="Arial" w:cs="Arial"/>
                <w:b/>
                <w:bCs/>
                <w:sz w:val="22"/>
                <w:szCs w:val="22"/>
                <w:lang w:val="nl-BE"/>
              </w:rPr>
            </w:pPr>
            <w:r w:rsidRPr="00776B6B">
              <w:rPr>
                <w:rFonts w:ascii="Arial" w:hAnsi="Arial" w:cs="Arial"/>
                <w:b/>
                <w:bCs/>
                <w:sz w:val="22"/>
                <w:szCs w:val="22"/>
                <w:lang w:val="nl-BE"/>
              </w:rPr>
              <w:t>HERZIENE VERSIE</w:t>
            </w:r>
          </w:p>
          <w:p w14:paraId="5595BBF3" w14:textId="23B6EF00" w:rsidR="00346007" w:rsidRPr="00F71D4E" w:rsidRDefault="00346007" w:rsidP="00F0050A">
            <w:pPr>
              <w:ind w:left="57"/>
              <w:jc w:val="center"/>
              <w:rPr>
                <w:rFonts w:ascii="Arial" w:hAnsi="Arial" w:cs="Arial"/>
                <w:b/>
                <w:bCs/>
                <w:sz w:val="22"/>
                <w:szCs w:val="22"/>
                <w:lang w:val="nl-BE"/>
              </w:rPr>
            </w:pPr>
            <w:r w:rsidRPr="00776B6B">
              <w:rPr>
                <w:rFonts w:ascii="Arial" w:hAnsi="Arial" w:cs="Arial"/>
                <w:b/>
                <w:bCs/>
                <w:sz w:val="22"/>
                <w:szCs w:val="22"/>
                <w:lang w:val="nl-BE"/>
              </w:rPr>
              <w:t>25.05.2023</w:t>
            </w:r>
          </w:p>
          <w:p w14:paraId="3C84CDF3" w14:textId="18A01264" w:rsidR="006478CB" w:rsidRDefault="006478CB" w:rsidP="00F0050A">
            <w:pPr>
              <w:keepNext/>
              <w:ind w:left="57"/>
              <w:jc w:val="center"/>
              <w:outlineLvl w:val="6"/>
              <w:rPr>
                <w:rFonts w:ascii="Arial" w:hAnsi="Arial" w:cs="Arial"/>
                <w:b/>
                <w:bCs/>
                <w:sz w:val="22"/>
                <w:szCs w:val="20"/>
                <w:lang w:val="nl-BE"/>
              </w:rPr>
            </w:pPr>
          </w:p>
          <w:p w14:paraId="4FEE57A0" w14:textId="05A47D8B" w:rsidR="00F71D4E" w:rsidRDefault="00F71D4E" w:rsidP="00F0050A">
            <w:pPr>
              <w:keepNext/>
              <w:ind w:left="57"/>
              <w:jc w:val="center"/>
              <w:outlineLvl w:val="6"/>
              <w:rPr>
                <w:rFonts w:ascii="Arial" w:hAnsi="Arial" w:cs="Arial"/>
                <w:b/>
                <w:bCs/>
                <w:sz w:val="22"/>
                <w:szCs w:val="20"/>
                <w:lang w:val="nl-BE"/>
              </w:rPr>
            </w:pPr>
          </w:p>
          <w:p w14:paraId="1270E237" w14:textId="0FA30B9C" w:rsidR="00F71D4E" w:rsidRDefault="00F71D4E" w:rsidP="00F0050A">
            <w:pPr>
              <w:keepNext/>
              <w:ind w:left="57"/>
              <w:jc w:val="center"/>
              <w:outlineLvl w:val="6"/>
              <w:rPr>
                <w:rFonts w:ascii="Arial" w:hAnsi="Arial" w:cs="Arial"/>
                <w:b/>
                <w:bCs/>
                <w:sz w:val="22"/>
                <w:szCs w:val="20"/>
                <w:lang w:val="nl-BE"/>
              </w:rPr>
            </w:pPr>
          </w:p>
          <w:p w14:paraId="79577D5D" w14:textId="2C714AD4" w:rsidR="00F71D4E" w:rsidRDefault="00F71D4E" w:rsidP="00F0050A">
            <w:pPr>
              <w:keepNext/>
              <w:ind w:left="57"/>
              <w:jc w:val="center"/>
              <w:outlineLvl w:val="6"/>
              <w:rPr>
                <w:rFonts w:ascii="Arial" w:hAnsi="Arial" w:cs="Arial"/>
                <w:b/>
                <w:bCs/>
                <w:sz w:val="22"/>
                <w:szCs w:val="20"/>
                <w:lang w:val="nl-BE"/>
              </w:rPr>
            </w:pPr>
          </w:p>
          <w:p w14:paraId="11506C2D" w14:textId="5552C6EC" w:rsidR="00F71D4E" w:rsidRDefault="00F71D4E" w:rsidP="00F0050A">
            <w:pPr>
              <w:keepNext/>
              <w:ind w:left="57"/>
              <w:jc w:val="center"/>
              <w:outlineLvl w:val="6"/>
              <w:rPr>
                <w:rFonts w:ascii="Arial" w:hAnsi="Arial" w:cs="Arial"/>
                <w:b/>
                <w:bCs/>
                <w:sz w:val="22"/>
                <w:szCs w:val="20"/>
                <w:lang w:val="nl-BE"/>
              </w:rPr>
            </w:pPr>
          </w:p>
          <w:p w14:paraId="63A63E00" w14:textId="7BA55FE9" w:rsidR="00F71D4E" w:rsidRDefault="00F71D4E" w:rsidP="00F0050A">
            <w:pPr>
              <w:keepNext/>
              <w:ind w:left="57"/>
              <w:jc w:val="center"/>
              <w:outlineLvl w:val="6"/>
              <w:rPr>
                <w:rFonts w:ascii="Arial" w:hAnsi="Arial" w:cs="Arial"/>
                <w:b/>
                <w:bCs/>
                <w:sz w:val="22"/>
                <w:szCs w:val="20"/>
                <w:lang w:val="nl-BE"/>
              </w:rPr>
            </w:pPr>
          </w:p>
          <w:p w14:paraId="125D6CA7" w14:textId="251DF1A6" w:rsidR="00F71D4E" w:rsidRDefault="00F71D4E" w:rsidP="00F0050A">
            <w:pPr>
              <w:keepNext/>
              <w:ind w:left="57"/>
              <w:jc w:val="center"/>
              <w:outlineLvl w:val="6"/>
              <w:rPr>
                <w:rFonts w:ascii="Arial" w:hAnsi="Arial" w:cs="Arial"/>
                <w:b/>
                <w:bCs/>
                <w:sz w:val="22"/>
                <w:szCs w:val="20"/>
                <w:lang w:val="nl-BE"/>
              </w:rPr>
            </w:pPr>
          </w:p>
          <w:p w14:paraId="4EAC2628" w14:textId="3D40ABC4" w:rsidR="00F71D4E" w:rsidRDefault="00F71D4E" w:rsidP="00F71D4E">
            <w:pPr>
              <w:keepNext/>
              <w:outlineLvl w:val="6"/>
              <w:rPr>
                <w:rFonts w:ascii="Arial" w:hAnsi="Arial" w:cs="Arial"/>
                <w:b/>
                <w:bCs/>
                <w:sz w:val="22"/>
                <w:szCs w:val="20"/>
                <w:lang w:val="nl-BE"/>
              </w:rPr>
            </w:pPr>
          </w:p>
          <w:p w14:paraId="750A52DF" w14:textId="1A78158B" w:rsidR="00F71D4E" w:rsidRPr="00F71D4E" w:rsidRDefault="00F71D4E" w:rsidP="00611894">
            <w:pPr>
              <w:pStyle w:val="Retraitcorpsdetexte3"/>
              <w:ind w:left="57"/>
              <w:rPr>
                <w:caps/>
                <w:lang w:val="nl-BE"/>
              </w:rPr>
            </w:pPr>
            <w:r>
              <w:rPr>
                <w:bCs w:val="0"/>
                <w:u w:val="single"/>
                <w:lang w:val="nl-BE"/>
              </w:rPr>
              <w:t>BETREFT</w:t>
            </w:r>
            <w:r w:rsidRPr="00F0050A">
              <w:rPr>
                <w:bCs w:val="0"/>
                <w:lang w:val="nl-BE"/>
              </w:rPr>
              <w:t>:</w:t>
            </w:r>
            <w:r>
              <w:rPr>
                <w:b w:val="0"/>
                <w:bCs w:val="0"/>
                <w:lang w:val="nl-BE"/>
              </w:rPr>
              <w:t xml:space="preserve"> </w:t>
            </w:r>
            <w:r w:rsidRPr="00F05567">
              <w:rPr>
                <w:lang w:val="nl-NL"/>
              </w:rPr>
              <w:t>Gemeenschappelijke omzendbrief van de minister van Justitie en het College van Procureurs-generaal houdende een eenvormig strafrechtelijk beleid inzake onmiddellijke intrekking van het rijbewijs</w:t>
            </w:r>
          </w:p>
          <w:p w14:paraId="4DDDAD02" w14:textId="77777777" w:rsidR="00507833" w:rsidRPr="003F18CF" w:rsidRDefault="00507833" w:rsidP="00F0050A">
            <w:pPr>
              <w:tabs>
                <w:tab w:val="left" w:pos="1185"/>
              </w:tabs>
              <w:ind w:left="57"/>
              <w:rPr>
                <w:rFonts w:ascii="Arial" w:hAnsi="Arial" w:cs="Arial"/>
                <w:sz w:val="22"/>
                <w:u w:val="single"/>
                <w:lang w:val="nl-BE"/>
              </w:rPr>
            </w:pPr>
          </w:p>
        </w:tc>
      </w:tr>
      <w:tr w:rsidR="00F27CCB" w:rsidRPr="00776B6B" w14:paraId="2507E0E5" w14:textId="77777777">
        <w:tc>
          <w:tcPr>
            <w:tcW w:w="4680" w:type="dxa"/>
            <w:tcBorders>
              <w:right w:val="single" w:sz="4" w:space="0" w:color="auto"/>
            </w:tcBorders>
            <w:tcMar>
              <w:top w:w="57" w:type="dxa"/>
              <w:left w:w="0" w:type="dxa"/>
            </w:tcMar>
          </w:tcPr>
          <w:p w14:paraId="19E40198" w14:textId="77777777" w:rsidR="00F27CCB" w:rsidRPr="00F0050A" w:rsidRDefault="00F27CCB" w:rsidP="00F71D4E">
            <w:pPr>
              <w:pStyle w:val="Retraitcorpsdetexte3"/>
              <w:ind w:left="0" w:right="57"/>
              <w:rPr>
                <w:bCs w:val="0"/>
                <w:u w:val="single"/>
                <w:lang w:val="nl-BE"/>
              </w:rPr>
            </w:pPr>
          </w:p>
        </w:tc>
        <w:tc>
          <w:tcPr>
            <w:tcW w:w="4680" w:type="dxa"/>
            <w:tcBorders>
              <w:left w:val="single" w:sz="4" w:space="0" w:color="auto"/>
            </w:tcBorders>
            <w:tcMar>
              <w:top w:w="57" w:type="dxa"/>
              <w:left w:w="0" w:type="dxa"/>
            </w:tcMar>
          </w:tcPr>
          <w:p w14:paraId="5B1DE5DB" w14:textId="63EB8EF2" w:rsidR="00C86D8F" w:rsidRPr="00F71D4E" w:rsidRDefault="00C86D8F" w:rsidP="00F0050A">
            <w:pPr>
              <w:ind w:left="57"/>
              <w:jc w:val="both"/>
              <w:rPr>
                <w:rFonts w:ascii="Arial" w:hAnsi="Arial" w:cs="Arial"/>
                <w:b/>
                <w:bCs/>
                <w:sz w:val="22"/>
                <w:szCs w:val="22"/>
                <w:u w:val="single"/>
                <w:lang w:val="nl-BE"/>
              </w:rPr>
            </w:pPr>
          </w:p>
        </w:tc>
      </w:tr>
    </w:tbl>
    <w:p w14:paraId="3A4B7EF8" w14:textId="77777777" w:rsidR="000A39A4" w:rsidRPr="00F71D4E" w:rsidRDefault="000A39A4">
      <w:pPr>
        <w:rPr>
          <w:lang w:val="nl-BE"/>
        </w:rPr>
      </w:pPr>
      <w:r w:rsidRPr="00F71D4E">
        <w:rPr>
          <w:b/>
          <w:bCs/>
          <w:lang w:val="nl-B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7"/>
        <w:gridCol w:w="4707"/>
      </w:tblGrid>
      <w:tr w:rsidR="0065720C" w:rsidRPr="00776B6B" w14:paraId="4E857779" w14:textId="77777777" w:rsidTr="00A221CC">
        <w:tc>
          <w:tcPr>
            <w:tcW w:w="4757" w:type="dxa"/>
            <w:tcBorders>
              <w:top w:val="nil"/>
              <w:left w:val="nil"/>
              <w:bottom w:val="nil"/>
              <w:right w:val="single" w:sz="4" w:space="0" w:color="auto"/>
            </w:tcBorders>
            <w:shd w:val="clear" w:color="auto" w:fill="auto"/>
          </w:tcPr>
          <w:p w14:paraId="2F554C0C" w14:textId="77777777" w:rsidR="0065720C" w:rsidRPr="00776B6B" w:rsidRDefault="0065720C" w:rsidP="00F0050A">
            <w:pPr>
              <w:ind w:right="57"/>
              <w:jc w:val="both"/>
              <w:rPr>
                <w:rFonts w:ascii="Arial" w:hAnsi="Arial" w:cs="Arial"/>
                <w:b/>
                <w:bCs/>
                <w:sz w:val="22"/>
                <w:szCs w:val="22"/>
                <w:u w:val="single"/>
                <w:lang w:val="fr-FR"/>
              </w:rPr>
            </w:pPr>
            <w:r w:rsidRPr="00776B6B">
              <w:rPr>
                <w:rFonts w:ascii="Arial" w:hAnsi="Arial" w:cs="Arial"/>
                <w:b/>
                <w:bCs/>
                <w:sz w:val="22"/>
                <w:szCs w:val="22"/>
                <w:u w:val="single"/>
                <w:lang w:val="fr-FR"/>
              </w:rPr>
              <w:lastRenderedPageBreak/>
              <w:t>INFORMATIONS IMPORTANTES CONCERNANT CETTE VERSION DU TEXTE</w:t>
            </w:r>
          </w:p>
          <w:p w14:paraId="706D8F3C" w14:textId="77777777" w:rsidR="0065720C" w:rsidRPr="00776B6B" w:rsidRDefault="0065720C" w:rsidP="00F0050A">
            <w:pPr>
              <w:ind w:right="57"/>
              <w:jc w:val="both"/>
              <w:rPr>
                <w:rFonts w:ascii="Arial" w:hAnsi="Arial" w:cs="Arial"/>
                <w:b/>
                <w:bCs/>
                <w:sz w:val="22"/>
                <w:szCs w:val="22"/>
                <w:lang w:val="fr-FR"/>
              </w:rPr>
            </w:pPr>
          </w:p>
          <w:p w14:paraId="361CE84F" w14:textId="77777777" w:rsidR="0065720C" w:rsidRPr="00776B6B" w:rsidRDefault="0065720C" w:rsidP="00F0050A">
            <w:pPr>
              <w:ind w:right="57"/>
              <w:jc w:val="both"/>
              <w:rPr>
                <w:rFonts w:ascii="Arial" w:hAnsi="Arial" w:cs="Arial"/>
                <w:b/>
                <w:sz w:val="22"/>
                <w:szCs w:val="22"/>
                <w:lang w:val="fr-FR"/>
              </w:rPr>
            </w:pPr>
            <w:r w:rsidRPr="00776B6B">
              <w:rPr>
                <w:rFonts w:ascii="Arial" w:hAnsi="Arial" w:cs="Arial"/>
                <w:b/>
                <w:sz w:val="22"/>
                <w:szCs w:val="22"/>
                <w:lang w:val="fr-FR"/>
              </w:rPr>
              <w:t>Cette circulaire est à nouveau mise à jour (octobre 2022) en vue de lutter contre la conduite sous l'influence de l'alcool.</w:t>
            </w:r>
          </w:p>
          <w:p w14:paraId="0E08EDC0" w14:textId="77777777" w:rsidR="0065720C" w:rsidRPr="00776B6B" w:rsidRDefault="0065720C" w:rsidP="00F0050A">
            <w:pPr>
              <w:ind w:right="57"/>
              <w:jc w:val="both"/>
              <w:rPr>
                <w:rFonts w:ascii="Arial" w:hAnsi="Arial" w:cs="Arial"/>
                <w:bCs/>
                <w:sz w:val="22"/>
                <w:szCs w:val="22"/>
                <w:lang w:val="fr-FR"/>
              </w:rPr>
            </w:pPr>
          </w:p>
          <w:p w14:paraId="0795AA6E" w14:textId="77777777" w:rsidR="0065720C" w:rsidRPr="00776B6B" w:rsidRDefault="0065720C" w:rsidP="00F0050A">
            <w:pPr>
              <w:ind w:right="57"/>
              <w:jc w:val="both"/>
              <w:rPr>
                <w:rFonts w:ascii="Arial" w:hAnsi="Arial" w:cs="Arial"/>
                <w:bCs/>
                <w:sz w:val="22"/>
                <w:szCs w:val="22"/>
                <w:lang w:val="fr-FR"/>
              </w:rPr>
            </w:pPr>
          </w:p>
          <w:p w14:paraId="13B802F9" w14:textId="77777777" w:rsidR="0065720C" w:rsidRPr="00776B6B" w:rsidRDefault="0065720C" w:rsidP="00F0050A">
            <w:pPr>
              <w:ind w:right="57"/>
              <w:jc w:val="both"/>
              <w:rPr>
                <w:rFonts w:ascii="Arial" w:hAnsi="Arial" w:cs="Arial"/>
                <w:bCs/>
                <w:sz w:val="22"/>
                <w:szCs w:val="22"/>
                <w:lang w:val="fr-FR"/>
              </w:rPr>
            </w:pPr>
            <w:r w:rsidRPr="00776B6B">
              <w:rPr>
                <w:rFonts w:ascii="Arial" w:hAnsi="Arial" w:cs="Arial"/>
                <w:bCs/>
                <w:sz w:val="22"/>
                <w:szCs w:val="22"/>
                <w:lang w:val="fr-FR"/>
              </w:rPr>
              <w:t>Les modifications seront indiquées en jaune.</w:t>
            </w:r>
          </w:p>
          <w:p w14:paraId="1556C91A" w14:textId="44539A5A" w:rsidR="0065720C" w:rsidRPr="00776B6B" w:rsidRDefault="0065720C" w:rsidP="00F0050A">
            <w:pPr>
              <w:ind w:right="57"/>
              <w:jc w:val="both"/>
              <w:rPr>
                <w:rFonts w:ascii="Arial" w:hAnsi="Arial" w:cs="Arial"/>
                <w:bCs/>
                <w:sz w:val="22"/>
                <w:szCs w:val="22"/>
                <w:lang w:val="fr-FR"/>
              </w:rPr>
            </w:pPr>
            <w:r w:rsidRPr="00776B6B">
              <w:rPr>
                <w:rFonts w:ascii="Arial" w:hAnsi="Arial" w:cs="Arial"/>
                <w:bCs/>
                <w:sz w:val="22"/>
                <w:szCs w:val="22"/>
                <w:lang w:val="fr-FR"/>
              </w:rPr>
              <w:t xml:space="preserve">Le Plan National de Sécurité 2022-2025 a sélectionné quinze phénomènes de sécurité qui font l’objet d’actions dans le cadre du fonctionnement policier de base, spécialisé et/ou intégré, dont notamment la sécurité routière </w:t>
            </w:r>
            <w:r w:rsidR="00F0050A" w:rsidRPr="00776B6B">
              <w:rPr>
                <w:rStyle w:val="Appelnotedebasdep"/>
                <w:rFonts w:cs="Arial"/>
                <w:bCs/>
                <w:szCs w:val="22"/>
                <w:lang w:val="fr-FR"/>
              </w:rPr>
              <w:footnoteReference w:id="1"/>
            </w:r>
            <w:r w:rsidRPr="00776B6B">
              <w:rPr>
                <w:rFonts w:ascii="Arial" w:hAnsi="Arial" w:cs="Arial"/>
                <w:bCs/>
                <w:sz w:val="22"/>
                <w:szCs w:val="22"/>
                <w:lang w:val="fr-FR"/>
              </w:rPr>
              <w:t>.</w:t>
            </w:r>
          </w:p>
          <w:p w14:paraId="3D6D983A" w14:textId="77777777" w:rsidR="0065720C" w:rsidRPr="00776B6B" w:rsidRDefault="0065720C" w:rsidP="00F0050A">
            <w:pPr>
              <w:ind w:right="57"/>
              <w:jc w:val="both"/>
              <w:rPr>
                <w:rFonts w:ascii="Arial" w:hAnsi="Arial" w:cs="Arial"/>
                <w:bCs/>
                <w:sz w:val="22"/>
                <w:szCs w:val="22"/>
                <w:lang w:val="fr-FR"/>
              </w:rPr>
            </w:pPr>
          </w:p>
          <w:p w14:paraId="3075C23C" w14:textId="77777777" w:rsidR="0065720C" w:rsidRPr="00776B6B" w:rsidRDefault="0065720C" w:rsidP="00F0050A">
            <w:pPr>
              <w:ind w:right="57"/>
              <w:jc w:val="both"/>
              <w:rPr>
                <w:rFonts w:ascii="Arial" w:hAnsi="Arial" w:cs="Arial"/>
                <w:bCs/>
                <w:sz w:val="22"/>
                <w:szCs w:val="22"/>
                <w:lang w:val="fr-FR"/>
              </w:rPr>
            </w:pPr>
          </w:p>
          <w:p w14:paraId="30A9577B" w14:textId="77777777" w:rsidR="0065720C" w:rsidRPr="00776B6B" w:rsidRDefault="0065720C" w:rsidP="00F0050A">
            <w:pPr>
              <w:ind w:right="57"/>
              <w:jc w:val="both"/>
              <w:rPr>
                <w:rFonts w:ascii="Arial" w:hAnsi="Arial" w:cs="Arial"/>
                <w:bCs/>
                <w:sz w:val="22"/>
                <w:szCs w:val="22"/>
                <w:lang w:val="fr-FR"/>
              </w:rPr>
            </w:pPr>
            <w:r w:rsidRPr="00776B6B">
              <w:rPr>
                <w:rFonts w:ascii="Arial" w:hAnsi="Arial" w:cs="Arial"/>
                <w:bCs/>
                <w:sz w:val="22"/>
                <w:szCs w:val="22"/>
                <w:lang w:val="fr-FR"/>
              </w:rPr>
              <w:t>L’un des principaux défis relevés par le Plan en cette matière consiste à lutter contre les « tueurs de la circulation ». Pour ce faire, le Plan National incite à faire preuve, lors des contrôles de police, d’une attention particulière à l’égard de la conduite sous influence.</w:t>
            </w:r>
          </w:p>
          <w:p w14:paraId="6B8DE1CC" w14:textId="77777777" w:rsidR="0065720C" w:rsidRPr="00776B6B" w:rsidRDefault="0065720C" w:rsidP="00F0050A">
            <w:pPr>
              <w:ind w:right="57"/>
              <w:jc w:val="both"/>
              <w:rPr>
                <w:rFonts w:ascii="Arial" w:hAnsi="Arial" w:cs="Arial"/>
                <w:bCs/>
                <w:sz w:val="22"/>
                <w:szCs w:val="22"/>
                <w:lang w:val="fr-FR"/>
              </w:rPr>
            </w:pPr>
          </w:p>
          <w:p w14:paraId="3D1C4054" w14:textId="1D73E0F2" w:rsidR="0065720C" w:rsidRPr="00776B6B" w:rsidRDefault="0065720C" w:rsidP="00F0050A">
            <w:pPr>
              <w:ind w:right="57"/>
              <w:jc w:val="both"/>
              <w:rPr>
                <w:rFonts w:ascii="Arial" w:hAnsi="Arial" w:cs="Arial"/>
                <w:bCs/>
                <w:sz w:val="22"/>
                <w:szCs w:val="22"/>
                <w:lang w:val="fr-FR"/>
              </w:rPr>
            </w:pPr>
            <w:r w:rsidRPr="00776B6B">
              <w:rPr>
                <w:rFonts w:ascii="Arial" w:hAnsi="Arial" w:cs="Arial"/>
                <w:bCs/>
                <w:sz w:val="22"/>
                <w:szCs w:val="22"/>
                <w:lang w:val="fr-FR"/>
              </w:rPr>
              <w:t>La Note-Cadre de Sécurité Intégrale 2022-2024 a identifié six dimensions de sécurité, dont notamment la sécurité sociétale, qui inclut la sécurité routière</w:t>
            </w:r>
            <w:r w:rsidR="00F0050A" w:rsidRPr="00776B6B">
              <w:rPr>
                <w:rStyle w:val="Appelnotedebasdep"/>
                <w:rFonts w:cs="Arial"/>
                <w:bCs/>
                <w:szCs w:val="22"/>
                <w:lang w:val="fr-FR"/>
              </w:rPr>
              <w:footnoteReference w:customMarkFollows="1" w:id="2"/>
              <w:t>2</w:t>
            </w:r>
            <w:r w:rsidRPr="00776B6B">
              <w:rPr>
                <w:rFonts w:ascii="Arial" w:hAnsi="Arial" w:cs="Arial"/>
                <w:bCs/>
                <w:sz w:val="22"/>
                <w:szCs w:val="22"/>
                <w:lang w:val="fr-FR"/>
              </w:rPr>
              <w:t xml:space="preserve"> . Le contrôle pro-actif de la détection de la conduite sous l’influence de l’alcool fait partie des initiatives à prendre afin de renforcer la sécurité routière et de parvenir à une réduction significative du nombre de blessés et de décès sur nos routes.</w:t>
            </w:r>
          </w:p>
          <w:p w14:paraId="7FDC9BAC" w14:textId="4CD99FCE" w:rsidR="0065720C" w:rsidRPr="00776B6B" w:rsidRDefault="0065720C" w:rsidP="00F0050A">
            <w:pPr>
              <w:ind w:right="57"/>
              <w:jc w:val="both"/>
              <w:rPr>
                <w:rFonts w:ascii="Arial" w:hAnsi="Arial" w:cs="Arial"/>
                <w:bCs/>
                <w:sz w:val="22"/>
                <w:szCs w:val="22"/>
                <w:lang w:val="fr-FR"/>
              </w:rPr>
            </w:pPr>
          </w:p>
          <w:p w14:paraId="53D4759B" w14:textId="77777777" w:rsidR="00F0050A" w:rsidRPr="00776B6B" w:rsidRDefault="00F0050A" w:rsidP="00F0050A">
            <w:pPr>
              <w:ind w:right="57"/>
              <w:jc w:val="both"/>
              <w:rPr>
                <w:rFonts w:ascii="Arial" w:hAnsi="Arial" w:cs="Arial"/>
                <w:bCs/>
                <w:sz w:val="22"/>
                <w:szCs w:val="22"/>
                <w:lang w:val="fr-FR"/>
              </w:rPr>
            </w:pPr>
          </w:p>
          <w:p w14:paraId="4D4D086D" w14:textId="77777777" w:rsidR="0065720C" w:rsidRPr="00776B6B" w:rsidRDefault="0065720C" w:rsidP="00F0050A">
            <w:pPr>
              <w:ind w:right="57"/>
              <w:jc w:val="both"/>
              <w:rPr>
                <w:rFonts w:ascii="Arial" w:hAnsi="Arial" w:cs="Arial"/>
                <w:bCs/>
                <w:sz w:val="22"/>
                <w:szCs w:val="22"/>
                <w:lang w:val="fr-FR"/>
              </w:rPr>
            </w:pPr>
            <w:r w:rsidRPr="00776B6B">
              <w:rPr>
                <w:rFonts w:ascii="Arial" w:hAnsi="Arial" w:cs="Arial"/>
                <w:bCs/>
                <w:sz w:val="22"/>
                <w:szCs w:val="22"/>
                <w:lang w:val="fr-FR"/>
              </w:rPr>
              <w:t xml:space="preserve">La Note-Cadre insiste également sur la nécessité de mettre l’accent sur « … la norme sociale en lien avec la consommation d’alcool ou de drogues au volant et sur l’usage des GSM et autres écrans pendant la conduite. … ». </w:t>
            </w:r>
          </w:p>
          <w:p w14:paraId="50040D28" w14:textId="77777777" w:rsidR="0065720C" w:rsidRPr="00776B6B" w:rsidRDefault="0065720C" w:rsidP="00F0050A">
            <w:pPr>
              <w:ind w:right="57"/>
              <w:jc w:val="both"/>
              <w:rPr>
                <w:rFonts w:ascii="Arial" w:hAnsi="Arial" w:cs="Arial"/>
                <w:bCs/>
                <w:sz w:val="22"/>
                <w:szCs w:val="22"/>
                <w:lang w:val="fr-FR"/>
              </w:rPr>
            </w:pPr>
          </w:p>
          <w:p w14:paraId="467987EE" w14:textId="184796F6" w:rsidR="0065720C" w:rsidRPr="00776B6B" w:rsidRDefault="0065720C" w:rsidP="00F0050A">
            <w:pPr>
              <w:ind w:right="57"/>
              <w:jc w:val="both"/>
              <w:rPr>
                <w:rFonts w:ascii="Arial" w:hAnsi="Arial" w:cs="Arial"/>
                <w:bCs/>
                <w:sz w:val="22"/>
                <w:szCs w:val="22"/>
                <w:lang w:val="fr-FR"/>
              </w:rPr>
            </w:pPr>
            <w:r w:rsidRPr="00776B6B">
              <w:rPr>
                <w:rFonts w:ascii="Arial" w:hAnsi="Arial" w:cs="Arial"/>
                <w:bCs/>
                <w:sz w:val="22"/>
                <w:szCs w:val="22"/>
                <w:lang w:val="fr-FR"/>
              </w:rPr>
              <w:t>Enfin, le Plan fédéral de Sécurité routière 2021-2025</w:t>
            </w:r>
            <w:r w:rsidR="00EA09C4" w:rsidRPr="00776B6B">
              <w:rPr>
                <w:rStyle w:val="Appelnotedebasdep"/>
                <w:rFonts w:cs="Arial"/>
                <w:bCs/>
                <w:szCs w:val="22"/>
                <w:lang w:val="fr-FR"/>
              </w:rPr>
              <w:footnoteReference w:customMarkFollows="1" w:id="3"/>
              <w:t>3</w:t>
            </w:r>
            <w:r w:rsidRPr="00776B6B">
              <w:rPr>
                <w:rFonts w:ascii="Arial" w:hAnsi="Arial" w:cs="Arial"/>
                <w:bCs/>
                <w:sz w:val="22"/>
                <w:szCs w:val="22"/>
                <w:lang w:val="fr-FR"/>
              </w:rPr>
              <w:t xml:space="preserve"> a fixé l’objectif de « rendre les comportements à risque socialement inacceptables ». A cette fin, le Plan prévoit de renforcer la lutte contre la conduite sous influence : « ce phénomène reste l’un des points noirs de l’insécurité routière en Belgique. La conduite sous influence de </w:t>
            </w:r>
            <w:r w:rsidRPr="00776B6B">
              <w:rPr>
                <w:rFonts w:ascii="Arial" w:hAnsi="Arial" w:cs="Arial"/>
                <w:bCs/>
                <w:sz w:val="22"/>
                <w:szCs w:val="22"/>
                <w:lang w:val="fr-FR"/>
              </w:rPr>
              <w:lastRenderedPageBreak/>
              <w:t>drogue ou d’alcool reste bien au-dessus de la moyenne européenne. Surtout, il persiste en Belgique une tolérance sociale bien trop élevée par rapport à ces comportements dangereux ». En ce qui concerne la conduite sous l’influence de l’alcool, le Plan fédéral veut renforcer les sanctions : « Une grande majorité des constats de conduite sous l'influence de l'alcool concerne des taux d'alcool bien supérieurs à la limite légale. Contrairement aux autres pays européens, la Belgique traite encore trop souvent ces infractions avec de simples amendes. Manifestement ce système ne suffit pas à faire passer le message. Pour renforcer le signal, nous examinerons de manière prioritaire, avec les autorités compétentes, quelles sanctions complémentaires peuvent amener à un réel changement de comportement. »</w:t>
            </w:r>
          </w:p>
          <w:p w14:paraId="3F608B7B" w14:textId="77777777" w:rsidR="0065720C" w:rsidRPr="00776B6B" w:rsidRDefault="0065720C" w:rsidP="00F0050A">
            <w:pPr>
              <w:ind w:right="57"/>
              <w:jc w:val="both"/>
              <w:rPr>
                <w:rFonts w:ascii="Arial" w:hAnsi="Arial" w:cs="Arial"/>
                <w:bCs/>
                <w:sz w:val="22"/>
                <w:szCs w:val="22"/>
                <w:lang w:val="fr-FR"/>
              </w:rPr>
            </w:pPr>
          </w:p>
          <w:p w14:paraId="75D3B53D" w14:textId="460EF106" w:rsidR="0065720C" w:rsidRPr="00776B6B" w:rsidRDefault="0065720C" w:rsidP="00F0050A">
            <w:pPr>
              <w:ind w:right="57"/>
              <w:jc w:val="both"/>
              <w:rPr>
                <w:rFonts w:ascii="Arial" w:hAnsi="Arial" w:cs="Arial"/>
                <w:bCs/>
                <w:sz w:val="22"/>
                <w:szCs w:val="22"/>
                <w:lang w:val="fr-FR"/>
              </w:rPr>
            </w:pPr>
            <w:r w:rsidRPr="00776B6B">
              <w:rPr>
                <w:rFonts w:ascii="Arial" w:hAnsi="Arial" w:cs="Arial"/>
                <w:bCs/>
                <w:sz w:val="22"/>
                <w:szCs w:val="22"/>
                <w:lang w:val="fr-FR"/>
              </w:rPr>
              <w:t>Ce changement de comportement est nécessaire en raison du risque accru d'accident en fonction du degré d'intoxication alcoolique. Selon la récente '</w:t>
            </w:r>
            <w:proofErr w:type="spellStart"/>
            <w:r w:rsidRPr="00776B6B">
              <w:rPr>
                <w:rFonts w:ascii="Arial" w:hAnsi="Arial" w:cs="Arial"/>
                <w:bCs/>
                <w:sz w:val="22"/>
                <w:szCs w:val="22"/>
                <w:lang w:val="fr-FR"/>
              </w:rPr>
              <w:t>Factsheet</w:t>
            </w:r>
            <w:proofErr w:type="spellEnd"/>
            <w:r w:rsidRPr="00776B6B">
              <w:rPr>
                <w:rFonts w:ascii="Arial" w:hAnsi="Arial" w:cs="Arial"/>
                <w:bCs/>
                <w:sz w:val="22"/>
                <w:szCs w:val="22"/>
                <w:lang w:val="fr-FR"/>
              </w:rPr>
              <w:t>' de SWOV</w:t>
            </w:r>
            <w:r w:rsidR="00EA09C4" w:rsidRPr="00776B6B">
              <w:rPr>
                <w:rStyle w:val="Appelnotedebasdep"/>
                <w:rFonts w:cs="Arial"/>
                <w:bCs/>
                <w:szCs w:val="22"/>
                <w:lang w:val="fr-FR"/>
              </w:rPr>
              <w:footnoteReference w:customMarkFollows="1" w:id="4"/>
              <w:t>4</w:t>
            </w:r>
            <w:r w:rsidRPr="00776B6B">
              <w:rPr>
                <w:rFonts w:ascii="Arial" w:hAnsi="Arial" w:cs="Arial"/>
                <w:bCs/>
                <w:sz w:val="22"/>
                <w:szCs w:val="22"/>
                <w:lang w:val="fr-FR"/>
              </w:rPr>
              <w:t>" Conduite sous l'emprise de l'alcool " de juin 2021</w:t>
            </w:r>
            <w:r w:rsidR="00EA09C4" w:rsidRPr="00776B6B">
              <w:rPr>
                <w:rStyle w:val="Appelnotedebasdep"/>
                <w:rFonts w:cs="Arial"/>
                <w:bCs/>
                <w:szCs w:val="22"/>
                <w:lang w:val="fr-FR"/>
              </w:rPr>
              <w:footnoteReference w:customMarkFollows="1" w:id="5"/>
              <w:t>5</w:t>
            </w:r>
            <w:r w:rsidRPr="00776B6B">
              <w:rPr>
                <w:rFonts w:ascii="Arial" w:hAnsi="Arial" w:cs="Arial"/>
                <w:bCs/>
                <w:sz w:val="22"/>
                <w:szCs w:val="22"/>
                <w:lang w:val="fr-FR"/>
              </w:rPr>
              <w:t xml:space="preserve">, à 1,0 pour mille de taux d’alcool dans le sang le risque est presque quatre fois plus élevé, et à 1,5 pour mille plus de 20 fois. </w:t>
            </w:r>
          </w:p>
          <w:p w14:paraId="55DCD0E8" w14:textId="77777777" w:rsidR="0065720C" w:rsidRPr="00776B6B" w:rsidRDefault="0065720C" w:rsidP="00F0050A">
            <w:pPr>
              <w:ind w:right="57"/>
              <w:jc w:val="both"/>
              <w:rPr>
                <w:rFonts w:ascii="Arial" w:hAnsi="Arial" w:cs="Arial"/>
                <w:bCs/>
                <w:sz w:val="22"/>
                <w:szCs w:val="22"/>
                <w:lang w:val="fr-FR"/>
              </w:rPr>
            </w:pPr>
          </w:p>
          <w:p w14:paraId="134735EA" w14:textId="77777777" w:rsidR="0065720C" w:rsidRPr="00776B6B" w:rsidRDefault="0065720C" w:rsidP="00F0050A">
            <w:pPr>
              <w:ind w:right="57"/>
              <w:jc w:val="both"/>
              <w:rPr>
                <w:rFonts w:ascii="Arial" w:hAnsi="Arial" w:cs="Arial"/>
                <w:bCs/>
                <w:sz w:val="22"/>
                <w:szCs w:val="22"/>
                <w:lang w:val="fr-FR"/>
              </w:rPr>
            </w:pPr>
            <w:r w:rsidRPr="00776B6B">
              <w:rPr>
                <w:rFonts w:ascii="Arial" w:hAnsi="Arial" w:cs="Arial"/>
                <w:bCs/>
                <w:sz w:val="22"/>
                <w:szCs w:val="22"/>
                <w:lang w:val="fr-FR"/>
              </w:rPr>
              <w:t xml:space="preserve">L'objectif poursuivi est donc d'abaisser graduellement le seuil de retrait immédiat du permis de conduire. </w:t>
            </w:r>
          </w:p>
          <w:p w14:paraId="2DEC1F7C" w14:textId="77777777" w:rsidR="0065720C" w:rsidRPr="00776B6B" w:rsidRDefault="0065720C" w:rsidP="00F0050A">
            <w:pPr>
              <w:ind w:right="57"/>
              <w:jc w:val="both"/>
              <w:rPr>
                <w:rFonts w:ascii="Arial" w:hAnsi="Arial" w:cs="Arial"/>
                <w:bCs/>
                <w:sz w:val="22"/>
                <w:szCs w:val="22"/>
                <w:lang w:val="fr-FR"/>
              </w:rPr>
            </w:pPr>
          </w:p>
          <w:p w14:paraId="5680AAD7" w14:textId="77777777" w:rsidR="0065720C" w:rsidRPr="00776B6B" w:rsidRDefault="0065720C" w:rsidP="00F0050A">
            <w:pPr>
              <w:ind w:right="57"/>
              <w:jc w:val="both"/>
              <w:rPr>
                <w:rFonts w:ascii="Arial" w:hAnsi="Arial" w:cs="Arial"/>
                <w:bCs/>
                <w:sz w:val="22"/>
                <w:szCs w:val="22"/>
                <w:lang w:val="fr-FR"/>
              </w:rPr>
            </w:pPr>
            <w:r w:rsidRPr="00776B6B">
              <w:rPr>
                <w:rFonts w:ascii="Arial" w:hAnsi="Arial" w:cs="Arial"/>
                <w:bCs/>
                <w:sz w:val="22"/>
                <w:szCs w:val="22"/>
                <w:lang w:val="fr-FR"/>
              </w:rPr>
              <w:t xml:space="preserve">L'article 55 de la loi relative à la police de la circulation routière permet au procureur du Roi de retirer immédiatement le permis de conduire à partir de 0,35mg/l d’air alvéolaire expiré pour une durée de 15 jours. Jusqu’à ce jour, la présente circulaire indiquait que le retrait immédiat devait être opéré par défaut à partir de 0,65mg/l d’air alvéolaire expiré (cf. 1,5 pour mille) et seulement dès 0,8 pour mille si le conducteur a manifesté un “comportement dangereux” (ce qui est rarement constaté). Afin de renforcer la lutte contre l'alcool au volant tout en maintenant une charge de travail supportable pour les parquets et les tribunaux, nous voulons abaisser progressivement ce seuil et dans un premier temps le faire descendre de 0,65 mg/l à 0,50 mg/l d’air alvéolaire expiré (cf. 1,2 pour mille). A cette fin, </w:t>
            </w:r>
            <w:r w:rsidRPr="00776B6B">
              <w:rPr>
                <w:rFonts w:ascii="Arial" w:hAnsi="Arial" w:cs="Arial"/>
                <w:bCs/>
                <w:sz w:val="22"/>
                <w:szCs w:val="22"/>
                <w:lang w:val="fr-FR"/>
              </w:rPr>
              <w:lastRenderedPageBreak/>
              <w:t>la circulaire est modifiée en page 3, point 1.b. (0,65 mg/l est remplacé par 0,50 mg/l).</w:t>
            </w:r>
          </w:p>
          <w:p w14:paraId="6DB6ED61" w14:textId="77777777" w:rsidR="0065720C" w:rsidRPr="00776B6B" w:rsidRDefault="0065720C" w:rsidP="00F0050A">
            <w:pPr>
              <w:ind w:right="57"/>
              <w:jc w:val="both"/>
              <w:rPr>
                <w:rFonts w:ascii="Arial" w:hAnsi="Arial" w:cs="Arial"/>
                <w:bCs/>
                <w:sz w:val="22"/>
                <w:szCs w:val="22"/>
                <w:lang w:val="fr-FR"/>
              </w:rPr>
            </w:pPr>
          </w:p>
          <w:p w14:paraId="1DBD99FA" w14:textId="77777777" w:rsidR="0065720C" w:rsidRPr="00776B6B" w:rsidRDefault="0065720C" w:rsidP="00F0050A">
            <w:pPr>
              <w:ind w:right="57"/>
              <w:jc w:val="both"/>
              <w:rPr>
                <w:rFonts w:ascii="Arial" w:hAnsi="Arial" w:cs="Arial"/>
                <w:bCs/>
                <w:sz w:val="22"/>
                <w:szCs w:val="22"/>
                <w:lang w:val="fr-FR"/>
              </w:rPr>
            </w:pPr>
            <w:r w:rsidRPr="00776B6B">
              <w:rPr>
                <w:rFonts w:ascii="Arial" w:hAnsi="Arial" w:cs="Arial"/>
                <w:bCs/>
                <w:sz w:val="22"/>
                <w:szCs w:val="22"/>
                <w:lang w:val="fr-FR"/>
              </w:rPr>
              <w:t xml:space="preserve">La Belgique se distingue des autres pays européens à ne prévoir en principe que des amendes dans sa législation pour les infractions d’alcool jusqu’à 1,5 pour mille, sans que le permis de conduire soit retiré immédiatement (sauf en cas de récidive). Concrètement, nous voulons abaisser ce seuil afin que le retrait d'un permis de conduire soit systématisé à partir d'un seuil inférieur, ce qui est de nature à favoriser directement la sécurité routière.  </w:t>
            </w:r>
          </w:p>
          <w:p w14:paraId="0DC8C97D" w14:textId="77777777" w:rsidR="0065720C" w:rsidRPr="00776B6B" w:rsidRDefault="0065720C" w:rsidP="00F0050A">
            <w:pPr>
              <w:ind w:right="57"/>
              <w:jc w:val="both"/>
              <w:rPr>
                <w:rFonts w:ascii="Arial" w:hAnsi="Arial" w:cs="Arial"/>
                <w:b/>
                <w:bCs/>
                <w:sz w:val="22"/>
                <w:szCs w:val="22"/>
                <w:lang w:val="fr-FR"/>
              </w:rPr>
            </w:pPr>
          </w:p>
          <w:p w14:paraId="6AE686B1" w14:textId="77777777" w:rsidR="0065720C" w:rsidRPr="00776B6B" w:rsidRDefault="0065720C" w:rsidP="00F0050A">
            <w:pPr>
              <w:ind w:right="57"/>
              <w:jc w:val="both"/>
              <w:rPr>
                <w:rFonts w:ascii="Arial" w:hAnsi="Arial" w:cs="Arial"/>
                <w:b/>
                <w:bCs/>
                <w:sz w:val="22"/>
                <w:szCs w:val="22"/>
                <w:lang w:val="fr-FR"/>
              </w:rPr>
            </w:pPr>
          </w:p>
          <w:p w14:paraId="28CA1CAD" w14:textId="77777777" w:rsidR="0065720C" w:rsidRPr="00776B6B" w:rsidRDefault="0065720C" w:rsidP="00F0050A">
            <w:pPr>
              <w:ind w:right="57"/>
              <w:jc w:val="both"/>
              <w:rPr>
                <w:rFonts w:ascii="Arial" w:hAnsi="Arial" w:cs="Arial"/>
                <w:b/>
                <w:bCs/>
                <w:sz w:val="22"/>
                <w:szCs w:val="22"/>
                <w:lang w:val="fr-FR"/>
              </w:rPr>
            </w:pPr>
            <w:r w:rsidRPr="00776B6B">
              <w:rPr>
                <w:rFonts w:ascii="Arial" w:hAnsi="Arial" w:cs="Arial"/>
                <w:b/>
                <w:bCs/>
                <w:sz w:val="22"/>
                <w:szCs w:val="22"/>
                <w:lang w:val="fr-FR"/>
              </w:rPr>
              <w:t xml:space="preserve"> </w:t>
            </w:r>
          </w:p>
          <w:p w14:paraId="6CBAF3BC" w14:textId="77777777" w:rsidR="0065720C" w:rsidRPr="00776B6B" w:rsidRDefault="0065720C" w:rsidP="00F0050A">
            <w:pPr>
              <w:ind w:right="57"/>
              <w:jc w:val="both"/>
              <w:rPr>
                <w:rFonts w:ascii="Arial" w:hAnsi="Arial" w:cs="Arial"/>
                <w:b/>
                <w:bCs/>
                <w:sz w:val="22"/>
                <w:szCs w:val="22"/>
                <w:lang w:val="fr-FR"/>
              </w:rPr>
            </w:pPr>
          </w:p>
          <w:p w14:paraId="5B2559CC" w14:textId="77777777" w:rsidR="0065720C" w:rsidRPr="00776B6B" w:rsidRDefault="0065720C" w:rsidP="00F0050A">
            <w:pPr>
              <w:ind w:right="57"/>
              <w:jc w:val="both"/>
              <w:rPr>
                <w:rFonts w:ascii="Arial" w:hAnsi="Arial" w:cs="Arial"/>
                <w:b/>
                <w:bCs/>
                <w:sz w:val="22"/>
                <w:szCs w:val="22"/>
                <w:lang w:val="fr-FR"/>
              </w:rPr>
            </w:pPr>
            <w:r w:rsidRPr="00776B6B">
              <w:rPr>
                <w:rFonts w:ascii="Arial" w:hAnsi="Arial" w:cs="Arial"/>
                <w:b/>
                <w:bCs/>
                <w:sz w:val="22"/>
                <w:szCs w:val="22"/>
                <w:lang w:val="fr-FR"/>
              </w:rPr>
              <w:t xml:space="preserve"> </w:t>
            </w:r>
          </w:p>
          <w:p w14:paraId="42F2D388" w14:textId="77777777" w:rsidR="0065720C" w:rsidRPr="00776B6B" w:rsidRDefault="0065720C" w:rsidP="00F0050A">
            <w:pPr>
              <w:ind w:right="57"/>
              <w:jc w:val="both"/>
              <w:rPr>
                <w:rFonts w:ascii="Arial" w:hAnsi="Arial" w:cs="Arial"/>
                <w:b/>
                <w:bCs/>
                <w:sz w:val="22"/>
                <w:szCs w:val="22"/>
                <w:lang w:val="fr-FR"/>
              </w:rPr>
            </w:pPr>
          </w:p>
          <w:p w14:paraId="78A9DBE0" w14:textId="77777777" w:rsidR="0065720C" w:rsidRPr="00776B6B" w:rsidRDefault="0065720C" w:rsidP="00F0050A">
            <w:pPr>
              <w:ind w:right="57"/>
              <w:jc w:val="both"/>
              <w:rPr>
                <w:rFonts w:ascii="Arial" w:hAnsi="Arial" w:cs="Arial"/>
                <w:b/>
                <w:bCs/>
                <w:sz w:val="22"/>
                <w:szCs w:val="22"/>
                <w:lang w:val="fr-FR"/>
              </w:rPr>
            </w:pPr>
          </w:p>
          <w:p w14:paraId="2765078E" w14:textId="77777777" w:rsidR="0065720C" w:rsidRPr="00776B6B" w:rsidRDefault="0065720C" w:rsidP="00F0050A">
            <w:pPr>
              <w:ind w:right="57"/>
              <w:jc w:val="both"/>
              <w:rPr>
                <w:rFonts w:ascii="Arial" w:hAnsi="Arial" w:cs="Arial"/>
                <w:b/>
                <w:bCs/>
                <w:sz w:val="22"/>
                <w:szCs w:val="22"/>
                <w:lang w:val="fr-FR"/>
              </w:rPr>
            </w:pPr>
          </w:p>
          <w:p w14:paraId="69DF8AB4" w14:textId="77777777" w:rsidR="0065720C" w:rsidRPr="00776B6B" w:rsidRDefault="0065720C" w:rsidP="00F0050A">
            <w:pPr>
              <w:ind w:right="57"/>
              <w:jc w:val="both"/>
              <w:rPr>
                <w:rFonts w:ascii="Arial" w:hAnsi="Arial" w:cs="Arial"/>
                <w:b/>
                <w:bCs/>
                <w:sz w:val="22"/>
                <w:szCs w:val="22"/>
                <w:lang w:val="fr-FR"/>
              </w:rPr>
            </w:pPr>
          </w:p>
          <w:p w14:paraId="3FD91D77" w14:textId="77777777" w:rsidR="0065720C" w:rsidRPr="00776B6B" w:rsidRDefault="0065720C" w:rsidP="00F0050A">
            <w:pPr>
              <w:ind w:right="57"/>
              <w:jc w:val="both"/>
              <w:rPr>
                <w:rFonts w:ascii="Arial" w:hAnsi="Arial" w:cs="Arial"/>
                <w:b/>
                <w:bCs/>
                <w:sz w:val="22"/>
                <w:szCs w:val="22"/>
                <w:lang w:val="fr-FR"/>
              </w:rPr>
            </w:pPr>
          </w:p>
          <w:p w14:paraId="074C44A9" w14:textId="77777777" w:rsidR="0065720C" w:rsidRPr="00776B6B" w:rsidRDefault="0065720C" w:rsidP="00F0050A">
            <w:pPr>
              <w:ind w:right="57"/>
              <w:jc w:val="both"/>
              <w:rPr>
                <w:rFonts w:ascii="Arial" w:hAnsi="Arial" w:cs="Arial"/>
                <w:b/>
                <w:bCs/>
                <w:sz w:val="22"/>
                <w:szCs w:val="22"/>
                <w:lang w:val="fr-FR"/>
              </w:rPr>
            </w:pPr>
          </w:p>
          <w:p w14:paraId="13F2C67D" w14:textId="77777777" w:rsidR="0065720C" w:rsidRPr="00776B6B" w:rsidRDefault="0065720C" w:rsidP="00F0050A">
            <w:pPr>
              <w:ind w:right="57"/>
              <w:jc w:val="both"/>
              <w:rPr>
                <w:rFonts w:ascii="Arial" w:hAnsi="Arial" w:cs="Arial"/>
                <w:b/>
                <w:bCs/>
                <w:sz w:val="22"/>
                <w:szCs w:val="22"/>
                <w:lang w:val="fr-FR"/>
              </w:rPr>
            </w:pPr>
          </w:p>
          <w:p w14:paraId="63B55AA3" w14:textId="77777777" w:rsidR="0065720C" w:rsidRPr="00776B6B" w:rsidRDefault="0065720C" w:rsidP="00F0050A">
            <w:pPr>
              <w:ind w:right="57"/>
              <w:jc w:val="both"/>
              <w:rPr>
                <w:rFonts w:ascii="Arial" w:hAnsi="Arial" w:cs="Arial"/>
                <w:b/>
                <w:bCs/>
                <w:sz w:val="22"/>
                <w:szCs w:val="22"/>
                <w:lang w:val="fr-FR"/>
              </w:rPr>
            </w:pPr>
          </w:p>
          <w:p w14:paraId="3F630604" w14:textId="77777777" w:rsidR="0065720C" w:rsidRPr="00776B6B" w:rsidRDefault="0065720C" w:rsidP="00F0050A">
            <w:pPr>
              <w:ind w:right="57"/>
              <w:jc w:val="both"/>
              <w:rPr>
                <w:rFonts w:ascii="Arial" w:hAnsi="Arial" w:cs="Arial"/>
                <w:b/>
                <w:bCs/>
                <w:sz w:val="22"/>
                <w:szCs w:val="22"/>
                <w:lang w:val="fr-FR"/>
              </w:rPr>
            </w:pPr>
          </w:p>
          <w:p w14:paraId="54EAA962" w14:textId="77777777" w:rsidR="0065720C" w:rsidRPr="00776B6B" w:rsidRDefault="0065720C" w:rsidP="00F0050A">
            <w:pPr>
              <w:ind w:right="57"/>
              <w:jc w:val="both"/>
              <w:rPr>
                <w:rFonts w:ascii="Arial" w:hAnsi="Arial" w:cs="Arial"/>
                <w:b/>
                <w:bCs/>
                <w:sz w:val="22"/>
                <w:szCs w:val="22"/>
                <w:lang w:val="fr-FR"/>
              </w:rPr>
            </w:pPr>
          </w:p>
          <w:p w14:paraId="4970FDF3" w14:textId="77777777" w:rsidR="0065720C" w:rsidRPr="00776B6B" w:rsidRDefault="0065720C" w:rsidP="00F0050A">
            <w:pPr>
              <w:ind w:right="57"/>
              <w:jc w:val="both"/>
              <w:rPr>
                <w:rFonts w:ascii="Arial" w:hAnsi="Arial" w:cs="Arial"/>
                <w:b/>
                <w:bCs/>
                <w:sz w:val="22"/>
                <w:szCs w:val="22"/>
                <w:lang w:val="fr-FR"/>
              </w:rPr>
            </w:pPr>
          </w:p>
          <w:p w14:paraId="0ECB3BF5" w14:textId="77777777" w:rsidR="0065720C" w:rsidRPr="00776B6B" w:rsidRDefault="0065720C" w:rsidP="00F0050A">
            <w:pPr>
              <w:ind w:right="57"/>
              <w:jc w:val="both"/>
              <w:rPr>
                <w:rFonts w:ascii="Arial" w:hAnsi="Arial" w:cs="Arial"/>
                <w:b/>
                <w:bCs/>
                <w:sz w:val="22"/>
                <w:szCs w:val="22"/>
                <w:lang w:val="fr-FR"/>
              </w:rPr>
            </w:pPr>
          </w:p>
          <w:p w14:paraId="25C7CFF7" w14:textId="77777777" w:rsidR="0065720C" w:rsidRPr="00776B6B" w:rsidRDefault="0065720C" w:rsidP="00F0050A">
            <w:pPr>
              <w:ind w:right="57"/>
              <w:jc w:val="both"/>
              <w:rPr>
                <w:rFonts w:ascii="Arial" w:hAnsi="Arial" w:cs="Arial"/>
                <w:b/>
                <w:bCs/>
                <w:sz w:val="22"/>
                <w:szCs w:val="22"/>
                <w:lang w:val="fr-FR"/>
              </w:rPr>
            </w:pPr>
          </w:p>
          <w:p w14:paraId="7D8205C7" w14:textId="77777777" w:rsidR="0065720C" w:rsidRPr="00776B6B" w:rsidRDefault="0065720C" w:rsidP="00F0050A">
            <w:pPr>
              <w:ind w:right="57"/>
              <w:jc w:val="both"/>
              <w:rPr>
                <w:rFonts w:ascii="Arial" w:hAnsi="Arial" w:cs="Arial"/>
                <w:b/>
                <w:bCs/>
                <w:sz w:val="22"/>
                <w:szCs w:val="22"/>
                <w:lang w:val="fr-FR"/>
              </w:rPr>
            </w:pPr>
          </w:p>
          <w:p w14:paraId="00249557" w14:textId="77777777" w:rsidR="0065720C" w:rsidRPr="00776B6B" w:rsidRDefault="0065720C" w:rsidP="00F0050A">
            <w:pPr>
              <w:ind w:right="57"/>
              <w:jc w:val="both"/>
              <w:rPr>
                <w:rFonts w:ascii="Arial" w:hAnsi="Arial" w:cs="Arial"/>
                <w:b/>
                <w:bCs/>
                <w:sz w:val="22"/>
                <w:szCs w:val="22"/>
                <w:lang w:val="fr-FR"/>
              </w:rPr>
            </w:pPr>
          </w:p>
          <w:p w14:paraId="1681C967" w14:textId="77777777" w:rsidR="0065720C" w:rsidRPr="00776B6B" w:rsidRDefault="0065720C" w:rsidP="00F0050A">
            <w:pPr>
              <w:ind w:right="57"/>
              <w:jc w:val="both"/>
              <w:rPr>
                <w:rFonts w:ascii="Arial" w:hAnsi="Arial" w:cs="Arial"/>
                <w:b/>
                <w:bCs/>
                <w:sz w:val="22"/>
                <w:szCs w:val="22"/>
                <w:lang w:val="fr-FR"/>
              </w:rPr>
            </w:pPr>
          </w:p>
          <w:p w14:paraId="0C184100" w14:textId="77777777" w:rsidR="0065720C" w:rsidRPr="00776B6B" w:rsidRDefault="0065720C" w:rsidP="00F0050A">
            <w:pPr>
              <w:ind w:right="57"/>
              <w:jc w:val="both"/>
              <w:rPr>
                <w:rFonts w:ascii="Arial" w:hAnsi="Arial" w:cs="Arial"/>
                <w:b/>
                <w:bCs/>
                <w:sz w:val="22"/>
                <w:szCs w:val="22"/>
                <w:lang w:val="fr-FR"/>
              </w:rPr>
            </w:pPr>
          </w:p>
          <w:p w14:paraId="198250E9" w14:textId="77777777" w:rsidR="0065720C" w:rsidRPr="00776B6B" w:rsidRDefault="0065720C" w:rsidP="00F0050A">
            <w:pPr>
              <w:ind w:right="57"/>
              <w:jc w:val="both"/>
              <w:rPr>
                <w:rFonts w:ascii="Arial" w:hAnsi="Arial" w:cs="Arial"/>
                <w:b/>
                <w:bCs/>
                <w:sz w:val="22"/>
                <w:szCs w:val="22"/>
                <w:lang w:val="fr-FR"/>
              </w:rPr>
            </w:pPr>
          </w:p>
          <w:p w14:paraId="3766B140" w14:textId="77777777" w:rsidR="0065720C" w:rsidRPr="00776B6B" w:rsidRDefault="0065720C" w:rsidP="00F0050A">
            <w:pPr>
              <w:ind w:right="57"/>
              <w:jc w:val="both"/>
              <w:rPr>
                <w:rFonts w:ascii="Arial" w:hAnsi="Arial" w:cs="Arial"/>
                <w:b/>
                <w:bCs/>
                <w:sz w:val="22"/>
                <w:szCs w:val="22"/>
                <w:lang w:val="fr-FR"/>
              </w:rPr>
            </w:pPr>
          </w:p>
          <w:p w14:paraId="79AAAF88" w14:textId="77777777" w:rsidR="0065720C" w:rsidRPr="00776B6B" w:rsidRDefault="0065720C" w:rsidP="00F0050A">
            <w:pPr>
              <w:ind w:right="57"/>
              <w:jc w:val="both"/>
              <w:rPr>
                <w:rFonts w:ascii="Arial" w:hAnsi="Arial" w:cs="Arial"/>
                <w:b/>
                <w:bCs/>
                <w:sz w:val="22"/>
                <w:szCs w:val="22"/>
                <w:lang w:val="fr-FR"/>
              </w:rPr>
            </w:pPr>
          </w:p>
          <w:p w14:paraId="241CEB2B" w14:textId="77777777" w:rsidR="0065720C" w:rsidRPr="00776B6B" w:rsidRDefault="0065720C" w:rsidP="00F0050A">
            <w:pPr>
              <w:ind w:right="57"/>
              <w:jc w:val="both"/>
              <w:rPr>
                <w:rFonts w:ascii="Arial" w:hAnsi="Arial" w:cs="Arial"/>
                <w:b/>
                <w:bCs/>
                <w:sz w:val="22"/>
                <w:szCs w:val="22"/>
                <w:lang w:val="fr-FR"/>
              </w:rPr>
            </w:pPr>
          </w:p>
          <w:p w14:paraId="0476A6B8" w14:textId="77777777" w:rsidR="0065720C" w:rsidRPr="00776B6B" w:rsidRDefault="0065720C" w:rsidP="00F0050A">
            <w:pPr>
              <w:ind w:right="57"/>
              <w:jc w:val="both"/>
              <w:rPr>
                <w:rFonts w:ascii="Arial" w:hAnsi="Arial" w:cs="Arial"/>
                <w:b/>
                <w:bCs/>
                <w:sz w:val="22"/>
                <w:szCs w:val="22"/>
                <w:lang w:val="fr-FR"/>
              </w:rPr>
            </w:pPr>
          </w:p>
          <w:p w14:paraId="56E68901" w14:textId="77777777" w:rsidR="0065720C" w:rsidRPr="00776B6B" w:rsidRDefault="0065720C" w:rsidP="00F0050A">
            <w:pPr>
              <w:ind w:right="57"/>
              <w:jc w:val="both"/>
              <w:rPr>
                <w:rFonts w:ascii="Arial" w:hAnsi="Arial" w:cs="Arial"/>
                <w:b/>
                <w:bCs/>
                <w:sz w:val="22"/>
                <w:szCs w:val="22"/>
                <w:lang w:val="fr-FR"/>
              </w:rPr>
            </w:pPr>
          </w:p>
          <w:p w14:paraId="6522D2FD" w14:textId="77777777" w:rsidR="0065720C" w:rsidRPr="00776B6B" w:rsidRDefault="0065720C" w:rsidP="00F0050A">
            <w:pPr>
              <w:ind w:right="57"/>
              <w:jc w:val="both"/>
              <w:rPr>
                <w:rFonts w:ascii="Arial" w:hAnsi="Arial" w:cs="Arial"/>
                <w:b/>
                <w:bCs/>
                <w:sz w:val="22"/>
                <w:szCs w:val="22"/>
                <w:lang w:val="fr-FR"/>
              </w:rPr>
            </w:pPr>
          </w:p>
          <w:p w14:paraId="040515C5" w14:textId="77777777" w:rsidR="0065720C" w:rsidRPr="00776B6B" w:rsidRDefault="0065720C" w:rsidP="00F0050A">
            <w:pPr>
              <w:ind w:right="57"/>
              <w:jc w:val="both"/>
              <w:rPr>
                <w:rFonts w:ascii="Arial" w:hAnsi="Arial" w:cs="Arial"/>
                <w:b/>
                <w:bCs/>
                <w:sz w:val="22"/>
                <w:szCs w:val="22"/>
                <w:lang w:val="fr-FR"/>
              </w:rPr>
            </w:pPr>
          </w:p>
          <w:p w14:paraId="5220E295" w14:textId="77777777" w:rsidR="0065720C" w:rsidRPr="00776B6B" w:rsidRDefault="0065720C" w:rsidP="00F0050A">
            <w:pPr>
              <w:ind w:right="57"/>
              <w:jc w:val="both"/>
              <w:rPr>
                <w:rFonts w:ascii="Arial" w:hAnsi="Arial" w:cs="Arial"/>
                <w:b/>
                <w:bCs/>
                <w:sz w:val="22"/>
                <w:szCs w:val="22"/>
                <w:lang w:val="fr-FR"/>
              </w:rPr>
            </w:pPr>
          </w:p>
          <w:p w14:paraId="52A15AED" w14:textId="77777777" w:rsidR="0065720C" w:rsidRPr="00776B6B" w:rsidRDefault="0065720C" w:rsidP="00F0050A">
            <w:pPr>
              <w:ind w:right="57"/>
              <w:jc w:val="both"/>
              <w:rPr>
                <w:rFonts w:ascii="Arial" w:hAnsi="Arial" w:cs="Arial"/>
                <w:b/>
                <w:bCs/>
                <w:sz w:val="22"/>
                <w:szCs w:val="22"/>
                <w:lang w:val="fr-FR"/>
              </w:rPr>
            </w:pPr>
          </w:p>
          <w:p w14:paraId="132A060D" w14:textId="77777777" w:rsidR="0065720C" w:rsidRPr="00776B6B" w:rsidRDefault="0065720C" w:rsidP="00F0050A">
            <w:pPr>
              <w:ind w:right="57"/>
              <w:jc w:val="both"/>
              <w:rPr>
                <w:rFonts w:ascii="Arial" w:hAnsi="Arial" w:cs="Arial"/>
                <w:b/>
                <w:bCs/>
                <w:sz w:val="22"/>
                <w:szCs w:val="22"/>
                <w:lang w:val="fr-FR"/>
              </w:rPr>
            </w:pPr>
          </w:p>
          <w:p w14:paraId="4E36CCEE" w14:textId="77777777" w:rsidR="0065720C" w:rsidRPr="00776B6B" w:rsidRDefault="0065720C" w:rsidP="00F0050A">
            <w:pPr>
              <w:ind w:right="57"/>
              <w:jc w:val="both"/>
              <w:rPr>
                <w:rFonts w:ascii="Arial" w:hAnsi="Arial" w:cs="Arial"/>
                <w:b/>
                <w:bCs/>
                <w:sz w:val="22"/>
                <w:szCs w:val="22"/>
                <w:lang w:val="fr-FR"/>
              </w:rPr>
            </w:pPr>
          </w:p>
          <w:p w14:paraId="2760A6BF" w14:textId="77777777" w:rsidR="0065720C" w:rsidRPr="00776B6B" w:rsidRDefault="0065720C" w:rsidP="00F0050A">
            <w:pPr>
              <w:ind w:right="57"/>
              <w:jc w:val="both"/>
              <w:rPr>
                <w:rFonts w:ascii="Arial" w:hAnsi="Arial" w:cs="Arial"/>
                <w:b/>
                <w:bCs/>
                <w:sz w:val="22"/>
                <w:szCs w:val="22"/>
                <w:lang w:val="fr-FR"/>
              </w:rPr>
            </w:pPr>
          </w:p>
          <w:p w14:paraId="41E9B086" w14:textId="77777777" w:rsidR="0065720C" w:rsidRPr="00776B6B" w:rsidRDefault="0065720C" w:rsidP="00F0050A">
            <w:pPr>
              <w:ind w:right="57"/>
              <w:jc w:val="both"/>
              <w:rPr>
                <w:rFonts w:ascii="Arial" w:hAnsi="Arial" w:cs="Arial"/>
                <w:b/>
                <w:bCs/>
                <w:sz w:val="22"/>
                <w:szCs w:val="22"/>
                <w:lang w:val="fr-FR"/>
              </w:rPr>
            </w:pPr>
          </w:p>
          <w:p w14:paraId="3D25D4EE" w14:textId="77777777" w:rsidR="0065720C" w:rsidRPr="00776B6B" w:rsidRDefault="0065720C" w:rsidP="00F0050A">
            <w:pPr>
              <w:ind w:right="57"/>
              <w:jc w:val="both"/>
              <w:rPr>
                <w:rFonts w:ascii="Arial" w:hAnsi="Arial" w:cs="Arial"/>
                <w:b/>
                <w:bCs/>
                <w:sz w:val="22"/>
                <w:szCs w:val="22"/>
                <w:lang w:val="fr-FR"/>
              </w:rPr>
            </w:pPr>
          </w:p>
          <w:p w14:paraId="6F66768A" w14:textId="77777777" w:rsidR="0065720C" w:rsidRPr="00776B6B" w:rsidRDefault="0065720C" w:rsidP="00F0050A">
            <w:pPr>
              <w:ind w:right="57"/>
              <w:jc w:val="both"/>
              <w:rPr>
                <w:rFonts w:ascii="Arial" w:hAnsi="Arial" w:cs="Arial"/>
                <w:b/>
                <w:bCs/>
                <w:sz w:val="22"/>
                <w:szCs w:val="22"/>
                <w:lang w:val="fr-FR"/>
              </w:rPr>
            </w:pPr>
          </w:p>
          <w:p w14:paraId="48DE824B" w14:textId="7E7D585E" w:rsidR="0065720C" w:rsidRPr="00776B6B" w:rsidRDefault="0065720C" w:rsidP="00F0050A">
            <w:pPr>
              <w:ind w:right="57"/>
              <w:jc w:val="both"/>
              <w:rPr>
                <w:rFonts w:ascii="Arial" w:hAnsi="Arial" w:cs="Arial"/>
                <w:b/>
                <w:bCs/>
                <w:sz w:val="22"/>
                <w:szCs w:val="22"/>
                <w:lang w:val="fr-FR"/>
              </w:rPr>
            </w:pPr>
          </w:p>
          <w:p w14:paraId="29B41D0A" w14:textId="565DED0B" w:rsidR="003927C5" w:rsidRPr="00776B6B" w:rsidRDefault="003927C5" w:rsidP="00F0050A">
            <w:pPr>
              <w:ind w:right="57"/>
              <w:jc w:val="both"/>
              <w:rPr>
                <w:rFonts w:ascii="Arial" w:hAnsi="Arial" w:cs="Arial"/>
                <w:b/>
                <w:bCs/>
                <w:sz w:val="22"/>
                <w:szCs w:val="22"/>
                <w:lang w:val="fr-FR"/>
              </w:rPr>
            </w:pPr>
          </w:p>
          <w:p w14:paraId="6C5B947D" w14:textId="3B4FF979" w:rsidR="003927C5" w:rsidRPr="00776B6B" w:rsidRDefault="003927C5" w:rsidP="00F0050A">
            <w:pPr>
              <w:ind w:right="57"/>
              <w:jc w:val="both"/>
              <w:rPr>
                <w:rFonts w:ascii="Arial" w:hAnsi="Arial" w:cs="Arial"/>
                <w:b/>
                <w:bCs/>
                <w:sz w:val="22"/>
                <w:szCs w:val="22"/>
                <w:lang w:val="fr-FR"/>
              </w:rPr>
            </w:pPr>
          </w:p>
          <w:p w14:paraId="06225A19" w14:textId="77777777" w:rsidR="003927C5" w:rsidRPr="00776B6B" w:rsidRDefault="003927C5" w:rsidP="00F0050A">
            <w:pPr>
              <w:ind w:right="57"/>
              <w:jc w:val="both"/>
              <w:rPr>
                <w:rFonts w:ascii="Arial" w:hAnsi="Arial" w:cs="Arial"/>
                <w:b/>
                <w:bCs/>
                <w:sz w:val="22"/>
                <w:szCs w:val="22"/>
                <w:lang w:val="fr-FR"/>
              </w:rPr>
            </w:pPr>
          </w:p>
          <w:p w14:paraId="5FE035CA" w14:textId="77777777" w:rsidR="0065720C" w:rsidRPr="00776B6B" w:rsidRDefault="0065720C" w:rsidP="00F0050A">
            <w:pPr>
              <w:ind w:right="57"/>
              <w:jc w:val="both"/>
              <w:rPr>
                <w:rFonts w:ascii="Arial" w:hAnsi="Arial" w:cs="Arial"/>
                <w:b/>
                <w:bCs/>
                <w:sz w:val="22"/>
                <w:szCs w:val="22"/>
                <w:u w:val="single"/>
                <w:lang w:val="fr-FR"/>
              </w:rPr>
            </w:pPr>
            <w:r w:rsidRPr="00776B6B">
              <w:rPr>
                <w:rFonts w:ascii="Arial" w:hAnsi="Arial" w:cs="Arial"/>
                <w:b/>
                <w:bCs/>
                <w:sz w:val="22"/>
                <w:szCs w:val="22"/>
                <w:u w:val="single"/>
                <w:lang w:val="fr-FR"/>
              </w:rPr>
              <w:lastRenderedPageBreak/>
              <w:t xml:space="preserve">TABLE DES MATIÈRES </w:t>
            </w:r>
          </w:p>
          <w:p w14:paraId="377C81A4" w14:textId="77777777" w:rsidR="0065720C" w:rsidRPr="00776B6B" w:rsidRDefault="0065720C" w:rsidP="00F0050A">
            <w:pPr>
              <w:ind w:right="57"/>
              <w:jc w:val="both"/>
              <w:rPr>
                <w:rFonts w:ascii="Arial" w:hAnsi="Arial" w:cs="Arial"/>
                <w:b/>
                <w:bCs/>
                <w:sz w:val="22"/>
                <w:szCs w:val="22"/>
                <w:lang w:val="fr-FR"/>
              </w:rPr>
            </w:pPr>
          </w:p>
          <w:p w14:paraId="3E8642B3" w14:textId="77777777" w:rsidR="0065720C" w:rsidRPr="00776B6B" w:rsidRDefault="0065720C" w:rsidP="00F0050A">
            <w:pPr>
              <w:ind w:right="57"/>
              <w:jc w:val="both"/>
              <w:rPr>
                <w:rFonts w:ascii="Arial" w:hAnsi="Arial" w:cs="Arial"/>
                <w:b/>
                <w:bCs/>
                <w:sz w:val="22"/>
                <w:szCs w:val="22"/>
                <w:u w:val="single"/>
                <w:lang w:val="fr-FR"/>
              </w:rPr>
            </w:pPr>
            <w:r w:rsidRPr="00776B6B">
              <w:rPr>
                <w:rFonts w:ascii="Arial" w:hAnsi="Arial" w:cs="Arial"/>
                <w:b/>
                <w:bCs/>
                <w:sz w:val="22"/>
                <w:szCs w:val="22"/>
                <w:u w:val="single"/>
                <w:lang w:val="fr-FR"/>
              </w:rPr>
              <w:t>I. GÉNÉRALITÉS</w:t>
            </w:r>
          </w:p>
          <w:p w14:paraId="3FB9A9DD" w14:textId="77777777" w:rsidR="0065720C" w:rsidRPr="00776B6B" w:rsidRDefault="0065720C" w:rsidP="00F0050A">
            <w:pPr>
              <w:ind w:right="57"/>
              <w:jc w:val="both"/>
              <w:rPr>
                <w:rFonts w:ascii="Arial" w:hAnsi="Arial" w:cs="Arial"/>
                <w:b/>
                <w:bCs/>
                <w:sz w:val="22"/>
                <w:szCs w:val="22"/>
                <w:u w:val="single"/>
                <w:lang w:val="fr-FR"/>
              </w:rPr>
            </w:pPr>
          </w:p>
          <w:p w14:paraId="50B65F26"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A. Portée</w:t>
            </w:r>
          </w:p>
          <w:p w14:paraId="7F6D02CD"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B. Fondement légal</w:t>
            </w:r>
          </w:p>
          <w:p w14:paraId="1411760D"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C. Objectif</w:t>
            </w:r>
          </w:p>
          <w:p w14:paraId="7CEA82B2" w14:textId="77777777" w:rsidR="0065720C" w:rsidRPr="00776B6B" w:rsidRDefault="0065720C" w:rsidP="00F0050A">
            <w:pPr>
              <w:ind w:right="57"/>
              <w:jc w:val="both"/>
              <w:rPr>
                <w:rFonts w:ascii="Arial" w:hAnsi="Arial" w:cs="Arial"/>
                <w:b/>
                <w:bCs/>
                <w:sz w:val="22"/>
                <w:szCs w:val="22"/>
                <w:lang w:val="fr-FR"/>
              </w:rPr>
            </w:pPr>
          </w:p>
          <w:p w14:paraId="4BA4ECC9" w14:textId="77777777" w:rsidR="0065720C" w:rsidRPr="00776B6B" w:rsidRDefault="0065720C" w:rsidP="00F0050A">
            <w:pPr>
              <w:ind w:right="57"/>
              <w:jc w:val="both"/>
              <w:rPr>
                <w:rFonts w:ascii="Arial" w:hAnsi="Arial" w:cs="Arial"/>
                <w:b/>
                <w:bCs/>
                <w:sz w:val="22"/>
                <w:szCs w:val="22"/>
                <w:u w:val="single"/>
                <w:lang w:val="fr-FR"/>
              </w:rPr>
            </w:pPr>
            <w:r w:rsidRPr="00776B6B">
              <w:rPr>
                <w:rFonts w:ascii="Arial" w:hAnsi="Arial" w:cs="Arial"/>
                <w:b/>
                <w:bCs/>
                <w:sz w:val="22"/>
                <w:szCs w:val="22"/>
                <w:u w:val="single"/>
                <w:lang w:val="fr-FR"/>
              </w:rPr>
              <w:t>II. FAITS POUVANT DONNER LIEU AU RETRAIT IMMEDIAT DE PERMIS DE CONDUIRE OU DU TITRE QUI EN TIENT LIEU</w:t>
            </w:r>
          </w:p>
          <w:p w14:paraId="111CBA42" w14:textId="77777777" w:rsidR="0065720C" w:rsidRPr="00776B6B" w:rsidRDefault="0065720C" w:rsidP="00F0050A">
            <w:pPr>
              <w:ind w:right="57"/>
              <w:jc w:val="both"/>
              <w:rPr>
                <w:rFonts w:ascii="Arial" w:hAnsi="Arial" w:cs="Arial"/>
                <w:b/>
                <w:bCs/>
                <w:sz w:val="22"/>
                <w:szCs w:val="22"/>
                <w:u w:val="single"/>
                <w:lang w:val="fr-FR"/>
              </w:rPr>
            </w:pPr>
          </w:p>
          <w:p w14:paraId="16222449"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1. Conduite sous l’influence de l’alcool ou d’autres substances</w:t>
            </w:r>
          </w:p>
          <w:p w14:paraId="36D6C1BD"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2. Délit de fuite</w:t>
            </w:r>
          </w:p>
          <w:p w14:paraId="67D3327E"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3. Accident de la circulation imputable à une faute grave</w:t>
            </w:r>
          </w:p>
          <w:p w14:paraId="2C450CE0"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 xml:space="preserve">4. Conduite en dépit d’une </w:t>
            </w:r>
            <w:proofErr w:type="spellStart"/>
            <w:r w:rsidRPr="00776B6B">
              <w:rPr>
                <w:rFonts w:ascii="Arial" w:hAnsi="Arial" w:cs="Arial"/>
                <w:bCs/>
                <w:sz w:val="22"/>
                <w:szCs w:val="22"/>
                <w:u w:val="single"/>
                <w:lang w:val="fr-FR"/>
              </w:rPr>
              <w:t>déchance</w:t>
            </w:r>
            <w:proofErr w:type="spellEnd"/>
            <w:r w:rsidRPr="00776B6B">
              <w:rPr>
                <w:rFonts w:ascii="Arial" w:hAnsi="Arial" w:cs="Arial"/>
                <w:bCs/>
                <w:sz w:val="22"/>
                <w:szCs w:val="22"/>
                <w:u w:val="single"/>
                <w:lang w:val="fr-FR"/>
              </w:rPr>
              <w:t xml:space="preserve"> du droit de conduire</w:t>
            </w:r>
          </w:p>
          <w:p w14:paraId="700BC5F0"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5. Infractions mentionnées dans les arrêtés d’exécution</w:t>
            </w:r>
          </w:p>
          <w:p w14:paraId="0EB57CDB"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6. Entrave à la recherche et à la constatation des infractions</w:t>
            </w:r>
          </w:p>
          <w:p w14:paraId="638389FD"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7. Ethylotest antidémarrage</w:t>
            </w:r>
          </w:p>
          <w:p w14:paraId="4851A419" w14:textId="77777777" w:rsidR="0065720C" w:rsidRPr="00776B6B" w:rsidRDefault="0065720C" w:rsidP="00F0050A">
            <w:pPr>
              <w:ind w:right="57"/>
              <w:jc w:val="both"/>
              <w:rPr>
                <w:rFonts w:ascii="Arial" w:hAnsi="Arial" w:cs="Arial"/>
                <w:b/>
                <w:bCs/>
                <w:sz w:val="22"/>
                <w:szCs w:val="22"/>
                <w:lang w:val="fr-FR"/>
              </w:rPr>
            </w:pPr>
          </w:p>
          <w:p w14:paraId="7F113037" w14:textId="77777777" w:rsidR="0065720C" w:rsidRPr="00776B6B" w:rsidRDefault="0065720C" w:rsidP="00F0050A">
            <w:pPr>
              <w:ind w:right="57"/>
              <w:jc w:val="both"/>
              <w:rPr>
                <w:rFonts w:ascii="Arial" w:hAnsi="Arial" w:cs="Arial"/>
                <w:b/>
                <w:bCs/>
                <w:sz w:val="22"/>
                <w:szCs w:val="22"/>
                <w:u w:val="single"/>
                <w:lang w:val="fr-FR"/>
              </w:rPr>
            </w:pPr>
            <w:r w:rsidRPr="00776B6B">
              <w:rPr>
                <w:rFonts w:ascii="Arial" w:hAnsi="Arial" w:cs="Arial"/>
                <w:b/>
                <w:bCs/>
                <w:sz w:val="22"/>
                <w:szCs w:val="22"/>
                <w:u w:val="single"/>
                <w:lang w:val="fr-FR"/>
              </w:rPr>
              <w:t>III. COMPETENCES</w:t>
            </w:r>
          </w:p>
          <w:p w14:paraId="5173A5B7" w14:textId="77777777" w:rsidR="0065720C" w:rsidRPr="00776B6B" w:rsidRDefault="0065720C" w:rsidP="00F0050A">
            <w:pPr>
              <w:ind w:right="57"/>
              <w:jc w:val="both"/>
              <w:rPr>
                <w:rFonts w:ascii="Arial" w:hAnsi="Arial" w:cs="Arial"/>
                <w:b/>
                <w:bCs/>
                <w:sz w:val="22"/>
                <w:szCs w:val="22"/>
                <w:lang w:val="fr-FR"/>
              </w:rPr>
            </w:pPr>
          </w:p>
          <w:p w14:paraId="5CA94182" w14:textId="77777777" w:rsidR="0065720C" w:rsidRPr="00776B6B" w:rsidRDefault="0065720C" w:rsidP="00F0050A">
            <w:pPr>
              <w:ind w:right="57"/>
              <w:jc w:val="both"/>
              <w:rPr>
                <w:rFonts w:ascii="Arial" w:hAnsi="Arial" w:cs="Arial"/>
                <w:b/>
                <w:bCs/>
                <w:sz w:val="22"/>
                <w:szCs w:val="22"/>
                <w:u w:val="single"/>
                <w:lang w:val="fr-FR"/>
              </w:rPr>
            </w:pPr>
            <w:r w:rsidRPr="00776B6B">
              <w:rPr>
                <w:rFonts w:ascii="Arial" w:hAnsi="Arial" w:cs="Arial"/>
                <w:b/>
                <w:bCs/>
                <w:sz w:val="22"/>
                <w:szCs w:val="22"/>
                <w:u w:val="single"/>
                <w:lang w:val="fr-FR"/>
              </w:rPr>
              <w:t>IV. INSTRUCTIONS DESTINEES AUX SERVICES DE POLICE</w:t>
            </w:r>
          </w:p>
          <w:p w14:paraId="644304DF" w14:textId="77777777" w:rsidR="0065720C" w:rsidRPr="00776B6B" w:rsidRDefault="0065720C" w:rsidP="00F0050A">
            <w:pPr>
              <w:ind w:right="57"/>
              <w:jc w:val="both"/>
              <w:rPr>
                <w:rFonts w:ascii="Arial" w:hAnsi="Arial" w:cs="Arial"/>
                <w:b/>
                <w:bCs/>
                <w:sz w:val="22"/>
                <w:szCs w:val="22"/>
                <w:lang w:val="fr-FR"/>
              </w:rPr>
            </w:pPr>
          </w:p>
          <w:p w14:paraId="7A1EC762" w14:textId="77777777" w:rsidR="0065720C" w:rsidRPr="00776B6B" w:rsidRDefault="0065720C" w:rsidP="00F0050A">
            <w:pPr>
              <w:ind w:right="57"/>
              <w:jc w:val="both"/>
              <w:rPr>
                <w:rFonts w:ascii="Arial" w:hAnsi="Arial" w:cs="Arial"/>
                <w:b/>
                <w:bCs/>
                <w:sz w:val="22"/>
                <w:szCs w:val="22"/>
                <w:lang w:val="fr-FR"/>
              </w:rPr>
            </w:pPr>
            <w:r w:rsidRPr="00776B6B">
              <w:rPr>
                <w:rFonts w:ascii="Arial" w:hAnsi="Arial" w:cs="Arial"/>
                <w:b/>
                <w:bCs/>
                <w:sz w:val="22"/>
                <w:szCs w:val="22"/>
                <w:lang w:val="fr-FR"/>
              </w:rPr>
              <w:t>A. Conditions de retrait de permis de conduire</w:t>
            </w:r>
          </w:p>
          <w:p w14:paraId="09D3FBC8"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1. Conduite sous l’influence de l’alcool ou d’autres substances</w:t>
            </w:r>
          </w:p>
          <w:p w14:paraId="246EE0D4"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2. Le dépassement de la vitesse maximale autorisée</w:t>
            </w:r>
          </w:p>
          <w:p w14:paraId="4CB3EF32"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3. Dans les autres cas, mentionnés sous la rubrique II, et dans celui où la personne impliquée bénéficie d’un privilège de juridiction</w:t>
            </w:r>
          </w:p>
          <w:p w14:paraId="2DEC2443" w14:textId="77777777" w:rsidR="0065720C" w:rsidRPr="00776B6B" w:rsidRDefault="0065720C" w:rsidP="00F0050A">
            <w:pPr>
              <w:ind w:right="57"/>
              <w:jc w:val="both"/>
              <w:rPr>
                <w:rFonts w:ascii="Arial" w:hAnsi="Arial" w:cs="Arial"/>
                <w:b/>
                <w:bCs/>
                <w:sz w:val="22"/>
                <w:szCs w:val="22"/>
                <w:lang w:val="fr-FR"/>
              </w:rPr>
            </w:pPr>
          </w:p>
          <w:p w14:paraId="5737E2AC" w14:textId="77777777" w:rsidR="0065720C" w:rsidRPr="00776B6B" w:rsidRDefault="0065720C" w:rsidP="00F0050A">
            <w:pPr>
              <w:ind w:right="57"/>
              <w:jc w:val="both"/>
              <w:rPr>
                <w:rFonts w:ascii="Arial" w:hAnsi="Arial" w:cs="Arial"/>
                <w:b/>
                <w:bCs/>
                <w:sz w:val="22"/>
                <w:szCs w:val="22"/>
                <w:lang w:val="fr-FR"/>
              </w:rPr>
            </w:pPr>
            <w:r w:rsidRPr="00776B6B">
              <w:rPr>
                <w:rFonts w:ascii="Arial" w:hAnsi="Arial" w:cs="Arial"/>
                <w:b/>
                <w:bCs/>
                <w:sz w:val="22"/>
                <w:szCs w:val="22"/>
                <w:lang w:val="fr-FR"/>
              </w:rPr>
              <w:t>B. Procédure</w:t>
            </w:r>
          </w:p>
          <w:p w14:paraId="15FFD381"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1. Le retrait de permis de conduire</w:t>
            </w:r>
          </w:p>
          <w:p w14:paraId="1261A860"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2. Immobilisation du véhicule</w:t>
            </w:r>
          </w:p>
          <w:p w14:paraId="47851A4E"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3. La rédaction du procès-verbal</w:t>
            </w:r>
          </w:p>
          <w:p w14:paraId="584EFB59" w14:textId="77777777" w:rsidR="0065720C" w:rsidRPr="00776B6B" w:rsidRDefault="0065720C" w:rsidP="00F0050A">
            <w:pPr>
              <w:ind w:right="57"/>
              <w:jc w:val="both"/>
              <w:rPr>
                <w:rFonts w:ascii="Arial" w:hAnsi="Arial" w:cs="Arial"/>
                <w:b/>
                <w:bCs/>
                <w:sz w:val="22"/>
                <w:szCs w:val="22"/>
                <w:lang w:val="fr-FR"/>
              </w:rPr>
            </w:pPr>
          </w:p>
          <w:p w14:paraId="690D7D71" w14:textId="77777777" w:rsidR="0065720C" w:rsidRPr="00776B6B" w:rsidRDefault="0065720C" w:rsidP="00F0050A">
            <w:pPr>
              <w:ind w:right="57"/>
              <w:jc w:val="both"/>
              <w:rPr>
                <w:rFonts w:ascii="Arial" w:hAnsi="Arial" w:cs="Arial"/>
                <w:b/>
                <w:bCs/>
                <w:sz w:val="22"/>
                <w:szCs w:val="22"/>
                <w:u w:val="single"/>
                <w:lang w:val="fr-FR"/>
              </w:rPr>
            </w:pPr>
            <w:r w:rsidRPr="00776B6B">
              <w:rPr>
                <w:rFonts w:ascii="Arial" w:hAnsi="Arial" w:cs="Arial"/>
                <w:b/>
                <w:bCs/>
                <w:sz w:val="22"/>
                <w:szCs w:val="22"/>
                <w:u w:val="single"/>
                <w:lang w:val="fr-FR"/>
              </w:rPr>
              <w:t>V. INSTRUCTIONS DESTINÉES AUX PARQUETS</w:t>
            </w:r>
          </w:p>
          <w:p w14:paraId="45923869" w14:textId="77777777" w:rsidR="0065720C" w:rsidRPr="00776B6B" w:rsidRDefault="0065720C" w:rsidP="00F0050A">
            <w:pPr>
              <w:ind w:right="57"/>
              <w:jc w:val="both"/>
              <w:rPr>
                <w:rFonts w:ascii="Arial" w:hAnsi="Arial" w:cs="Arial"/>
                <w:b/>
                <w:bCs/>
                <w:sz w:val="22"/>
                <w:szCs w:val="22"/>
                <w:lang w:val="fr-FR"/>
              </w:rPr>
            </w:pPr>
            <w:r w:rsidRPr="00776B6B">
              <w:rPr>
                <w:rFonts w:ascii="Arial" w:hAnsi="Arial" w:cs="Arial"/>
                <w:b/>
                <w:bCs/>
                <w:sz w:val="22"/>
                <w:szCs w:val="22"/>
                <w:lang w:val="fr-FR"/>
              </w:rPr>
              <w:t xml:space="preserve"> </w:t>
            </w:r>
          </w:p>
          <w:p w14:paraId="158ADE40" w14:textId="77777777" w:rsidR="0065720C" w:rsidRPr="00776B6B" w:rsidRDefault="0065720C" w:rsidP="00F0050A">
            <w:pPr>
              <w:ind w:right="57"/>
              <w:jc w:val="both"/>
              <w:rPr>
                <w:rFonts w:ascii="Arial" w:hAnsi="Arial" w:cs="Arial"/>
                <w:b/>
                <w:bCs/>
                <w:sz w:val="22"/>
                <w:szCs w:val="22"/>
                <w:lang w:val="fr-FR"/>
              </w:rPr>
            </w:pPr>
            <w:r w:rsidRPr="00776B6B">
              <w:rPr>
                <w:rFonts w:ascii="Arial" w:hAnsi="Arial" w:cs="Arial"/>
                <w:b/>
                <w:bCs/>
                <w:sz w:val="22"/>
                <w:szCs w:val="22"/>
                <w:lang w:val="fr-FR"/>
              </w:rPr>
              <w:t>A. Compétence</w:t>
            </w:r>
          </w:p>
          <w:p w14:paraId="0B7D0961" w14:textId="77777777" w:rsidR="0065720C" w:rsidRPr="00776B6B" w:rsidRDefault="0065720C" w:rsidP="00F0050A">
            <w:pPr>
              <w:ind w:right="57"/>
              <w:jc w:val="both"/>
              <w:rPr>
                <w:rFonts w:ascii="Arial" w:hAnsi="Arial" w:cs="Arial"/>
                <w:b/>
                <w:bCs/>
                <w:sz w:val="22"/>
                <w:szCs w:val="22"/>
                <w:lang w:val="fr-FR"/>
              </w:rPr>
            </w:pPr>
            <w:r w:rsidRPr="00776B6B">
              <w:rPr>
                <w:rFonts w:ascii="Arial" w:hAnsi="Arial" w:cs="Arial"/>
                <w:b/>
                <w:bCs/>
                <w:sz w:val="22"/>
                <w:szCs w:val="22"/>
                <w:lang w:val="fr-FR"/>
              </w:rPr>
              <w:t>B. Critères qui guident la décision</w:t>
            </w:r>
          </w:p>
          <w:p w14:paraId="56DD96B1" w14:textId="77777777" w:rsidR="0065720C" w:rsidRPr="00776B6B" w:rsidRDefault="0065720C" w:rsidP="00F0050A">
            <w:pPr>
              <w:ind w:right="57"/>
              <w:jc w:val="both"/>
              <w:rPr>
                <w:rFonts w:ascii="Arial" w:hAnsi="Arial" w:cs="Arial"/>
                <w:b/>
                <w:bCs/>
                <w:sz w:val="22"/>
                <w:szCs w:val="22"/>
                <w:lang w:val="fr-FR"/>
              </w:rPr>
            </w:pPr>
          </w:p>
          <w:p w14:paraId="0DEAF6F2"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1. Principe</w:t>
            </w:r>
          </w:p>
          <w:p w14:paraId="0A1051F2"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2. Dérogations</w:t>
            </w:r>
          </w:p>
          <w:p w14:paraId="2F2474F3" w14:textId="77777777" w:rsidR="0065720C" w:rsidRPr="00776B6B" w:rsidRDefault="0065720C" w:rsidP="00F0050A">
            <w:pPr>
              <w:ind w:right="57"/>
              <w:jc w:val="both"/>
              <w:rPr>
                <w:rFonts w:ascii="Arial" w:hAnsi="Arial" w:cs="Arial"/>
                <w:b/>
                <w:bCs/>
                <w:sz w:val="22"/>
                <w:szCs w:val="22"/>
                <w:lang w:val="fr-FR"/>
              </w:rPr>
            </w:pPr>
          </w:p>
          <w:p w14:paraId="24A7656C" w14:textId="77777777" w:rsidR="0065720C" w:rsidRPr="00776B6B" w:rsidRDefault="0065720C" w:rsidP="00F0050A">
            <w:pPr>
              <w:ind w:right="57"/>
              <w:jc w:val="both"/>
              <w:rPr>
                <w:rFonts w:ascii="Arial" w:hAnsi="Arial" w:cs="Arial"/>
                <w:b/>
                <w:bCs/>
                <w:sz w:val="22"/>
                <w:szCs w:val="22"/>
                <w:lang w:val="fr-FR"/>
              </w:rPr>
            </w:pPr>
            <w:r w:rsidRPr="00776B6B">
              <w:rPr>
                <w:rFonts w:ascii="Arial" w:hAnsi="Arial" w:cs="Arial"/>
                <w:b/>
                <w:bCs/>
                <w:sz w:val="22"/>
                <w:szCs w:val="22"/>
                <w:lang w:val="fr-FR"/>
              </w:rPr>
              <w:t>C. Durée du retrait</w:t>
            </w:r>
          </w:p>
          <w:p w14:paraId="44EA9D3A"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lastRenderedPageBreak/>
              <w:t>1. Restitution avant l’expiration du délai de 15 jours</w:t>
            </w:r>
          </w:p>
          <w:p w14:paraId="779E8E5D"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2. Restitution après l’expiration du délai de 15 jours suite à la prolongation et au renouvellement de la prolongation du retrait</w:t>
            </w:r>
          </w:p>
          <w:p w14:paraId="18C86CE4" w14:textId="77777777" w:rsidR="0065720C" w:rsidRPr="00776B6B" w:rsidRDefault="0065720C" w:rsidP="00F0050A">
            <w:pPr>
              <w:ind w:right="57"/>
              <w:jc w:val="both"/>
              <w:rPr>
                <w:rFonts w:ascii="Arial" w:hAnsi="Arial" w:cs="Arial"/>
                <w:b/>
                <w:bCs/>
                <w:sz w:val="22"/>
                <w:szCs w:val="22"/>
                <w:lang w:val="fr-FR"/>
              </w:rPr>
            </w:pPr>
          </w:p>
          <w:p w14:paraId="5C0617E8"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3. Permis de conduire étranger</w:t>
            </w:r>
          </w:p>
          <w:p w14:paraId="70CFF825" w14:textId="77777777" w:rsidR="0065720C" w:rsidRPr="00776B6B" w:rsidRDefault="0065720C" w:rsidP="00F0050A">
            <w:pPr>
              <w:ind w:right="57"/>
              <w:jc w:val="both"/>
              <w:rPr>
                <w:rFonts w:ascii="Arial" w:hAnsi="Arial" w:cs="Arial"/>
                <w:bCs/>
                <w:sz w:val="22"/>
                <w:szCs w:val="22"/>
                <w:u w:val="single"/>
                <w:lang w:val="fr-FR"/>
              </w:rPr>
            </w:pPr>
            <w:r w:rsidRPr="00776B6B">
              <w:rPr>
                <w:rFonts w:ascii="Arial" w:hAnsi="Arial" w:cs="Arial"/>
                <w:bCs/>
                <w:sz w:val="22"/>
                <w:szCs w:val="22"/>
                <w:u w:val="single"/>
                <w:lang w:val="fr-FR"/>
              </w:rPr>
              <w:t>D. Évaluation</w:t>
            </w:r>
          </w:p>
          <w:p w14:paraId="756F8D9D" w14:textId="77777777" w:rsidR="0065720C" w:rsidRPr="00776B6B" w:rsidRDefault="0065720C" w:rsidP="00F0050A">
            <w:pPr>
              <w:ind w:right="57"/>
              <w:jc w:val="both"/>
              <w:rPr>
                <w:rFonts w:ascii="Arial" w:hAnsi="Arial" w:cs="Arial"/>
                <w:b/>
                <w:bCs/>
                <w:sz w:val="22"/>
                <w:szCs w:val="22"/>
                <w:lang w:val="fr-FR"/>
              </w:rPr>
            </w:pPr>
          </w:p>
          <w:p w14:paraId="5398A8B6" w14:textId="77777777" w:rsidR="0065720C" w:rsidRPr="00776B6B" w:rsidRDefault="0065720C" w:rsidP="00F0050A">
            <w:pPr>
              <w:ind w:right="57"/>
              <w:jc w:val="both"/>
              <w:rPr>
                <w:rFonts w:ascii="Arial" w:hAnsi="Arial" w:cs="Arial"/>
                <w:b/>
                <w:bCs/>
                <w:sz w:val="22"/>
                <w:szCs w:val="22"/>
                <w:u w:val="single"/>
                <w:lang w:val="fr-FR"/>
              </w:rPr>
            </w:pPr>
            <w:r w:rsidRPr="00776B6B">
              <w:rPr>
                <w:rFonts w:ascii="Arial" w:hAnsi="Arial" w:cs="Arial"/>
                <w:b/>
                <w:bCs/>
                <w:sz w:val="22"/>
                <w:szCs w:val="22"/>
                <w:u w:val="single"/>
                <w:lang w:val="fr-FR"/>
              </w:rPr>
              <w:t>VI. ENTRÉE EN VIGUEUR</w:t>
            </w:r>
          </w:p>
          <w:p w14:paraId="228D1E84" w14:textId="77777777" w:rsidR="0065720C" w:rsidRPr="00776B6B" w:rsidRDefault="0065720C" w:rsidP="00F0050A">
            <w:pPr>
              <w:ind w:right="57"/>
              <w:jc w:val="both"/>
              <w:rPr>
                <w:rFonts w:ascii="Arial" w:hAnsi="Arial" w:cs="Arial"/>
                <w:b/>
                <w:bCs/>
                <w:sz w:val="22"/>
                <w:szCs w:val="22"/>
                <w:lang w:val="fr-FR"/>
              </w:rPr>
            </w:pPr>
          </w:p>
          <w:p w14:paraId="1AD883F9" w14:textId="77777777" w:rsidR="0065720C" w:rsidRPr="00776B6B" w:rsidRDefault="0065720C" w:rsidP="00F0050A">
            <w:pPr>
              <w:ind w:right="57"/>
              <w:jc w:val="both"/>
              <w:rPr>
                <w:rFonts w:ascii="Arial" w:hAnsi="Arial" w:cs="Arial"/>
                <w:b/>
                <w:bCs/>
                <w:sz w:val="22"/>
                <w:szCs w:val="22"/>
                <w:lang w:val="fr-FR"/>
              </w:rPr>
            </w:pPr>
          </w:p>
          <w:p w14:paraId="7F4BAF03" w14:textId="77777777" w:rsidR="0065720C" w:rsidRPr="00776B6B" w:rsidRDefault="0065720C" w:rsidP="00F0050A">
            <w:pPr>
              <w:ind w:right="57"/>
              <w:jc w:val="both"/>
              <w:rPr>
                <w:rFonts w:ascii="Arial" w:hAnsi="Arial" w:cs="Arial"/>
                <w:bCs/>
                <w:sz w:val="22"/>
                <w:szCs w:val="22"/>
                <w:lang w:val="fr-FR"/>
              </w:rPr>
            </w:pPr>
            <w:r w:rsidRPr="00776B6B">
              <w:rPr>
                <w:rFonts w:ascii="Arial" w:hAnsi="Arial" w:cs="Arial"/>
                <w:bCs/>
                <w:sz w:val="22"/>
                <w:szCs w:val="22"/>
                <w:lang w:val="fr-FR"/>
              </w:rPr>
              <w:t>annexe: 1</w:t>
            </w:r>
          </w:p>
          <w:p w14:paraId="1585F1D7" w14:textId="77777777" w:rsidR="0065720C" w:rsidRPr="00776B6B" w:rsidRDefault="0065720C" w:rsidP="00F0050A">
            <w:pPr>
              <w:ind w:right="57"/>
              <w:jc w:val="both"/>
              <w:rPr>
                <w:rFonts w:ascii="Arial" w:hAnsi="Arial" w:cs="Arial"/>
                <w:b/>
                <w:bCs/>
                <w:sz w:val="22"/>
                <w:szCs w:val="22"/>
                <w:lang w:val="fr-FR"/>
              </w:rPr>
            </w:pPr>
          </w:p>
          <w:p w14:paraId="4E9B8060" w14:textId="77777777" w:rsidR="0065720C" w:rsidRPr="00776B6B" w:rsidRDefault="0065720C" w:rsidP="00F0050A">
            <w:pPr>
              <w:ind w:right="57"/>
              <w:jc w:val="both"/>
              <w:rPr>
                <w:rFonts w:ascii="Arial" w:hAnsi="Arial" w:cs="Arial"/>
                <w:b/>
                <w:bCs/>
                <w:sz w:val="22"/>
                <w:szCs w:val="22"/>
                <w:lang w:val="fr-FR"/>
              </w:rPr>
            </w:pPr>
          </w:p>
          <w:p w14:paraId="3E98B05A" w14:textId="77777777" w:rsidR="0065720C" w:rsidRPr="00776B6B" w:rsidRDefault="0065720C" w:rsidP="00F0050A">
            <w:pPr>
              <w:ind w:right="57"/>
              <w:jc w:val="both"/>
              <w:rPr>
                <w:rFonts w:ascii="Arial" w:hAnsi="Arial" w:cs="Arial"/>
                <w:b/>
                <w:bCs/>
                <w:sz w:val="22"/>
                <w:szCs w:val="22"/>
                <w:lang w:val="fr-FR"/>
              </w:rPr>
            </w:pPr>
          </w:p>
          <w:p w14:paraId="02B23F7F" w14:textId="77777777" w:rsidR="0065720C" w:rsidRPr="00776B6B" w:rsidRDefault="0065720C" w:rsidP="00F0050A">
            <w:pPr>
              <w:ind w:right="57"/>
              <w:jc w:val="both"/>
              <w:rPr>
                <w:rFonts w:ascii="Arial" w:hAnsi="Arial" w:cs="Arial"/>
                <w:b/>
                <w:bCs/>
                <w:sz w:val="22"/>
                <w:szCs w:val="22"/>
                <w:lang w:val="fr-FR"/>
              </w:rPr>
            </w:pPr>
          </w:p>
          <w:p w14:paraId="0B3A939A" w14:textId="77777777" w:rsidR="0065720C" w:rsidRPr="00776B6B" w:rsidRDefault="0065720C" w:rsidP="00F0050A">
            <w:pPr>
              <w:ind w:right="57"/>
              <w:jc w:val="both"/>
              <w:rPr>
                <w:rFonts w:ascii="Arial" w:hAnsi="Arial" w:cs="Arial"/>
                <w:b/>
                <w:bCs/>
                <w:sz w:val="22"/>
                <w:szCs w:val="22"/>
                <w:lang w:val="fr-FR"/>
              </w:rPr>
            </w:pPr>
          </w:p>
          <w:p w14:paraId="613D31B8" w14:textId="77777777" w:rsidR="0065720C" w:rsidRPr="00776B6B" w:rsidRDefault="0065720C" w:rsidP="00F0050A">
            <w:pPr>
              <w:ind w:right="57"/>
              <w:jc w:val="both"/>
              <w:rPr>
                <w:rFonts w:ascii="Arial" w:hAnsi="Arial" w:cs="Arial"/>
                <w:b/>
                <w:bCs/>
                <w:sz w:val="22"/>
                <w:szCs w:val="22"/>
                <w:lang w:val="fr-FR"/>
              </w:rPr>
            </w:pPr>
          </w:p>
          <w:p w14:paraId="03A94837" w14:textId="77777777" w:rsidR="0065720C" w:rsidRPr="00776B6B" w:rsidRDefault="0065720C" w:rsidP="00F0050A">
            <w:pPr>
              <w:ind w:right="57"/>
              <w:jc w:val="both"/>
              <w:rPr>
                <w:rFonts w:ascii="Arial" w:hAnsi="Arial" w:cs="Arial"/>
                <w:b/>
                <w:bCs/>
                <w:sz w:val="22"/>
                <w:szCs w:val="22"/>
                <w:lang w:val="fr-FR"/>
              </w:rPr>
            </w:pPr>
          </w:p>
          <w:p w14:paraId="10440B26" w14:textId="77777777" w:rsidR="0065720C" w:rsidRPr="00776B6B" w:rsidRDefault="0065720C" w:rsidP="00F0050A">
            <w:pPr>
              <w:ind w:right="57"/>
              <w:jc w:val="both"/>
              <w:rPr>
                <w:rFonts w:ascii="Arial" w:hAnsi="Arial" w:cs="Arial"/>
                <w:b/>
                <w:bCs/>
                <w:sz w:val="22"/>
                <w:szCs w:val="22"/>
                <w:lang w:val="fr-FR"/>
              </w:rPr>
            </w:pPr>
          </w:p>
          <w:p w14:paraId="1D6C67E1" w14:textId="77777777" w:rsidR="0065720C" w:rsidRPr="00776B6B" w:rsidRDefault="0065720C" w:rsidP="00F0050A">
            <w:pPr>
              <w:ind w:right="57"/>
              <w:jc w:val="both"/>
              <w:rPr>
                <w:rFonts w:ascii="Arial" w:hAnsi="Arial" w:cs="Arial"/>
                <w:b/>
                <w:bCs/>
                <w:sz w:val="22"/>
                <w:szCs w:val="22"/>
                <w:lang w:val="fr-FR"/>
              </w:rPr>
            </w:pPr>
          </w:p>
          <w:p w14:paraId="62D9E99E" w14:textId="77777777" w:rsidR="0065720C" w:rsidRPr="00776B6B" w:rsidRDefault="0065720C" w:rsidP="00F0050A">
            <w:pPr>
              <w:ind w:right="57"/>
              <w:jc w:val="both"/>
              <w:rPr>
                <w:rFonts w:ascii="Arial" w:hAnsi="Arial" w:cs="Arial"/>
                <w:b/>
                <w:bCs/>
                <w:sz w:val="22"/>
                <w:szCs w:val="22"/>
                <w:lang w:val="fr-FR"/>
              </w:rPr>
            </w:pPr>
          </w:p>
          <w:p w14:paraId="5CE44C28" w14:textId="77777777" w:rsidR="0065720C" w:rsidRPr="00776B6B" w:rsidRDefault="0065720C" w:rsidP="00F0050A">
            <w:pPr>
              <w:ind w:right="57"/>
              <w:jc w:val="both"/>
              <w:rPr>
                <w:rFonts w:ascii="Arial" w:hAnsi="Arial" w:cs="Arial"/>
                <w:b/>
                <w:bCs/>
                <w:sz w:val="22"/>
                <w:szCs w:val="22"/>
                <w:lang w:val="fr-FR"/>
              </w:rPr>
            </w:pPr>
          </w:p>
          <w:p w14:paraId="3D4A7ABD" w14:textId="77777777" w:rsidR="0065720C" w:rsidRPr="00776B6B" w:rsidRDefault="0065720C" w:rsidP="00F0050A">
            <w:pPr>
              <w:ind w:right="57"/>
              <w:jc w:val="both"/>
              <w:rPr>
                <w:rFonts w:ascii="Arial" w:hAnsi="Arial" w:cs="Arial"/>
                <w:b/>
                <w:bCs/>
                <w:sz w:val="22"/>
                <w:szCs w:val="22"/>
                <w:lang w:val="fr-FR"/>
              </w:rPr>
            </w:pPr>
          </w:p>
          <w:p w14:paraId="6D538730" w14:textId="77777777" w:rsidR="0065720C" w:rsidRPr="00776B6B" w:rsidRDefault="0065720C" w:rsidP="00F0050A">
            <w:pPr>
              <w:ind w:right="57"/>
              <w:jc w:val="both"/>
              <w:rPr>
                <w:rFonts w:ascii="Arial" w:hAnsi="Arial" w:cs="Arial"/>
                <w:b/>
                <w:bCs/>
                <w:sz w:val="22"/>
                <w:szCs w:val="22"/>
                <w:lang w:val="fr-FR"/>
              </w:rPr>
            </w:pPr>
          </w:p>
          <w:p w14:paraId="3876372C" w14:textId="77777777" w:rsidR="0065720C" w:rsidRPr="00776B6B" w:rsidRDefault="0065720C" w:rsidP="00F0050A">
            <w:pPr>
              <w:ind w:right="57"/>
              <w:jc w:val="both"/>
              <w:rPr>
                <w:rFonts w:ascii="Arial" w:hAnsi="Arial" w:cs="Arial"/>
                <w:b/>
                <w:bCs/>
                <w:sz w:val="22"/>
                <w:szCs w:val="22"/>
                <w:lang w:val="fr-FR"/>
              </w:rPr>
            </w:pPr>
          </w:p>
          <w:p w14:paraId="2A2F5AD8" w14:textId="77777777" w:rsidR="0065720C" w:rsidRPr="00776B6B" w:rsidRDefault="0065720C" w:rsidP="00F0050A">
            <w:pPr>
              <w:ind w:right="57"/>
              <w:jc w:val="both"/>
              <w:rPr>
                <w:rFonts w:ascii="Arial" w:hAnsi="Arial" w:cs="Arial"/>
                <w:b/>
                <w:bCs/>
                <w:sz w:val="22"/>
                <w:szCs w:val="22"/>
                <w:lang w:val="fr-FR"/>
              </w:rPr>
            </w:pPr>
          </w:p>
          <w:p w14:paraId="75BCCB5C" w14:textId="77777777" w:rsidR="0065720C" w:rsidRPr="00776B6B" w:rsidRDefault="0065720C" w:rsidP="00F0050A">
            <w:pPr>
              <w:ind w:right="57"/>
              <w:jc w:val="both"/>
              <w:rPr>
                <w:rFonts w:ascii="Arial" w:hAnsi="Arial" w:cs="Arial"/>
                <w:b/>
                <w:bCs/>
                <w:sz w:val="22"/>
                <w:szCs w:val="22"/>
                <w:lang w:val="fr-FR"/>
              </w:rPr>
            </w:pPr>
          </w:p>
          <w:p w14:paraId="66D27FC8" w14:textId="77777777" w:rsidR="0065720C" w:rsidRPr="00776B6B" w:rsidRDefault="0065720C" w:rsidP="00F0050A">
            <w:pPr>
              <w:ind w:right="57"/>
              <w:jc w:val="both"/>
              <w:rPr>
                <w:rFonts w:ascii="Arial" w:hAnsi="Arial" w:cs="Arial"/>
                <w:b/>
                <w:bCs/>
                <w:sz w:val="22"/>
                <w:szCs w:val="22"/>
                <w:lang w:val="fr-FR"/>
              </w:rPr>
            </w:pPr>
          </w:p>
          <w:p w14:paraId="347D0322" w14:textId="77777777" w:rsidR="0065720C" w:rsidRPr="00776B6B" w:rsidRDefault="0065720C" w:rsidP="00F0050A">
            <w:pPr>
              <w:ind w:right="57"/>
              <w:jc w:val="both"/>
              <w:rPr>
                <w:rFonts w:ascii="Arial" w:hAnsi="Arial" w:cs="Arial"/>
                <w:b/>
                <w:bCs/>
                <w:sz w:val="22"/>
                <w:szCs w:val="22"/>
                <w:lang w:val="fr-FR"/>
              </w:rPr>
            </w:pPr>
          </w:p>
          <w:p w14:paraId="3AEE0346" w14:textId="77777777" w:rsidR="0065720C" w:rsidRPr="00776B6B" w:rsidRDefault="0065720C" w:rsidP="00F0050A">
            <w:pPr>
              <w:ind w:right="57"/>
              <w:jc w:val="both"/>
              <w:rPr>
                <w:rFonts w:ascii="Arial" w:hAnsi="Arial" w:cs="Arial"/>
                <w:b/>
                <w:bCs/>
                <w:sz w:val="22"/>
                <w:szCs w:val="22"/>
                <w:lang w:val="fr-FR"/>
              </w:rPr>
            </w:pPr>
          </w:p>
          <w:p w14:paraId="580058B0" w14:textId="77777777" w:rsidR="0065720C" w:rsidRPr="00776B6B" w:rsidRDefault="0065720C" w:rsidP="00F0050A">
            <w:pPr>
              <w:ind w:right="57"/>
              <w:jc w:val="both"/>
              <w:rPr>
                <w:rFonts w:ascii="Arial" w:hAnsi="Arial" w:cs="Arial"/>
                <w:b/>
                <w:bCs/>
                <w:sz w:val="22"/>
                <w:szCs w:val="22"/>
                <w:lang w:val="fr-FR"/>
              </w:rPr>
            </w:pPr>
          </w:p>
          <w:p w14:paraId="205743FD" w14:textId="77777777" w:rsidR="0065720C" w:rsidRPr="00776B6B" w:rsidRDefault="0065720C" w:rsidP="00F0050A">
            <w:pPr>
              <w:ind w:right="57"/>
              <w:jc w:val="both"/>
              <w:rPr>
                <w:rFonts w:ascii="Arial" w:hAnsi="Arial" w:cs="Arial"/>
                <w:b/>
                <w:bCs/>
                <w:sz w:val="22"/>
                <w:szCs w:val="22"/>
                <w:lang w:val="fr-FR"/>
              </w:rPr>
            </w:pPr>
          </w:p>
          <w:p w14:paraId="4ED7F18A" w14:textId="77777777" w:rsidR="0065720C" w:rsidRPr="00776B6B" w:rsidRDefault="0065720C" w:rsidP="00F0050A">
            <w:pPr>
              <w:ind w:right="57"/>
              <w:jc w:val="both"/>
              <w:rPr>
                <w:rFonts w:ascii="Arial" w:hAnsi="Arial" w:cs="Arial"/>
                <w:b/>
                <w:bCs/>
                <w:sz w:val="22"/>
                <w:szCs w:val="22"/>
                <w:lang w:val="fr-FR"/>
              </w:rPr>
            </w:pPr>
          </w:p>
          <w:p w14:paraId="4D5A108D" w14:textId="77777777" w:rsidR="0065720C" w:rsidRPr="00776B6B" w:rsidRDefault="0065720C" w:rsidP="00F0050A">
            <w:pPr>
              <w:ind w:right="57"/>
              <w:jc w:val="both"/>
              <w:rPr>
                <w:rFonts w:ascii="Arial" w:hAnsi="Arial" w:cs="Arial"/>
                <w:b/>
                <w:bCs/>
                <w:sz w:val="22"/>
                <w:szCs w:val="22"/>
                <w:lang w:val="fr-FR"/>
              </w:rPr>
            </w:pPr>
          </w:p>
          <w:p w14:paraId="1339CDC3" w14:textId="77777777" w:rsidR="0065720C" w:rsidRPr="00776B6B" w:rsidRDefault="0065720C" w:rsidP="00F0050A">
            <w:pPr>
              <w:ind w:right="57"/>
              <w:jc w:val="both"/>
              <w:rPr>
                <w:rFonts w:ascii="Arial" w:hAnsi="Arial" w:cs="Arial"/>
                <w:b/>
                <w:bCs/>
                <w:sz w:val="22"/>
                <w:szCs w:val="22"/>
                <w:lang w:val="fr-FR"/>
              </w:rPr>
            </w:pPr>
          </w:p>
          <w:p w14:paraId="2B9771D5" w14:textId="77777777" w:rsidR="0065720C" w:rsidRPr="00776B6B" w:rsidRDefault="0065720C" w:rsidP="00F0050A">
            <w:pPr>
              <w:ind w:right="57"/>
              <w:jc w:val="both"/>
              <w:rPr>
                <w:rFonts w:ascii="Arial" w:hAnsi="Arial" w:cs="Arial"/>
                <w:b/>
                <w:bCs/>
                <w:sz w:val="22"/>
                <w:szCs w:val="22"/>
                <w:lang w:val="fr-FR"/>
              </w:rPr>
            </w:pPr>
          </w:p>
          <w:p w14:paraId="6BF6B07F" w14:textId="77777777" w:rsidR="0065720C" w:rsidRPr="00776B6B" w:rsidRDefault="0065720C" w:rsidP="00F0050A">
            <w:pPr>
              <w:ind w:right="57"/>
              <w:jc w:val="both"/>
              <w:rPr>
                <w:rFonts w:ascii="Arial" w:hAnsi="Arial" w:cs="Arial"/>
                <w:b/>
                <w:bCs/>
                <w:sz w:val="22"/>
                <w:szCs w:val="22"/>
                <w:lang w:val="fr-FR"/>
              </w:rPr>
            </w:pPr>
          </w:p>
          <w:p w14:paraId="71DDFA36" w14:textId="77777777" w:rsidR="0065720C" w:rsidRPr="00776B6B" w:rsidRDefault="0065720C" w:rsidP="00F0050A">
            <w:pPr>
              <w:ind w:right="57"/>
              <w:jc w:val="both"/>
              <w:rPr>
                <w:rFonts w:ascii="Arial" w:hAnsi="Arial" w:cs="Arial"/>
                <w:b/>
                <w:bCs/>
                <w:sz w:val="22"/>
                <w:szCs w:val="22"/>
                <w:lang w:val="fr-FR"/>
              </w:rPr>
            </w:pPr>
          </w:p>
          <w:p w14:paraId="6BD4D00B" w14:textId="77777777" w:rsidR="0065720C" w:rsidRPr="00776B6B" w:rsidRDefault="0065720C" w:rsidP="00F0050A">
            <w:pPr>
              <w:ind w:right="57"/>
              <w:jc w:val="both"/>
              <w:rPr>
                <w:rFonts w:ascii="Arial" w:hAnsi="Arial" w:cs="Arial"/>
                <w:b/>
                <w:bCs/>
                <w:sz w:val="22"/>
                <w:szCs w:val="22"/>
                <w:lang w:val="fr-FR"/>
              </w:rPr>
            </w:pPr>
          </w:p>
          <w:p w14:paraId="5E3E1B86" w14:textId="77777777" w:rsidR="0065720C" w:rsidRPr="00776B6B" w:rsidRDefault="0065720C" w:rsidP="00F0050A">
            <w:pPr>
              <w:ind w:right="57"/>
              <w:jc w:val="both"/>
              <w:rPr>
                <w:rFonts w:ascii="Arial" w:hAnsi="Arial" w:cs="Arial"/>
                <w:b/>
                <w:bCs/>
                <w:sz w:val="22"/>
                <w:szCs w:val="22"/>
                <w:lang w:val="fr-FR"/>
              </w:rPr>
            </w:pPr>
          </w:p>
          <w:p w14:paraId="0FB2C251" w14:textId="77777777" w:rsidR="0065720C" w:rsidRPr="00776B6B" w:rsidRDefault="0065720C" w:rsidP="00F0050A">
            <w:pPr>
              <w:ind w:right="57"/>
              <w:jc w:val="both"/>
              <w:rPr>
                <w:rFonts w:ascii="Arial" w:hAnsi="Arial" w:cs="Arial"/>
                <w:b/>
                <w:bCs/>
                <w:sz w:val="22"/>
                <w:szCs w:val="22"/>
                <w:lang w:val="fr-FR"/>
              </w:rPr>
            </w:pPr>
          </w:p>
          <w:p w14:paraId="57D560B6" w14:textId="77777777" w:rsidR="0065720C" w:rsidRPr="00776B6B" w:rsidRDefault="0065720C" w:rsidP="00F0050A">
            <w:pPr>
              <w:ind w:right="57"/>
              <w:jc w:val="both"/>
              <w:rPr>
                <w:rFonts w:ascii="Arial" w:hAnsi="Arial" w:cs="Arial"/>
                <w:b/>
                <w:bCs/>
                <w:sz w:val="22"/>
                <w:szCs w:val="22"/>
                <w:lang w:val="fr-FR"/>
              </w:rPr>
            </w:pPr>
          </w:p>
          <w:p w14:paraId="2FEC044E" w14:textId="77777777" w:rsidR="0065720C" w:rsidRPr="00776B6B" w:rsidRDefault="0065720C" w:rsidP="00F0050A">
            <w:pPr>
              <w:ind w:right="57"/>
              <w:jc w:val="both"/>
              <w:rPr>
                <w:rFonts w:ascii="Arial" w:hAnsi="Arial" w:cs="Arial"/>
                <w:b/>
                <w:bCs/>
                <w:sz w:val="22"/>
                <w:szCs w:val="22"/>
                <w:lang w:val="fr-FR"/>
              </w:rPr>
            </w:pPr>
          </w:p>
          <w:p w14:paraId="0C6DE42E" w14:textId="77777777" w:rsidR="0065720C" w:rsidRPr="00776B6B" w:rsidRDefault="0065720C" w:rsidP="00F0050A">
            <w:pPr>
              <w:ind w:right="57"/>
              <w:jc w:val="both"/>
              <w:rPr>
                <w:rFonts w:ascii="Arial" w:hAnsi="Arial" w:cs="Arial"/>
                <w:b/>
                <w:bCs/>
                <w:sz w:val="22"/>
                <w:szCs w:val="22"/>
                <w:lang w:val="fr-FR"/>
              </w:rPr>
            </w:pPr>
          </w:p>
          <w:p w14:paraId="6ED762E5" w14:textId="77777777" w:rsidR="0065720C" w:rsidRPr="00776B6B" w:rsidRDefault="0065720C" w:rsidP="00F0050A">
            <w:pPr>
              <w:ind w:right="57"/>
              <w:jc w:val="both"/>
              <w:rPr>
                <w:rFonts w:ascii="Arial" w:hAnsi="Arial" w:cs="Arial"/>
                <w:b/>
                <w:bCs/>
                <w:sz w:val="22"/>
                <w:szCs w:val="22"/>
                <w:lang w:val="fr-FR"/>
              </w:rPr>
            </w:pPr>
          </w:p>
          <w:p w14:paraId="57F9CF25" w14:textId="77777777" w:rsidR="0065720C" w:rsidRPr="00776B6B" w:rsidRDefault="0065720C" w:rsidP="00F0050A">
            <w:pPr>
              <w:ind w:right="57"/>
              <w:jc w:val="both"/>
              <w:rPr>
                <w:rFonts w:ascii="Arial" w:hAnsi="Arial" w:cs="Arial"/>
                <w:b/>
                <w:bCs/>
                <w:sz w:val="22"/>
                <w:szCs w:val="22"/>
                <w:lang w:val="fr-FR"/>
              </w:rPr>
            </w:pPr>
          </w:p>
          <w:p w14:paraId="258CA445" w14:textId="77777777" w:rsidR="0065720C" w:rsidRPr="00776B6B" w:rsidRDefault="0065720C" w:rsidP="00F0050A">
            <w:pPr>
              <w:ind w:right="57"/>
              <w:jc w:val="both"/>
              <w:rPr>
                <w:rFonts w:ascii="Arial" w:hAnsi="Arial" w:cs="Arial"/>
                <w:b/>
                <w:bCs/>
                <w:sz w:val="22"/>
                <w:szCs w:val="22"/>
                <w:lang w:val="fr-FR"/>
              </w:rPr>
            </w:pPr>
          </w:p>
          <w:p w14:paraId="1F86BF23" w14:textId="77777777" w:rsidR="0065720C" w:rsidRPr="00776B6B" w:rsidRDefault="0065720C" w:rsidP="00F0050A">
            <w:pPr>
              <w:ind w:right="57"/>
              <w:jc w:val="both"/>
              <w:rPr>
                <w:rFonts w:ascii="Arial" w:hAnsi="Arial" w:cs="Arial"/>
                <w:b/>
                <w:bCs/>
                <w:sz w:val="22"/>
                <w:szCs w:val="22"/>
                <w:lang w:val="fr-FR"/>
              </w:rPr>
            </w:pPr>
          </w:p>
          <w:p w14:paraId="0F5F73EA" w14:textId="77777777" w:rsidR="0065720C" w:rsidRPr="00776B6B" w:rsidRDefault="0065720C" w:rsidP="00F0050A">
            <w:pPr>
              <w:ind w:right="57"/>
              <w:jc w:val="both"/>
              <w:rPr>
                <w:rFonts w:ascii="Arial" w:hAnsi="Arial" w:cs="Arial"/>
                <w:b/>
                <w:bCs/>
                <w:sz w:val="22"/>
                <w:szCs w:val="22"/>
                <w:lang w:val="fr-FR"/>
              </w:rPr>
            </w:pPr>
          </w:p>
          <w:p w14:paraId="5BEE9573" w14:textId="77777777" w:rsidR="0065720C" w:rsidRPr="00776B6B" w:rsidRDefault="0065720C" w:rsidP="00F0050A">
            <w:pPr>
              <w:ind w:right="57"/>
              <w:jc w:val="both"/>
              <w:rPr>
                <w:rFonts w:ascii="Arial" w:hAnsi="Arial" w:cs="Arial"/>
                <w:b/>
                <w:bCs/>
                <w:sz w:val="22"/>
                <w:szCs w:val="22"/>
                <w:lang w:val="fr-FR"/>
              </w:rPr>
            </w:pPr>
          </w:p>
          <w:p w14:paraId="6AE83484" w14:textId="2C5CC663" w:rsidR="0065720C" w:rsidRPr="00776B6B" w:rsidRDefault="0065720C" w:rsidP="00F0050A">
            <w:pPr>
              <w:ind w:right="57"/>
              <w:jc w:val="both"/>
              <w:rPr>
                <w:rFonts w:ascii="Arial" w:hAnsi="Arial" w:cs="Arial"/>
                <w:b/>
                <w:bCs/>
                <w:sz w:val="22"/>
                <w:szCs w:val="22"/>
                <w:lang w:val="fr-FR"/>
              </w:rPr>
            </w:pPr>
          </w:p>
          <w:p w14:paraId="7E3385AC" w14:textId="199C2327" w:rsidR="00F0050A" w:rsidRPr="00776B6B" w:rsidRDefault="00F0050A" w:rsidP="00F0050A">
            <w:pPr>
              <w:ind w:right="57"/>
              <w:jc w:val="both"/>
              <w:rPr>
                <w:rFonts w:ascii="Arial" w:hAnsi="Arial" w:cs="Arial"/>
                <w:b/>
                <w:bCs/>
                <w:sz w:val="22"/>
                <w:szCs w:val="22"/>
                <w:lang w:val="fr-FR"/>
              </w:rPr>
            </w:pPr>
          </w:p>
          <w:p w14:paraId="15FD58D3" w14:textId="77777777" w:rsidR="00F0050A" w:rsidRPr="00776B6B" w:rsidRDefault="00F0050A" w:rsidP="00F0050A">
            <w:pPr>
              <w:ind w:right="57"/>
              <w:jc w:val="both"/>
              <w:rPr>
                <w:rFonts w:ascii="Arial" w:hAnsi="Arial" w:cs="Arial"/>
                <w:b/>
                <w:bCs/>
                <w:sz w:val="22"/>
                <w:szCs w:val="22"/>
                <w:lang w:val="fr-FR"/>
              </w:rPr>
            </w:pPr>
          </w:p>
          <w:p w14:paraId="6933A0B0" w14:textId="77777777" w:rsidR="0065720C" w:rsidRPr="00776B6B" w:rsidRDefault="0065720C" w:rsidP="00F0050A">
            <w:pPr>
              <w:ind w:right="57"/>
              <w:jc w:val="both"/>
              <w:rPr>
                <w:rFonts w:ascii="Arial" w:hAnsi="Arial" w:cs="Arial"/>
                <w:b/>
                <w:bCs/>
                <w:sz w:val="22"/>
                <w:szCs w:val="22"/>
                <w:lang w:val="fr-FR"/>
              </w:rPr>
            </w:pPr>
            <w:r w:rsidRPr="00776B6B">
              <w:rPr>
                <w:rFonts w:ascii="Arial" w:hAnsi="Arial" w:cs="Arial"/>
                <w:b/>
                <w:bCs/>
                <w:sz w:val="22"/>
                <w:szCs w:val="22"/>
                <w:lang w:val="fr-FR"/>
              </w:rPr>
              <w:lastRenderedPageBreak/>
              <w:t>CIRCULAIRE COMMUNE DU MINISTRE  DE LA JUSTICE ET DU COLLÈGE DES PROCUREURS GÉNÉRAUX CONTENANT UNE POLITIQUE CRIMINELLE UNIFORME EN MATIÈRE DE RETRAIT IMMÉDIAT DE PERMIS DE CONDUIRE</w:t>
            </w:r>
          </w:p>
          <w:p w14:paraId="7CA88023" w14:textId="77777777" w:rsidR="0065720C" w:rsidRPr="00776B6B" w:rsidRDefault="0065720C" w:rsidP="00F0050A">
            <w:pPr>
              <w:ind w:right="57"/>
              <w:jc w:val="both"/>
              <w:rPr>
                <w:rFonts w:ascii="Arial" w:hAnsi="Arial" w:cs="Arial"/>
                <w:b/>
                <w:bCs/>
                <w:sz w:val="22"/>
                <w:szCs w:val="22"/>
                <w:lang w:val="fr-FR"/>
              </w:rPr>
            </w:pPr>
          </w:p>
          <w:p w14:paraId="6748B6BF" w14:textId="77777777" w:rsidR="0065720C" w:rsidRPr="00776B6B" w:rsidRDefault="0065720C" w:rsidP="00F0050A">
            <w:pPr>
              <w:ind w:right="57"/>
              <w:jc w:val="both"/>
              <w:rPr>
                <w:rFonts w:ascii="Arial" w:hAnsi="Arial" w:cs="Arial"/>
                <w:b/>
                <w:bCs/>
                <w:sz w:val="22"/>
                <w:szCs w:val="22"/>
                <w:lang w:val="fr-FR"/>
              </w:rPr>
            </w:pPr>
          </w:p>
          <w:p w14:paraId="6B97BD49" w14:textId="09A3D91F" w:rsidR="0065720C" w:rsidRPr="00776B6B" w:rsidRDefault="0065720C" w:rsidP="00F0050A">
            <w:pPr>
              <w:ind w:right="57"/>
              <w:jc w:val="both"/>
              <w:rPr>
                <w:rFonts w:ascii="Arial" w:hAnsi="Arial" w:cs="Arial"/>
                <w:bCs/>
                <w:sz w:val="22"/>
                <w:szCs w:val="22"/>
                <w:lang w:val="fr-FR"/>
              </w:rPr>
            </w:pPr>
            <w:r w:rsidRPr="00776B6B">
              <w:rPr>
                <w:rFonts w:ascii="Arial" w:hAnsi="Arial" w:cs="Arial"/>
                <w:bCs/>
                <w:sz w:val="22"/>
                <w:szCs w:val="22"/>
                <w:lang w:val="fr-FR"/>
              </w:rPr>
              <w:t>Les présentes directives reprennent – en les adaptant – celles du 31 mars 2006 et du 29 septembre 2010 afin de tenir compte des articles 15, 16, 17, 18 et 19 de la loi du 9 mars 2014 modifiant la loi relative à la police de la circulation routière, coordonnée le 16 mars 1968, la loi du 29 juin 1964 concernant la suspension, le sursis et la probation, la loi du 21 juin 1985 relative aux conditions techniques auxquelles doivent répondre tout véhicule de transport par terre, ses éléments ainsi que ses accessoires de sécurité et la loi du 21 novembre 1989 relative à l’assurance obligatoire de la responsabilité en matière de véhicules automoteurs</w:t>
            </w:r>
            <w:r w:rsidR="00EA09C4" w:rsidRPr="00776B6B">
              <w:rPr>
                <w:rStyle w:val="Appelnotedebasdep"/>
                <w:rFonts w:cs="Arial"/>
                <w:bCs/>
                <w:szCs w:val="22"/>
                <w:lang w:val="fr-FR"/>
              </w:rPr>
              <w:footnoteReference w:customMarkFollows="1" w:id="6"/>
              <w:t>6</w:t>
            </w:r>
            <w:r w:rsidR="00EA09C4" w:rsidRPr="00776B6B">
              <w:rPr>
                <w:rFonts w:cs="Arial"/>
                <w:bCs/>
                <w:szCs w:val="22"/>
                <w:lang w:val="fr-FR"/>
              </w:rPr>
              <w:t>.</w:t>
            </w:r>
          </w:p>
          <w:p w14:paraId="37459C0C" w14:textId="77777777" w:rsidR="0065720C" w:rsidRPr="00776B6B" w:rsidRDefault="0065720C" w:rsidP="00F0050A">
            <w:pPr>
              <w:ind w:right="57"/>
              <w:jc w:val="both"/>
              <w:rPr>
                <w:rFonts w:ascii="Arial" w:hAnsi="Arial" w:cs="Arial"/>
                <w:b/>
                <w:bCs/>
                <w:sz w:val="22"/>
                <w:szCs w:val="22"/>
                <w:lang w:val="fr-FR"/>
              </w:rPr>
            </w:pPr>
          </w:p>
          <w:p w14:paraId="04803C06" w14:textId="77777777" w:rsidR="0065720C" w:rsidRPr="00776B6B" w:rsidRDefault="0065720C" w:rsidP="00F0050A">
            <w:pPr>
              <w:ind w:right="57"/>
              <w:jc w:val="both"/>
              <w:rPr>
                <w:rFonts w:ascii="Arial" w:hAnsi="Arial" w:cs="Arial"/>
                <w:b/>
                <w:bCs/>
                <w:sz w:val="22"/>
                <w:szCs w:val="22"/>
                <w:lang w:val="fr-FR"/>
              </w:rPr>
            </w:pPr>
          </w:p>
          <w:p w14:paraId="468B667B" w14:textId="77777777" w:rsidR="0065720C" w:rsidRPr="00776B6B" w:rsidRDefault="0065720C" w:rsidP="00F0050A">
            <w:pPr>
              <w:ind w:right="57"/>
              <w:jc w:val="both"/>
              <w:rPr>
                <w:rFonts w:ascii="Arial" w:hAnsi="Arial" w:cs="Arial"/>
                <w:b/>
                <w:bCs/>
                <w:sz w:val="22"/>
                <w:szCs w:val="22"/>
                <w:u w:val="single"/>
                <w:lang w:val="fr-FR"/>
              </w:rPr>
            </w:pPr>
            <w:r w:rsidRPr="00776B6B">
              <w:rPr>
                <w:rFonts w:ascii="Arial" w:hAnsi="Arial" w:cs="Arial"/>
                <w:b/>
                <w:bCs/>
                <w:sz w:val="22"/>
                <w:szCs w:val="22"/>
                <w:u w:val="single"/>
                <w:lang w:val="fr-FR"/>
              </w:rPr>
              <w:t>I. GÉNÉRALITÉS</w:t>
            </w:r>
          </w:p>
          <w:p w14:paraId="6CE74E47" w14:textId="77777777" w:rsidR="0065720C" w:rsidRPr="00776B6B" w:rsidRDefault="0065720C" w:rsidP="00F0050A">
            <w:pPr>
              <w:ind w:right="57"/>
              <w:jc w:val="both"/>
              <w:rPr>
                <w:rFonts w:ascii="Arial" w:hAnsi="Arial" w:cs="Arial"/>
                <w:b/>
                <w:bCs/>
                <w:sz w:val="22"/>
                <w:szCs w:val="22"/>
                <w:lang w:val="fr-FR"/>
              </w:rPr>
            </w:pPr>
          </w:p>
          <w:p w14:paraId="00B2F295" w14:textId="77777777" w:rsidR="0065720C" w:rsidRPr="00776B6B" w:rsidRDefault="0065720C" w:rsidP="00F0050A">
            <w:pPr>
              <w:pStyle w:val="Retraitcorpsdetexte3"/>
              <w:ind w:left="0" w:right="57"/>
              <w:rPr>
                <w:u w:val="single"/>
                <w:lang w:val="fr-FR"/>
              </w:rPr>
            </w:pPr>
            <w:r w:rsidRPr="00776B6B">
              <w:rPr>
                <w:u w:val="single"/>
                <w:lang w:val="fr-FR"/>
              </w:rPr>
              <w:t>A. Portée</w:t>
            </w:r>
          </w:p>
          <w:p w14:paraId="6C10EA1C" w14:textId="77777777" w:rsidR="0065720C" w:rsidRPr="00776B6B" w:rsidRDefault="0065720C" w:rsidP="00F0050A">
            <w:pPr>
              <w:ind w:right="57"/>
              <w:jc w:val="both"/>
              <w:rPr>
                <w:rFonts w:ascii="Arial" w:hAnsi="Arial" w:cs="Arial"/>
                <w:b/>
                <w:bCs/>
                <w:sz w:val="22"/>
                <w:szCs w:val="22"/>
                <w:lang w:val="fr-FR"/>
              </w:rPr>
            </w:pPr>
          </w:p>
          <w:p w14:paraId="5FF225EA" w14:textId="77777777" w:rsidR="0065720C" w:rsidRPr="00776B6B" w:rsidRDefault="0065720C" w:rsidP="00F0050A">
            <w:pPr>
              <w:pStyle w:val="Retraitcorpsdetexte3"/>
              <w:ind w:left="0" w:right="57"/>
              <w:rPr>
                <w:b w:val="0"/>
                <w:lang w:val="fr-FR"/>
              </w:rPr>
            </w:pPr>
            <w:r w:rsidRPr="00776B6B">
              <w:rPr>
                <w:b w:val="0"/>
                <w:lang w:val="fr-FR"/>
              </w:rPr>
              <w:t xml:space="preserve">La présente circulaire commune a pour objectif d'uniformiser, pour </w:t>
            </w:r>
            <w:r w:rsidRPr="00776B6B">
              <w:rPr>
                <w:bCs w:val="0"/>
                <w:lang w:val="fr-FR"/>
              </w:rPr>
              <w:t>les services de police</w:t>
            </w:r>
            <w:r w:rsidRPr="00776B6B">
              <w:rPr>
                <w:b w:val="0"/>
                <w:lang w:val="fr-FR"/>
              </w:rPr>
              <w:t>, les cas dans lesquels le procureur du Roi doit être consulté en vue d’un retrait immédiat éventuel de permis de conduire ou du titre qui en tient lieu.</w:t>
            </w:r>
          </w:p>
          <w:p w14:paraId="67A55D0B" w14:textId="77777777" w:rsidR="0065720C" w:rsidRPr="00776B6B" w:rsidRDefault="0065720C" w:rsidP="00F0050A">
            <w:pPr>
              <w:ind w:right="57"/>
              <w:jc w:val="both"/>
              <w:rPr>
                <w:rFonts w:ascii="Arial" w:hAnsi="Arial" w:cs="Arial"/>
                <w:b/>
                <w:bCs/>
                <w:sz w:val="22"/>
                <w:szCs w:val="22"/>
                <w:lang w:val="fr-FR"/>
              </w:rPr>
            </w:pPr>
          </w:p>
          <w:p w14:paraId="4DEF636F" w14:textId="1D273011" w:rsidR="0065720C" w:rsidRPr="00776B6B" w:rsidRDefault="0065720C" w:rsidP="00F0050A">
            <w:pPr>
              <w:ind w:right="57"/>
              <w:jc w:val="both"/>
              <w:rPr>
                <w:rFonts w:ascii="Arial" w:hAnsi="Arial" w:cs="Arial"/>
                <w:b/>
                <w:bCs/>
                <w:sz w:val="22"/>
                <w:szCs w:val="22"/>
                <w:lang w:val="fr-FR"/>
              </w:rPr>
            </w:pPr>
          </w:p>
          <w:p w14:paraId="036BC815" w14:textId="77777777" w:rsidR="00F0050A" w:rsidRPr="00776B6B" w:rsidRDefault="00F0050A" w:rsidP="00F0050A">
            <w:pPr>
              <w:ind w:right="57"/>
              <w:jc w:val="both"/>
              <w:rPr>
                <w:rFonts w:ascii="Arial" w:hAnsi="Arial" w:cs="Arial"/>
                <w:b/>
                <w:bCs/>
                <w:sz w:val="22"/>
                <w:szCs w:val="22"/>
                <w:lang w:val="fr-FR"/>
              </w:rPr>
            </w:pPr>
          </w:p>
          <w:p w14:paraId="73C67D80" w14:textId="77777777" w:rsidR="0065720C" w:rsidRPr="00776B6B" w:rsidRDefault="0065720C" w:rsidP="00F0050A">
            <w:pPr>
              <w:pStyle w:val="Retraitcorpsdetexte3"/>
              <w:ind w:left="0" w:right="57"/>
              <w:rPr>
                <w:b w:val="0"/>
                <w:lang w:val="fr-FR"/>
              </w:rPr>
            </w:pPr>
            <w:r w:rsidRPr="00776B6B">
              <w:rPr>
                <w:b w:val="0"/>
                <w:lang w:val="fr-FR"/>
              </w:rPr>
              <w:t xml:space="preserve">Elle vise à uniformiser les pratiques des </w:t>
            </w:r>
            <w:r w:rsidRPr="00776B6B">
              <w:rPr>
                <w:bCs w:val="0"/>
                <w:lang w:val="fr-FR"/>
              </w:rPr>
              <w:t>magistrats des parquets</w:t>
            </w:r>
            <w:r w:rsidRPr="00776B6B">
              <w:rPr>
                <w:b w:val="0"/>
                <w:lang w:val="fr-FR"/>
              </w:rPr>
              <w:t xml:space="preserve"> dans le cadre des décisions de retrait de permis de conduire ou du titre qui en tient lieu, ainsi que la durée de celui-ci.</w:t>
            </w:r>
          </w:p>
          <w:p w14:paraId="20C99216" w14:textId="77777777" w:rsidR="0065720C" w:rsidRPr="00776B6B" w:rsidRDefault="0065720C" w:rsidP="00F0050A">
            <w:pPr>
              <w:pStyle w:val="Retraitcorpsdetexte3"/>
              <w:ind w:left="0" w:right="57"/>
              <w:rPr>
                <w:b w:val="0"/>
                <w:lang w:val="fr-FR"/>
              </w:rPr>
            </w:pPr>
          </w:p>
          <w:p w14:paraId="6FF60FC2" w14:textId="77777777" w:rsidR="0065720C" w:rsidRPr="00776B6B" w:rsidRDefault="0065720C" w:rsidP="00F0050A">
            <w:pPr>
              <w:pStyle w:val="Retraitcorpsdetexte3"/>
              <w:ind w:left="0" w:right="57"/>
              <w:rPr>
                <w:b w:val="0"/>
                <w:lang w:val="fr-FR"/>
              </w:rPr>
            </w:pPr>
            <w:r w:rsidRPr="00776B6B">
              <w:rPr>
                <w:b w:val="0"/>
                <w:lang w:val="fr-FR"/>
              </w:rPr>
              <w:t>Elle ne concerne dès lors pas la retenue d’office du permis de conduire en vue d’une interdiction de conduire temporaire en application des articles 59, 60, 61 et 61ter de la loi relative à la police de la circulation routière.</w:t>
            </w:r>
          </w:p>
          <w:p w14:paraId="7AA2530E" w14:textId="77777777" w:rsidR="0065720C" w:rsidRPr="00776B6B" w:rsidRDefault="0065720C" w:rsidP="00F0050A">
            <w:pPr>
              <w:pStyle w:val="Retraitcorpsdetexte3"/>
              <w:ind w:left="0" w:right="57"/>
              <w:rPr>
                <w:b w:val="0"/>
                <w:lang w:val="fr-FR"/>
              </w:rPr>
            </w:pPr>
          </w:p>
          <w:p w14:paraId="40593BB8" w14:textId="77777777" w:rsidR="0065720C" w:rsidRPr="00776B6B" w:rsidRDefault="0065720C" w:rsidP="00F0050A">
            <w:pPr>
              <w:pStyle w:val="Retraitcorpsdetexte3"/>
              <w:ind w:left="0" w:right="57"/>
              <w:rPr>
                <w:b w:val="0"/>
                <w:lang w:val="fr-FR"/>
              </w:rPr>
            </w:pPr>
            <w:r w:rsidRPr="00776B6B">
              <w:rPr>
                <w:b w:val="0"/>
                <w:lang w:val="fr-FR"/>
              </w:rPr>
              <w:t xml:space="preserve">Toutefois, il semble utile de rappeler que l’interdiction de conduire ordonnée par les </w:t>
            </w:r>
            <w:r w:rsidRPr="00776B6B">
              <w:rPr>
                <w:b w:val="0"/>
                <w:lang w:val="fr-FR"/>
              </w:rPr>
              <w:lastRenderedPageBreak/>
              <w:t>agents de l’autorité visés à l’article 59, § 1er, de la loi relative à la police de la circulation routière implique une interdiction de conduire un véhicule ou une monture quelconque ou d’accompagner une personne en vue de l’apprentissage, alors que le retrait immédiat du permis de conduire a uniquement pour conséquence que le suspect ne peut conduire aucun véhicule, pour lequel il doit être titulaire d’un permis de conduire, ou ne peut accompagner aucune personne en vue de l’apprentissage.</w:t>
            </w:r>
          </w:p>
          <w:p w14:paraId="3A54D098" w14:textId="77777777" w:rsidR="0065720C" w:rsidRPr="00776B6B" w:rsidRDefault="0065720C" w:rsidP="00F0050A">
            <w:pPr>
              <w:pStyle w:val="Retraitcorpsdetexte3"/>
              <w:ind w:left="0" w:right="57"/>
              <w:rPr>
                <w:b w:val="0"/>
                <w:lang w:val="fr-FR"/>
              </w:rPr>
            </w:pPr>
          </w:p>
          <w:p w14:paraId="62D32D62" w14:textId="77777777" w:rsidR="0065720C" w:rsidRPr="00776B6B" w:rsidRDefault="0065720C" w:rsidP="00F0050A">
            <w:pPr>
              <w:pStyle w:val="Retraitcorpsdetexte3"/>
              <w:ind w:left="0" w:right="57"/>
              <w:rPr>
                <w:b w:val="0"/>
                <w:lang w:val="fr-FR"/>
              </w:rPr>
            </w:pPr>
            <w:r w:rsidRPr="00776B6B">
              <w:rPr>
                <w:b w:val="0"/>
                <w:lang w:val="fr-FR"/>
              </w:rPr>
              <w:t>De même, il est indiqué de souligner que le retrait immédiat du permis de conduire conformément à l’article 55 de la loi relative à la police de la circulation routière ne lève pas l’interdiction de conduire ordonnée en vertu des articles 60, 61 et 61ter de ladite loi.</w:t>
            </w:r>
          </w:p>
          <w:p w14:paraId="5A810475" w14:textId="77777777" w:rsidR="0065720C" w:rsidRPr="00776B6B" w:rsidRDefault="0065720C" w:rsidP="00F0050A">
            <w:pPr>
              <w:pStyle w:val="Retraitcorpsdetexte3"/>
              <w:ind w:left="0" w:right="57"/>
              <w:rPr>
                <w:b w:val="0"/>
                <w:lang w:val="fr-FR"/>
              </w:rPr>
            </w:pPr>
          </w:p>
          <w:p w14:paraId="2294E003" w14:textId="77777777" w:rsidR="0065720C" w:rsidRPr="00776B6B" w:rsidRDefault="0065720C" w:rsidP="00F0050A">
            <w:pPr>
              <w:ind w:right="57"/>
              <w:jc w:val="both"/>
              <w:rPr>
                <w:rFonts w:ascii="Arial" w:hAnsi="Arial" w:cs="Arial"/>
                <w:b/>
                <w:bCs/>
                <w:sz w:val="22"/>
                <w:szCs w:val="22"/>
                <w:lang w:val="fr-FR"/>
              </w:rPr>
            </w:pPr>
          </w:p>
          <w:p w14:paraId="44628EF5" w14:textId="77777777" w:rsidR="0065720C" w:rsidRPr="00776B6B" w:rsidRDefault="0065720C" w:rsidP="00F0050A">
            <w:pPr>
              <w:pStyle w:val="Retraitcorpsdetexte3"/>
              <w:ind w:left="0" w:right="57"/>
              <w:rPr>
                <w:u w:val="single"/>
                <w:lang w:val="fr-FR"/>
              </w:rPr>
            </w:pPr>
            <w:r w:rsidRPr="00776B6B">
              <w:rPr>
                <w:u w:val="single"/>
                <w:lang w:val="fr-FR"/>
              </w:rPr>
              <w:t>B. Fondement légal</w:t>
            </w:r>
          </w:p>
          <w:p w14:paraId="14132BDE" w14:textId="77777777" w:rsidR="0065720C" w:rsidRPr="00776B6B" w:rsidRDefault="0065720C" w:rsidP="00F0050A">
            <w:pPr>
              <w:pStyle w:val="Retraitcorpsdetexte3"/>
              <w:ind w:left="0" w:right="57"/>
              <w:rPr>
                <w:u w:val="single"/>
                <w:lang w:val="fr-FR"/>
              </w:rPr>
            </w:pPr>
          </w:p>
          <w:p w14:paraId="3E86957A" w14:textId="77777777" w:rsidR="0065720C" w:rsidRPr="00776B6B" w:rsidRDefault="0065720C" w:rsidP="00F0050A">
            <w:pPr>
              <w:pStyle w:val="Retraitcorpsdetexte3"/>
              <w:ind w:left="0" w:right="57"/>
              <w:rPr>
                <w:b w:val="0"/>
                <w:lang w:val="fr-FR"/>
              </w:rPr>
            </w:pPr>
            <w:r w:rsidRPr="00776B6B">
              <w:rPr>
                <w:b w:val="0"/>
                <w:lang w:val="fr-FR"/>
              </w:rPr>
              <w:t>La matière est réglée par les articles 55, 55bis et 56 de la loi relative à la police de la circulation routière coordonnée par l’arrêté royal du 16 mars 1968.</w:t>
            </w:r>
          </w:p>
          <w:p w14:paraId="4C213B24" w14:textId="77777777" w:rsidR="0065720C" w:rsidRPr="00776B6B" w:rsidRDefault="0065720C" w:rsidP="00F0050A">
            <w:pPr>
              <w:pStyle w:val="Retraitcorpsdetexte3"/>
              <w:ind w:left="0" w:right="57"/>
              <w:rPr>
                <w:b w:val="0"/>
                <w:lang w:val="fr-FR"/>
              </w:rPr>
            </w:pPr>
          </w:p>
          <w:p w14:paraId="31E6BB68" w14:textId="6EDC6578" w:rsidR="0065720C" w:rsidRPr="00776B6B" w:rsidRDefault="0065720C" w:rsidP="00F0050A">
            <w:pPr>
              <w:pStyle w:val="Retraitcorpsdetexte3"/>
              <w:ind w:left="0" w:right="57"/>
              <w:rPr>
                <w:b w:val="0"/>
                <w:lang w:val="fr-FR"/>
              </w:rPr>
            </w:pPr>
            <w:r w:rsidRPr="00776B6B">
              <w:rPr>
                <w:b w:val="0"/>
                <w:lang w:val="fr-FR"/>
              </w:rPr>
              <w:t>Conformément à l’article 56 de la loi relative à la police de la circulation routière, modifié par l’article 16 de la loi du 9 mars 2014 précitée, le permis immédiatement retiré doit être restitué par le mini</w:t>
            </w:r>
            <w:r w:rsidR="005E6E1B" w:rsidRPr="00776B6B">
              <w:rPr>
                <w:b w:val="0"/>
                <w:lang w:val="fr-FR"/>
              </w:rPr>
              <w:t>s</w:t>
            </w:r>
            <w:r w:rsidRPr="00776B6B">
              <w:rPr>
                <w:b w:val="0"/>
                <w:lang w:val="fr-FR"/>
              </w:rPr>
              <w:t>tère public compétent :</w:t>
            </w:r>
          </w:p>
          <w:p w14:paraId="7BB04AC3" w14:textId="77777777" w:rsidR="0065720C" w:rsidRPr="00776B6B" w:rsidRDefault="0065720C" w:rsidP="00F0050A">
            <w:pPr>
              <w:pStyle w:val="Retraitcorpsdetexte3"/>
              <w:ind w:left="0" w:right="57"/>
              <w:rPr>
                <w:b w:val="0"/>
                <w:lang w:val="fr-FR"/>
              </w:rPr>
            </w:pPr>
          </w:p>
          <w:p w14:paraId="35310DB5" w14:textId="52F77330" w:rsidR="0065720C" w:rsidRPr="00776B6B" w:rsidRDefault="0065720C" w:rsidP="00F0050A">
            <w:pPr>
              <w:pStyle w:val="Retraitcorpsdetexte3"/>
              <w:ind w:left="0" w:right="57"/>
              <w:rPr>
                <w:b w:val="0"/>
                <w:lang w:val="fr-FR"/>
              </w:rPr>
            </w:pPr>
          </w:p>
          <w:p w14:paraId="7A0AEB26" w14:textId="77777777" w:rsidR="005E6E1B" w:rsidRPr="00776B6B" w:rsidRDefault="005E6E1B" w:rsidP="00F0050A">
            <w:pPr>
              <w:pStyle w:val="Retraitcorpsdetexte3"/>
              <w:ind w:left="0" w:right="57"/>
              <w:rPr>
                <w:b w:val="0"/>
                <w:lang w:val="fr-FR"/>
              </w:rPr>
            </w:pPr>
          </w:p>
          <w:p w14:paraId="35E79DC4" w14:textId="77777777" w:rsidR="0065720C" w:rsidRPr="00776B6B" w:rsidRDefault="0065720C" w:rsidP="005C3347">
            <w:pPr>
              <w:pStyle w:val="Retraitcorpsdetexte3"/>
              <w:numPr>
                <w:ilvl w:val="0"/>
                <w:numId w:val="7"/>
              </w:numPr>
              <w:ind w:left="357" w:right="57" w:hanging="357"/>
              <w:rPr>
                <w:b w:val="0"/>
                <w:lang w:val="fr-FR"/>
              </w:rPr>
            </w:pPr>
            <w:r w:rsidRPr="00776B6B">
              <w:rPr>
                <w:b w:val="0"/>
                <w:lang w:val="fr-FR"/>
              </w:rPr>
              <w:t>après quinze jours, sauf si le tribunal de police a prolongé le délai;</w:t>
            </w:r>
          </w:p>
          <w:p w14:paraId="119C26D9" w14:textId="77777777" w:rsidR="0065720C" w:rsidRPr="00776B6B" w:rsidRDefault="0065720C" w:rsidP="005C3347">
            <w:pPr>
              <w:pStyle w:val="Retraitcorpsdetexte3"/>
              <w:numPr>
                <w:ilvl w:val="0"/>
                <w:numId w:val="7"/>
              </w:numPr>
              <w:ind w:left="357" w:right="57" w:hanging="357"/>
              <w:rPr>
                <w:b w:val="0"/>
                <w:lang w:val="fr-FR"/>
              </w:rPr>
            </w:pPr>
            <w:r w:rsidRPr="00776B6B">
              <w:rPr>
                <w:b w:val="0"/>
                <w:lang w:val="fr-FR"/>
              </w:rPr>
              <w:t>après expiration du délai prolongé par le tribunal de police;</w:t>
            </w:r>
          </w:p>
          <w:p w14:paraId="2E8B009D" w14:textId="77777777" w:rsidR="0065720C" w:rsidRPr="00776B6B" w:rsidRDefault="0065720C" w:rsidP="005C3347">
            <w:pPr>
              <w:pStyle w:val="Retraitcorpsdetexte3"/>
              <w:numPr>
                <w:ilvl w:val="0"/>
                <w:numId w:val="7"/>
              </w:numPr>
              <w:ind w:left="357" w:right="57" w:hanging="357"/>
              <w:rPr>
                <w:b w:val="0"/>
                <w:lang w:val="fr-FR"/>
              </w:rPr>
            </w:pPr>
            <w:r w:rsidRPr="00776B6B">
              <w:rPr>
                <w:b w:val="0"/>
                <w:lang w:val="fr-FR"/>
              </w:rPr>
              <w:t>lorsque le juge ne prononce aucune déchéance du droit de conduire;</w:t>
            </w:r>
          </w:p>
          <w:p w14:paraId="25A36034" w14:textId="77777777" w:rsidR="0065720C" w:rsidRPr="00776B6B" w:rsidRDefault="0065720C" w:rsidP="005C3347">
            <w:pPr>
              <w:pStyle w:val="Retraitcorpsdetexte3"/>
              <w:numPr>
                <w:ilvl w:val="0"/>
                <w:numId w:val="7"/>
              </w:numPr>
              <w:ind w:left="357" w:right="57" w:hanging="357"/>
              <w:rPr>
                <w:b w:val="0"/>
                <w:lang w:val="fr-FR"/>
              </w:rPr>
            </w:pPr>
            <w:r w:rsidRPr="00776B6B">
              <w:rPr>
                <w:b w:val="0"/>
                <w:lang w:val="fr-FR"/>
              </w:rPr>
              <w:t>lorsque le titulaire d'un permis de conduire étranger, qui ne répond pas aux conditions fixées par le Roi pour pouvoir obtenir un permis de conduire belge, quitte le territoire.</w:t>
            </w:r>
          </w:p>
          <w:p w14:paraId="07AE6437" w14:textId="77777777" w:rsidR="0065720C" w:rsidRPr="00776B6B" w:rsidRDefault="0065720C" w:rsidP="00F0050A">
            <w:pPr>
              <w:pStyle w:val="Retraitcorpsdetexte3"/>
              <w:ind w:left="0" w:right="57"/>
              <w:rPr>
                <w:b w:val="0"/>
                <w:lang w:val="fr-FR"/>
              </w:rPr>
            </w:pPr>
          </w:p>
          <w:p w14:paraId="70FE4E26" w14:textId="77777777" w:rsidR="0065720C" w:rsidRPr="00776B6B" w:rsidRDefault="0065720C" w:rsidP="00F0050A">
            <w:pPr>
              <w:pStyle w:val="Retraitcorpsdetexte3"/>
              <w:ind w:left="0" w:right="57"/>
              <w:rPr>
                <w:b w:val="0"/>
                <w:lang w:val="fr-FR"/>
              </w:rPr>
            </w:pPr>
          </w:p>
          <w:p w14:paraId="6708F340" w14:textId="77777777" w:rsidR="0065720C" w:rsidRPr="00776B6B" w:rsidRDefault="0065720C" w:rsidP="00F0050A">
            <w:pPr>
              <w:pStyle w:val="Retraitcorpsdetexte3"/>
              <w:ind w:left="0" w:right="57"/>
              <w:rPr>
                <w:b w:val="0"/>
                <w:lang w:val="fr-FR"/>
              </w:rPr>
            </w:pPr>
            <w:r w:rsidRPr="00776B6B">
              <w:rPr>
                <w:b w:val="0"/>
                <w:lang w:val="fr-FR"/>
              </w:rPr>
              <w:t>L’article 55bis permet au procureur du Roi de requérir devant le tribunal de police une ordonnance de prolongation de trois mois maximum, ainsi qu’un renouvellement de cette prolongation.</w:t>
            </w:r>
          </w:p>
          <w:p w14:paraId="5D68CA5F" w14:textId="03597726" w:rsidR="0065720C" w:rsidRPr="00776B6B" w:rsidRDefault="0065720C" w:rsidP="00F0050A">
            <w:pPr>
              <w:ind w:right="57"/>
              <w:jc w:val="both"/>
              <w:rPr>
                <w:rFonts w:ascii="Arial" w:hAnsi="Arial" w:cs="Arial"/>
                <w:b/>
                <w:bCs/>
                <w:sz w:val="22"/>
                <w:szCs w:val="22"/>
                <w:lang w:val="fr-FR"/>
              </w:rPr>
            </w:pPr>
          </w:p>
          <w:p w14:paraId="1A3C9B7D" w14:textId="77777777" w:rsidR="005E6E1B" w:rsidRPr="00776B6B" w:rsidRDefault="005E6E1B" w:rsidP="00F0050A">
            <w:pPr>
              <w:ind w:right="57"/>
              <w:jc w:val="both"/>
              <w:rPr>
                <w:rFonts w:ascii="Arial" w:hAnsi="Arial" w:cs="Arial"/>
                <w:b/>
                <w:bCs/>
                <w:sz w:val="22"/>
                <w:szCs w:val="22"/>
                <w:lang w:val="fr-FR"/>
              </w:rPr>
            </w:pPr>
          </w:p>
          <w:p w14:paraId="18287C79" w14:textId="77777777" w:rsidR="0065720C" w:rsidRPr="00776B6B" w:rsidRDefault="0065720C" w:rsidP="00F0050A">
            <w:pPr>
              <w:pStyle w:val="Retraitcorpsdetexte3"/>
              <w:ind w:left="0" w:right="57"/>
              <w:rPr>
                <w:u w:val="single"/>
                <w:lang w:val="fr-FR"/>
              </w:rPr>
            </w:pPr>
            <w:r w:rsidRPr="00776B6B">
              <w:rPr>
                <w:u w:val="single"/>
                <w:lang w:val="fr-FR"/>
              </w:rPr>
              <w:lastRenderedPageBreak/>
              <w:t>C. Objectif</w:t>
            </w:r>
          </w:p>
          <w:p w14:paraId="643BFF41" w14:textId="77777777" w:rsidR="0065720C" w:rsidRPr="00776B6B" w:rsidRDefault="0065720C" w:rsidP="00F0050A">
            <w:pPr>
              <w:pStyle w:val="Retraitcorpsdetexte3"/>
              <w:ind w:left="0" w:right="57"/>
              <w:rPr>
                <w:u w:val="single"/>
                <w:lang w:val="fr-FR"/>
              </w:rPr>
            </w:pPr>
          </w:p>
          <w:p w14:paraId="6CBC3D86" w14:textId="77777777" w:rsidR="0065720C" w:rsidRPr="00776B6B" w:rsidRDefault="0065720C" w:rsidP="00F0050A">
            <w:pPr>
              <w:pStyle w:val="Retraitcorpsdetexte3"/>
              <w:ind w:left="0" w:right="57"/>
              <w:rPr>
                <w:b w:val="0"/>
                <w:lang w:val="fr-FR"/>
              </w:rPr>
            </w:pPr>
            <w:r w:rsidRPr="00776B6B">
              <w:rPr>
                <w:b w:val="0"/>
                <w:lang w:val="fr-FR"/>
              </w:rPr>
              <w:t>Une politique uniforme est souhaitable, en vertu des principes d’égalité et de proportionnalité. Elle exclut ainsi l’arbitraire et renforce la crédibilité de l’action des parquets et des services de police.</w:t>
            </w:r>
          </w:p>
          <w:p w14:paraId="0C912083" w14:textId="77777777" w:rsidR="0065720C" w:rsidRPr="00776B6B" w:rsidRDefault="0065720C" w:rsidP="00F0050A">
            <w:pPr>
              <w:pStyle w:val="Retraitcorpsdetexte3"/>
              <w:ind w:left="0" w:right="57"/>
              <w:rPr>
                <w:b w:val="0"/>
                <w:lang w:val="fr-FR"/>
              </w:rPr>
            </w:pPr>
          </w:p>
          <w:p w14:paraId="36990B8C" w14:textId="77777777" w:rsidR="0065720C" w:rsidRPr="00776B6B" w:rsidRDefault="0065720C" w:rsidP="00F0050A">
            <w:pPr>
              <w:pStyle w:val="Retraitcorpsdetexte3"/>
              <w:ind w:left="0" w:right="57"/>
              <w:rPr>
                <w:b w:val="0"/>
                <w:lang w:val="fr-FR"/>
              </w:rPr>
            </w:pPr>
            <w:r w:rsidRPr="00776B6B">
              <w:rPr>
                <w:b w:val="0"/>
                <w:lang w:val="fr-FR"/>
              </w:rPr>
              <w:t>De telles directives garantissent un traitement juridique uniforme pour les usagers de la route et créent une situation claire pour les services de police.</w:t>
            </w:r>
          </w:p>
          <w:p w14:paraId="285CB80D" w14:textId="77777777" w:rsidR="0065720C" w:rsidRPr="00776B6B" w:rsidRDefault="0065720C" w:rsidP="00F0050A">
            <w:pPr>
              <w:pStyle w:val="Retraitcorpsdetexte3"/>
              <w:ind w:left="0" w:right="57"/>
              <w:rPr>
                <w:b w:val="0"/>
                <w:lang w:val="fr-FR"/>
              </w:rPr>
            </w:pPr>
          </w:p>
          <w:p w14:paraId="080D9B6D" w14:textId="77777777" w:rsidR="0065720C" w:rsidRPr="00776B6B" w:rsidRDefault="0065720C" w:rsidP="00F0050A">
            <w:pPr>
              <w:pStyle w:val="Retraitcorpsdetexte3"/>
              <w:ind w:left="0" w:right="57"/>
              <w:rPr>
                <w:b w:val="0"/>
                <w:lang w:val="fr-FR"/>
              </w:rPr>
            </w:pPr>
            <w:r w:rsidRPr="00776B6B">
              <w:rPr>
                <w:b w:val="0"/>
                <w:lang w:val="fr-FR"/>
              </w:rPr>
              <w:t>Il ne faut cependant pas perdre de vue que l’égalité devant la loi permet et impose même aux magistrats du parquet de tenir compte dans leurs décisions de toutes les circonstances du cas d’espèce ainsi que des antécédents éventuels de l’intéressé.</w:t>
            </w:r>
          </w:p>
          <w:p w14:paraId="0D1049C4" w14:textId="77777777" w:rsidR="0065720C" w:rsidRPr="00776B6B" w:rsidRDefault="0065720C" w:rsidP="00F0050A">
            <w:pPr>
              <w:pStyle w:val="Retraitcorpsdetexte3"/>
              <w:ind w:left="0" w:right="57"/>
              <w:rPr>
                <w:b w:val="0"/>
                <w:lang w:val="fr-FR"/>
              </w:rPr>
            </w:pPr>
          </w:p>
          <w:p w14:paraId="44EA9B47" w14:textId="77777777" w:rsidR="0065720C" w:rsidRPr="00776B6B" w:rsidRDefault="0065720C" w:rsidP="00F0050A">
            <w:pPr>
              <w:pStyle w:val="Retraitcorpsdetexte3"/>
              <w:ind w:left="0" w:right="57"/>
              <w:rPr>
                <w:b w:val="0"/>
                <w:lang w:val="fr-FR"/>
              </w:rPr>
            </w:pPr>
          </w:p>
          <w:p w14:paraId="7753B9AC" w14:textId="77777777" w:rsidR="0065720C" w:rsidRPr="00776B6B" w:rsidRDefault="0065720C" w:rsidP="00F0050A">
            <w:pPr>
              <w:pStyle w:val="Retraitcorpsdetexte3"/>
              <w:ind w:left="0" w:right="57"/>
              <w:rPr>
                <w:b w:val="0"/>
                <w:lang w:val="fr-FR"/>
              </w:rPr>
            </w:pPr>
            <w:r w:rsidRPr="00776B6B">
              <w:rPr>
                <w:b w:val="0"/>
                <w:lang w:val="fr-FR"/>
              </w:rPr>
              <w:t>Des dérogations à la présente circulaire peuvent donc être appliquées en fonction de tels éléments et, en principe, dans les conditions précisées sous le point V.B.2. Elles doivent cependant être motivées.</w:t>
            </w:r>
          </w:p>
          <w:p w14:paraId="6206F53E" w14:textId="2225C41B" w:rsidR="0065720C" w:rsidRPr="00776B6B" w:rsidRDefault="0065720C" w:rsidP="00F0050A">
            <w:pPr>
              <w:pStyle w:val="Retraitcorpsdetexte3"/>
              <w:ind w:left="0" w:right="57"/>
              <w:rPr>
                <w:b w:val="0"/>
                <w:lang w:val="fr-FR"/>
              </w:rPr>
            </w:pPr>
          </w:p>
          <w:p w14:paraId="1DE11468" w14:textId="77777777" w:rsidR="005E6E1B" w:rsidRPr="00776B6B" w:rsidRDefault="005E6E1B" w:rsidP="00F0050A">
            <w:pPr>
              <w:pStyle w:val="Retraitcorpsdetexte3"/>
              <w:ind w:left="0" w:right="57"/>
              <w:rPr>
                <w:b w:val="0"/>
                <w:lang w:val="fr-FR"/>
              </w:rPr>
            </w:pPr>
          </w:p>
          <w:p w14:paraId="3FFB2BCE" w14:textId="77777777" w:rsidR="0065720C" w:rsidRPr="00776B6B" w:rsidRDefault="0065720C" w:rsidP="00F0050A">
            <w:pPr>
              <w:pStyle w:val="Retraitcorpsdetexte3"/>
              <w:ind w:left="0" w:right="57"/>
              <w:rPr>
                <w:b w:val="0"/>
                <w:lang w:val="fr-FR"/>
              </w:rPr>
            </w:pPr>
            <w:r w:rsidRPr="00776B6B">
              <w:rPr>
                <w:b w:val="0"/>
                <w:lang w:val="fr-FR"/>
              </w:rPr>
              <w:t>Il convient de rappeler que le retrait immédiat de permis de conduire, a fortiori sa prolongation et le renouvellement de cette prolongation, constitue une mesure par définition exceptionnelle et que le fait qu’elle ne soit pas prévue dans un certain nombre de cas ne saurait être interprété comme signe d’une quelconque impunité.</w:t>
            </w:r>
          </w:p>
          <w:p w14:paraId="21CC6756" w14:textId="77777777" w:rsidR="0065720C" w:rsidRPr="00776B6B" w:rsidRDefault="0065720C" w:rsidP="00F0050A">
            <w:pPr>
              <w:pStyle w:val="Retraitcorpsdetexte3"/>
              <w:ind w:left="0" w:right="57"/>
              <w:rPr>
                <w:b w:val="0"/>
                <w:lang w:val="fr-FR"/>
              </w:rPr>
            </w:pPr>
          </w:p>
          <w:p w14:paraId="39A51E7E" w14:textId="77777777" w:rsidR="0065720C" w:rsidRPr="00776B6B" w:rsidRDefault="0065720C" w:rsidP="00F0050A">
            <w:pPr>
              <w:pStyle w:val="Retraitcorpsdetexte3"/>
              <w:ind w:left="0" w:right="57"/>
              <w:rPr>
                <w:b w:val="0"/>
                <w:lang w:val="fr-FR"/>
              </w:rPr>
            </w:pPr>
          </w:p>
          <w:p w14:paraId="0E8F8FDC" w14:textId="77777777" w:rsidR="0065720C" w:rsidRPr="00776B6B" w:rsidRDefault="0065720C" w:rsidP="00F0050A">
            <w:pPr>
              <w:pStyle w:val="Retraitcorpsdetexte3"/>
              <w:ind w:left="0" w:right="57"/>
              <w:rPr>
                <w:caps/>
                <w:u w:val="single"/>
              </w:rPr>
            </w:pPr>
            <w:r w:rsidRPr="00776B6B">
              <w:rPr>
                <w:caps/>
                <w:u w:val="single"/>
              </w:rPr>
              <w:t>II Faits pouvant donner lieu au retrait immédiat de permis de conduire ou du titre qui en tient lieu</w:t>
            </w:r>
          </w:p>
          <w:p w14:paraId="348E945C" w14:textId="77777777" w:rsidR="0065720C" w:rsidRPr="00776B6B" w:rsidRDefault="0065720C" w:rsidP="00F0050A">
            <w:pPr>
              <w:pStyle w:val="Retraitcorpsdetexte3"/>
              <w:ind w:left="0" w:right="57"/>
              <w:rPr>
                <w:b w:val="0"/>
                <w:bCs w:val="0"/>
              </w:rPr>
            </w:pPr>
          </w:p>
          <w:p w14:paraId="5CDE520E" w14:textId="32C98349" w:rsidR="0065720C" w:rsidRPr="00776B6B" w:rsidRDefault="0065720C" w:rsidP="00F0050A">
            <w:pPr>
              <w:pStyle w:val="Retraitcorpsdetexte3"/>
              <w:ind w:left="0" w:right="57"/>
              <w:rPr>
                <w:u w:val="single"/>
                <w:lang w:val="fr-FR"/>
              </w:rPr>
            </w:pPr>
            <w:r w:rsidRPr="00776B6B">
              <w:rPr>
                <w:u w:val="single"/>
                <w:lang w:val="fr-FR"/>
              </w:rPr>
              <w:t>1. Conduite sous l’influence de l’alcool ou d’autres substances</w:t>
            </w:r>
            <w:r w:rsidR="005E6E1B" w:rsidRPr="00776B6B">
              <w:rPr>
                <w:rStyle w:val="Appelnotedebasdep"/>
                <w:u w:val="single"/>
                <w:lang w:val="fr-FR"/>
              </w:rPr>
              <w:footnoteReference w:customMarkFollows="1" w:id="7"/>
              <w:t>7</w:t>
            </w:r>
            <w:r w:rsidRPr="00776B6B">
              <w:rPr>
                <w:u w:val="single"/>
                <w:lang w:val="fr-FR"/>
              </w:rPr>
              <w:t xml:space="preserve"> </w:t>
            </w:r>
          </w:p>
          <w:p w14:paraId="57FECB9C" w14:textId="77777777" w:rsidR="0065720C" w:rsidRPr="00776B6B" w:rsidRDefault="0065720C" w:rsidP="00F0050A">
            <w:pPr>
              <w:pStyle w:val="Retraitcorpsdetexte3"/>
              <w:ind w:left="0" w:right="57"/>
              <w:rPr>
                <w:b w:val="0"/>
                <w:bCs w:val="0"/>
              </w:rPr>
            </w:pPr>
          </w:p>
          <w:p w14:paraId="64D6086B" w14:textId="77777777" w:rsidR="0065720C" w:rsidRPr="00776B6B" w:rsidRDefault="0065720C" w:rsidP="00F0050A">
            <w:pPr>
              <w:pStyle w:val="Retraitcorpsdetexte3"/>
              <w:ind w:left="0" w:right="57"/>
              <w:rPr>
                <w:b w:val="0"/>
                <w:lang w:val="fr-FR"/>
              </w:rPr>
            </w:pPr>
            <w:r w:rsidRPr="00776B6B">
              <w:rPr>
                <w:b w:val="0"/>
                <w:lang w:val="fr-FR"/>
              </w:rPr>
              <w:t xml:space="preserve">1.a. </w:t>
            </w:r>
            <w:r w:rsidRPr="00776B6B">
              <w:rPr>
                <w:b w:val="0"/>
                <w:lang w:val="fr-FR"/>
              </w:rPr>
              <w:tab/>
              <w:t xml:space="preserve">Si le conducteur ou la personne qui l’accompagne en vue de l’apprentissage se trouve apparemment dans la situation mentionnée à l’article 34, §2 de la loi relative à la police de la circulation routière, à savoir s’il présente des signes d’imprégnation alcoolique d’au moins 0,35 mg/l d’air alvéolaire expiré, </w:t>
            </w:r>
            <w:r w:rsidRPr="00776B6B">
              <w:rPr>
                <w:b w:val="0"/>
                <w:lang w:val="fr-FR"/>
              </w:rPr>
              <w:lastRenderedPageBreak/>
              <w:t>avec la circonstance particulière d’une conduite compromettant la sécurité routière;</w:t>
            </w:r>
          </w:p>
          <w:p w14:paraId="020DEE88" w14:textId="77777777" w:rsidR="0065720C" w:rsidRPr="00776B6B" w:rsidRDefault="0065720C" w:rsidP="00F0050A">
            <w:pPr>
              <w:pStyle w:val="Retraitcorpsdetexte3"/>
              <w:ind w:left="0" w:right="57"/>
              <w:rPr>
                <w:b w:val="0"/>
                <w:bCs w:val="0"/>
              </w:rPr>
            </w:pPr>
          </w:p>
          <w:p w14:paraId="6B847BF8" w14:textId="5E312564" w:rsidR="0065720C" w:rsidRPr="00776B6B" w:rsidRDefault="0065720C" w:rsidP="00F0050A">
            <w:pPr>
              <w:pStyle w:val="Retraitcorpsdetexte3"/>
              <w:ind w:left="0" w:right="57"/>
              <w:rPr>
                <w:b w:val="0"/>
                <w:lang w:val="fr-FR"/>
              </w:rPr>
            </w:pPr>
            <w:r w:rsidRPr="00776B6B">
              <w:rPr>
                <w:b w:val="0"/>
                <w:lang w:val="fr-FR"/>
              </w:rPr>
              <w:t>1.b.</w:t>
            </w:r>
            <w:r w:rsidRPr="00776B6B">
              <w:rPr>
                <w:b w:val="0"/>
                <w:lang w:val="fr-FR"/>
              </w:rPr>
              <w:tab/>
              <w:t>Si le conducteur ou la personne qui l’accompagne en vue de l’apprentissage</w:t>
            </w:r>
            <w:r w:rsidR="005E6E1B" w:rsidRPr="00776B6B">
              <w:rPr>
                <w:b w:val="0"/>
                <w:lang w:val="fr-FR"/>
              </w:rPr>
              <w:t> :</w:t>
            </w:r>
          </w:p>
          <w:p w14:paraId="5494CB83" w14:textId="77777777" w:rsidR="0065720C" w:rsidRPr="00776B6B" w:rsidRDefault="0065720C" w:rsidP="005C3347">
            <w:pPr>
              <w:pStyle w:val="Retraitcorpsdetexte3"/>
              <w:numPr>
                <w:ilvl w:val="0"/>
                <w:numId w:val="8"/>
              </w:numPr>
              <w:ind w:left="357" w:right="57" w:hanging="357"/>
              <w:rPr>
                <w:b w:val="0"/>
                <w:lang w:val="fr-FR"/>
              </w:rPr>
            </w:pPr>
            <w:r w:rsidRPr="00776B6B">
              <w:rPr>
                <w:b w:val="0"/>
                <w:lang w:val="fr-FR"/>
              </w:rPr>
              <w:t>soit est en état d’ivresse;</w:t>
            </w:r>
          </w:p>
          <w:p w14:paraId="6B503914" w14:textId="77777777" w:rsidR="0065720C" w:rsidRPr="00776B6B" w:rsidRDefault="0065720C" w:rsidP="005C3347">
            <w:pPr>
              <w:pStyle w:val="Retraitcorpsdetexte3"/>
              <w:numPr>
                <w:ilvl w:val="0"/>
                <w:numId w:val="8"/>
              </w:numPr>
              <w:ind w:left="357" w:right="57" w:hanging="357"/>
              <w:rPr>
                <w:b w:val="0"/>
                <w:lang w:val="fr-FR"/>
              </w:rPr>
            </w:pPr>
            <w:r w:rsidRPr="00776B6B">
              <w:rPr>
                <w:b w:val="0"/>
                <w:lang w:val="fr-FR"/>
              </w:rPr>
              <w:t>soit présente, après analyse de l’haleine, ou s’il ne peut y être procédé après un test de l’haleine, un taux d’imprégnation alcoolique d’au moins 0,50 mg/l d’air alvéolaire expiré;</w:t>
            </w:r>
          </w:p>
          <w:p w14:paraId="7FAAA1F5" w14:textId="77777777" w:rsidR="0065720C" w:rsidRPr="00776B6B" w:rsidRDefault="0065720C" w:rsidP="005C3347">
            <w:pPr>
              <w:pStyle w:val="Retraitcorpsdetexte3"/>
              <w:numPr>
                <w:ilvl w:val="0"/>
                <w:numId w:val="8"/>
              </w:numPr>
              <w:ind w:left="357" w:right="57" w:hanging="357"/>
              <w:rPr>
                <w:b w:val="0"/>
                <w:lang w:val="fr-FR"/>
              </w:rPr>
            </w:pPr>
            <w:r w:rsidRPr="00776B6B">
              <w:rPr>
                <w:b w:val="0"/>
                <w:lang w:val="fr-FR"/>
              </w:rPr>
              <w:t>soit donne des signes évidents d'imprégnation alcoolique au cas où, pour une raison autre que le refus, il ne peut être procédé ni au test de l'haleine, ni à l'analyse de l'haleine ;</w:t>
            </w:r>
          </w:p>
          <w:p w14:paraId="50143135" w14:textId="7E6AB83A" w:rsidR="0065720C" w:rsidRPr="00776B6B" w:rsidRDefault="0065720C" w:rsidP="005C3347">
            <w:pPr>
              <w:pStyle w:val="Retraitcorpsdetexte3"/>
              <w:numPr>
                <w:ilvl w:val="0"/>
                <w:numId w:val="8"/>
              </w:numPr>
              <w:ind w:left="357" w:right="57" w:hanging="357"/>
              <w:rPr>
                <w:b w:val="0"/>
                <w:lang w:val="fr-FR"/>
              </w:rPr>
            </w:pPr>
            <w:r w:rsidRPr="00776B6B">
              <w:rPr>
                <w:b w:val="0"/>
                <w:lang w:val="fr-FR"/>
              </w:rPr>
              <w:t>soit a remis un test salivaire qui révèle la présence d’une des substances mentionnées à l’article 61bis, §2, de la loi relative à la police de la circulation routière</w:t>
            </w:r>
            <w:r w:rsidR="005E6E1B" w:rsidRPr="00776B6B">
              <w:rPr>
                <w:rStyle w:val="Appelnotedebasdep"/>
                <w:b w:val="0"/>
                <w:lang w:val="fr-FR"/>
              </w:rPr>
              <w:footnoteReference w:customMarkFollows="1" w:id="8"/>
              <w:t>8</w:t>
            </w:r>
            <w:r w:rsidR="005E6E1B" w:rsidRPr="00776B6B">
              <w:rPr>
                <w:b w:val="0"/>
              </w:rPr>
              <w:t>.</w:t>
            </w:r>
          </w:p>
          <w:p w14:paraId="31B0AC2D" w14:textId="77777777" w:rsidR="0065720C" w:rsidRPr="00776B6B" w:rsidRDefault="0065720C" w:rsidP="00F0050A">
            <w:pPr>
              <w:pStyle w:val="Retraitcorpsdetexte3"/>
              <w:ind w:left="0" w:right="57"/>
              <w:rPr>
                <w:b w:val="0"/>
                <w:bCs w:val="0"/>
              </w:rPr>
            </w:pPr>
          </w:p>
          <w:p w14:paraId="61C9FFBB" w14:textId="77777777" w:rsidR="0065720C" w:rsidRPr="00776B6B" w:rsidRDefault="0065720C" w:rsidP="00F0050A">
            <w:pPr>
              <w:pStyle w:val="Retraitcorpsdetexte3"/>
              <w:ind w:left="0" w:right="57"/>
              <w:rPr>
                <w:b w:val="0"/>
                <w:bCs w:val="0"/>
              </w:rPr>
            </w:pPr>
            <w:r w:rsidRPr="00776B6B">
              <w:rPr>
                <w:b w:val="0"/>
                <w:bCs w:val="0"/>
              </w:rPr>
              <w:t>1</w:t>
            </w:r>
            <w:r w:rsidRPr="00776B6B">
              <w:rPr>
                <w:b w:val="0"/>
                <w:lang w:val="fr-FR"/>
              </w:rPr>
              <w:t>.c.</w:t>
            </w:r>
            <w:r w:rsidRPr="00776B6B">
              <w:rPr>
                <w:b w:val="0"/>
                <w:lang w:val="fr-FR"/>
              </w:rPr>
              <w:tab/>
              <w:t>Si le conducteur ou la personne qui l’accompagne en vue de l’apprentissage refuse, sans motif légitime, de subir un test d’haleine, une analyse d’haleine ou un prélèvement sanguin;</w:t>
            </w:r>
          </w:p>
          <w:p w14:paraId="1D648A6B" w14:textId="77777777" w:rsidR="0065720C" w:rsidRPr="00776B6B" w:rsidRDefault="0065720C" w:rsidP="00F0050A">
            <w:pPr>
              <w:pStyle w:val="Retraitcorpsdetexte3"/>
              <w:ind w:left="0" w:right="57"/>
              <w:rPr>
                <w:b w:val="0"/>
                <w:bCs w:val="0"/>
              </w:rPr>
            </w:pPr>
          </w:p>
          <w:p w14:paraId="351EEA69" w14:textId="77777777" w:rsidR="0065720C" w:rsidRPr="00776B6B" w:rsidRDefault="0065720C" w:rsidP="00F0050A">
            <w:pPr>
              <w:pStyle w:val="Retraitcorpsdetexte3"/>
              <w:ind w:left="0" w:right="57"/>
              <w:rPr>
                <w:b w:val="0"/>
                <w:lang w:val="fr-FR"/>
              </w:rPr>
            </w:pPr>
            <w:r w:rsidRPr="00776B6B">
              <w:rPr>
                <w:b w:val="0"/>
                <w:lang w:val="fr-FR"/>
              </w:rPr>
              <w:t>1.d.</w:t>
            </w:r>
            <w:r w:rsidRPr="00776B6B">
              <w:rPr>
                <w:b w:val="0"/>
                <w:lang w:val="fr-FR"/>
              </w:rPr>
              <w:tab/>
              <w:t xml:space="preserve">Si le conducteur ou la personne qui l’accompagne en vue de l’apprentissage refuse, sans motif légitime, de subir </w:t>
            </w:r>
          </w:p>
          <w:p w14:paraId="7E13992E" w14:textId="77777777" w:rsidR="0065720C" w:rsidRPr="00776B6B" w:rsidRDefault="0065720C" w:rsidP="00F0050A">
            <w:pPr>
              <w:pStyle w:val="Retraitcorpsdetexte3"/>
              <w:ind w:left="0" w:right="57"/>
              <w:rPr>
                <w:b w:val="0"/>
                <w:bCs w:val="0"/>
              </w:rPr>
            </w:pPr>
          </w:p>
          <w:p w14:paraId="50E86E26" w14:textId="77777777" w:rsidR="0065720C" w:rsidRPr="00776B6B" w:rsidRDefault="0065720C" w:rsidP="005C3347">
            <w:pPr>
              <w:pStyle w:val="Retraitcorpsdetexte3"/>
              <w:numPr>
                <w:ilvl w:val="0"/>
                <w:numId w:val="9"/>
              </w:numPr>
              <w:ind w:left="357" w:right="57" w:hanging="357"/>
              <w:rPr>
                <w:b w:val="0"/>
                <w:lang w:val="fr-FR"/>
              </w:rPr>
            </w:pPr>
            <w:r w:rsidRPr="00776B6B">
              <w:rPr>
                <w:b w:val="0"/>
                <w:lang w:val="fr-FR"/>
              </w:rPr>
              <w:t>le test salivaire prévu à l'article 61bis, §1er de la loi relative à la police de la circulation routière;</w:t>
            </w:r>
          </w:p>
          <w:p w14:paraId="7FD68C21" w14:textId="77777777" w:rsidR="0065720C" w:rsidRPr="00776B6B" w:rsidRDefault="0065720C" w:rsidP="005C3347">
            <w:pPr>
              <w:pStyle w:val="Retraitcorpsdetexte3"/>
              <w:numPr>
                <w:ilvl w:val="0"/>
                <w:numId w:val="9"/>
              </w:numPr>
              <w:ind w:left="357" w:right="57" w:hanging="357"/>
              <w:rPr>
                <w:b w:val="0"/>
                <w:lang w:val="fr-FR"/>
              </w:rPr>
            </w:pPr>
            <w:r w:rsidRPr="00776B6B">
              <w:rPr>
                <w:b w:val="0"/>
                <w:lang w:val="fr-FR"/>
              </w:rPr>
              <w:t>le prélèvement sanguin prévu à l’article 63, §1er, 3° et 4°, de la loi relative à la police de la circulation routière.</w:t>
            </w:r>
          </w:p>
          <w:p w14:paraId="64CAD681" w14:textId="77777777" w:rsidR="0065720C" w:rsidRPr="00776B6B" w:rsidRDefault="0065720C" w:rsidP="00F0050A">
            <w:pPr>
              <w:pStyle w:val="Retraitcorpsdetexte3"/>
              <w:ind w:left="0" w:right="57"/>
              <w:rPr>
                <w:b w:val="0"/>
                <w:bCs w:val="0"/>
              </w:rPr>
            </w:pPr>
          </w:p>
          <w:p w14:paraId="54941144" w14:textId="77777777" w:rsidR="0065720C" w:rsidRPr="00776B6B" w:rsidRDefault="0065720C" w:rsidP="00F0050A">
            <w:pPr>
              <w:pStyle w:val="Retraitcorpsdetexte3"/>
              <w:ind w:left="0" w:right="57"/>
              <w:rPr>
                <w:b w:val="0"/>
                <w:bCs w:val="0"/>
              </w:rPr>
            </w:pPr>
          </w:p>
          <w:p w14:paraId="5FD25E10" w14:textId="77777777" w:rsidR="0065720C" w:rsidRPr="00776B6B" w:rsidRDefault="0065720C" w:rsidP="00F0050A">
            <w:pPr>
              <w:pStyle w:val="Retraitcorpsdetexte3"/>
              <w:ind w:left="0" w:right="57"/>
              <w:rPr>
                <w:b w:val="0"/>
                <w:bCs w:val="0"/>
              </w:rPr>
            </w:pPr>
          </w:p>
          <w:p w14:paraId="246F85B9" w14:textId="6C18B4DC" w:rsidR="0065720C" w:rsidRPr="00776B6B" w:rsidRDefault="0065720C" w:rsidP="00F0050A">
            <w:pPr>
              <w:pStyle w:val="Retraitcorpsdetexte3"/>
              <w:ind w:left="0" w:right="57"/>
              <w:rPr>
                <w:u w:val="single"/>
              </w:rPr>
            </w:pPr>
            <w:r w:rsidRPr="00776B6B">
              <w:rPr>
                <w:u w:val="single"/>
              </w:rPr>
              <w:t>2. Délit de fuite</w:t>
            </w:r>
          </w:p>
          <w:p w14:paraId="0ADF4D97" w14:textId="77777777" w:rsidR="005E6E1B" w:rsidRPr="00776B6B" w:rsidRDefault="005E6E1B" w:rsidP="00F0050A">
            <w:pPr>
              <w:pStyle w:val="Retraitcorpsdetexte3"/>
              <w:ind w:left="0" w:right="57"/>
              <w:rPr>
                <w:b w:val="0"/>
                <w:bCs w:val="0"/>
              </w:rPr>
            </w:pPr>
          </w:p>
          <w:p w14:paraId="6569D1FD" w14:textId="77777777" w:rsidR="0065720C" w:rsidRPr="00776B6B" w:rsidRDefault="0065720C" w:rsidP="00F0050A">
            <w:pPr>
              <w:pStyle w:val="Retraitcorpsdetexte3"/>
              <w:ind w:left="0" w:right="57"/>
              <w:rPr>
                <w:b w:val="0"/>
                <w:bCs w:val="0"/>
              </w:rPr>
            </w:pPr>
            <w:r w:rsidRPr="00776B6B">
              <w:rPr>
                <w:b w:val="0"/>
                <w:bCs w:val="0"/>
              </w:rPr>
              <w:t>Si le conducteur prend la fuite pour échapper aux constatations utiles:</w:t>
            </w:r>
          </w:p>
          <w:p w14:paraId="27A9B133" w14:textId="77777777" w:rsidR="0065720C" w:rsidRPr="00776B6B" w:rsidRDefault="0065720C" w:rsidP="00F0050A">
            <w:pPr>
              <w:pStyle w:val="Retraitcorpsdetexte3"/>
              <w:ind w:left="0" w:right="57"/>
              <w:rPr>
                <w:b w:val="0"/>
                <w:bCs w:val="0"/>
              </w:rPr>
            </w:pPr>
          </w:p>
          <w:p w14:paraId="33FFC6A6" w14:textId="7222E67C" w:rsidR="0065720C" w:rsidRPr="00776B6B" w:rsidRDefault="0065720C" w:rsidP="005C3347">
            <w:pPr>
              <w:pStyle w:val="Retraitcorpsdetexte3"/>
              <w:numPr>
                <w:ilvl w:val="0"/>
                <w:numId w:val="9"/>
              </w:numPr>
              <w:ind w:left="357" w:right="57" w:hanging="357"/>
              <w:rPr>
                <w:b w:val="0"/>
                <w:bCs w:val="0"/>
              </w:rPr>
            </w:pPr>
            <w:r w:rsidRPr="00776B6B">
              <w:rPr>
                <w:b w:val="0"/>
                <w:bCs w:val="0"/>
              </w:rPr>
              <w:t>soit en cas d’accident de circulation ayant entraîné pour autrui des blessures ou la mort ;</w:t>
            </w:r>
          </w:p>
          <w:p w14:paraId="709D9090" w14:textId="59D58432" w:rsidR="0065720C" w:rsidRPr="00776B6B" w:rsidRDefault="0065720C" w:rsidP="005C3347">
            <w:pPr>
              <w:pStyle w:val="Retraitcorpsdetexte3"/>
              <w:numPr>
                <w:ilvl w:val="0"/>
                <w:numId w:val="9"/>
              </w:numPr>
              <w:ind w:left="357" w:right="57" w:hanging="357"/>
              <w:rPr>
                <w:b w:val="0"/>
                <w:bCs w:val="0"/>
              </w:rPr>
            </w:pPr>
            <w:r w:rsidRPr="00776B6B">
              <w:rPr>
                <w:b w:val="0"/>
                <w:bCs w:val="0"/>
              </w:rPr>
              <w:lastRenderedPageBreak/>
              <w:t>soit en cas de conduite en état d’ivresse à la suite de l’usage d’alcool, de drogues ou de médicaments;</w:t>
            </w:r>
          </w:p>
          <w:p w14:paraId="6F3D4555" w14:textId="77777777" w:rsidR="00AD15C9" w:rsidRPr="00776B6B" w:rsidRDefault="00AD15C9" w:rsidP="00AD15C9">
            <w:pPr>
              <w:pStyle w:val="Retraitcorpsdetexte3"/>
              <w:ind w:left="357" w:right="57"/>
              <w:rPr>
                <w:b w:val="0"/>
                <w:bCs w:val="0"/>
              </w:rPr>
            </w:pPr>
          </w:p>
          <w:p w14:paraId="482CE802" w14:textId="1FBFEDC4" w:rsidR="0065720C" w:rsidRPr="00776B6B" w:rsidRDefault="0065720C" w:rsidP="005C3347">
            <w:pPr>
              <w:pStyle w:val="Retraitcorpsdetexte3"/>
              <w:numPr>
                <w:ilvl w:val="0"/>
                <w:numId w:val="9"/>
              </w:numPr>
              <w:ind w:left="357" w:right="57" w:hanging="357"/>
              <w:rPr>
                <w:b w:val="0"/>
                <w:bCs w:val="0"/>
              </w:rPr>
            </w:pPr>
            <w:r w:rsidRPr="00776B6B">
              <w:rPr>
                <w:b w:val="0"/>
                <w:bCs w:val="0"/>
              </w:rPr>
              <w:t>soit si le conducteur ou la personne qui l’accompagne en vue de l’apprentissage se trouve dans la situation mentionnée à l’article 34, §2 de la loi relative à la police de la circulation routière, à savoir s’il présente une imprégnation alcoolique d’au moins 0,35 mg/l d’air alvéolaire expiré;</w:t>
            </w:r>
          </w:p>
          <w:p w14:paraId="7DCD7F92" w14:textId="77777777" w:rsidR="0065720C" w:rsidRPr="00776B6B" w:rsidRDefault="0065720C" w:rsidP="00F0050A">
            <w:pPr>
              <w:pStyle w:val="Retraitcorpsdetexte3"/>
              <w:ind w:left="0" w:right="57"/>
              <w:rPr>
                <w:b w:val="0"/>
                <w:bCs w:val="0"/>
              </w:rPr>
            </w:pPr>
          </w:p>
          <w:p w14:paraId="4FA404FD" w14:textId="77777777" w:rsidR="0065720C" w:rsidRPr="00776B6B" w:rsidRDefault="0065720C" w:rsidP="00F0050A">
            <w:pPr>
              <w:pStyle w:val="Retraitcorpsdetexte3"/>
              <w:ind w:left="0" w:right="57"/>
              <w:rPr>
                <w:b w:val="0"/>
                <w:bCs w:val="0"/>
              </w:rPr>
            </w:pPr>
          </w:p>
          <w:p w14:paraId="23C2AA55" w14:textId="77777777" w:rsidR="0065720C" w:rsidRPr="00776B6B" w:rsidRDefault="0065720C" w:rsidP="00F0050A">
            <w:pPr>
              <w:pStyle w:val="Retraitcorpsdetexte3"/>
              <w:ind w:left="0" w:right="57"/>
              <w:rPr>
                <w:b w:val="0"/>
                <w:bCs w:val="0"/>
              </w:rPr>
            </w:pPr>
          </w:p>
          <w:p w14:paraId="7E0D4CBA" w14:textId="1C99BF8C" w:rsidR="0065720C" w:rsidRPr="00776B6B" w:rsidRDefault="0065720C" w:rsidP="00F0050A">
            <w:pPr>
              <w:pStyle w:val="Retraitcorpsdetexte3"/>
              <w:ind w:left="0" w:right="57"/>
              <w:rPr>
                <w:u w:val="single"/>
              </w:rPr>
            </w:pPr>
            <w:r w:rsidRPr="00776B6B">
              <w:rPr>
                <w:u w:val="single"/>
              </w:rPr>
              <w:t>3. Accident de la circulation imputable à une faute grave</w:t>
            </w:r>
          </w:p>
          <w:p w14:paraId="51562677" w14:textId="77777777" w:rsidR="00AD15C9" w:rsidRPr="00776B6B" w:rsidRDefault="00AD15C9" w:rsidP="00F0050A">
            <w:pPr>
              <w:pStyle w:val="Retraitcorpsdetexte3"/>
              <w:ind w:left="0" w:right="57"/>
              <w:rPr>
                <w:b w:val="0"/>
                <w:bCs w:val="0"/>
              </w:rPr>
            </w:pPr>
          </w:p>
          <w:p w14:paraId="5F457135" w14:textId="77777777" w:rsidR="0065720C" w:rsidRPr="00776B6B" w:rsidRDefault="0065720C" w:rsidP="00F0050A">
            <w:pPr>
              <w:pStyle w:val="Retraitcorpsdetexte3"/>
              <w:ind w:left="0" w:right="57"/>
              <w:rPr>
                <w:b w:val="0"/>
                <w:bCs w:val="0"/>
              </w:rPr>
            </w:pPr>
            <w:r w:rsidRPr="00776B6B">
              <w:rPr>
                <w:b w:val="0"/>
                <w:bCs w:val="0"/>
              </w:rPr>
              <w:t>Si l’accident de la circulation, apparemment imputable à une faute grave du conducteur, a entraîné pour autrui des blessures graves ou la mort.</w:t>
            </w:r>
          </w:p>
          <w:p w14:paraId="0614DEFD" w14:textId="77777777" w:rsidR="0065720C" w:rsidRPr="00776B6B" w:rsidRDefault="0065720C" w:rsidP="00F0050A">
            <w:pPr>
              <w:pStyle w:val="Retraitcorpsdetexte3"/>
              <w:ind w:left="0" w:right="57"/>
              <w:rPr>
                <w:b w:val="0"/>
                <w:bCs w:val="0"/>
              </w:rPr>
            </w:pPr>
          </w:p>
          <w:p w14:paraId="69BB567E" w14:textId="77777777" w:rsidR="0065720C" w:rsidRPr="00776B6B" w:rsidRDefault="0065720C" w:rsidP="00F0050A">
            <w:pPr>
              <w:pStyle w:val="Retraitcorpsdetexte3"/>
              <w:ind w:left="0" w:right="57"/>
              <w:rPr>
                <w:b w:val="0"/>
                <w:bCs w:val="0"/>
              </w:rPr>
            </w:pPr>
            <w:r w:rsidRPr="00776B6B">
              <w:rPr>
                <w:b w:val="0"/>
                <w:bCs w:val="0"/>
              </w:rPr>
              <w:t>Les "fautes graves" résultant d’une conduite compromettant la sécurité routière s’apprécient sur base de circonstances de fait et plus particulièrement en fonction des critères intrinsèques ou extrinsèques à l’accident:</w:t>
            </w:r>
          </w:p>
          <w:p w14:paraId="52F1FDA8" w14:textId="77777777" w:rsidR="0065720C" w:rsidRPr="00776B6B" w:rsidRDefault="0065720C" w:rsidP="00F0050A">
            <w:pPr>
              <w:pStyle w:val="Retraitcorpsdetexte3"/>
              <w:ind w:left="0" w:right="57"/>
              <w:rPr>
                <w:b w:val="0"/>
                <w:bCs w:val="0"/>
              </w:rPr>
            </w:pPr>
          </w:p>
          <w:p w14:paraId="289D06BA" w14:textId="3C3E7725" w:rsidR="0065720C" w:rsidRPr="00776B6B" w:rsidRDefault="0065720C" w:rsidP="005C3347">
            <w:pPr>
              <w:pStyle w:val="Retraitcorpsdetexte3"/>
              <w:numPr>
                <w:ilvl w:val="0"/>
                <w:numId w:val="10"/>
              </w:numPr>
              <w:ind w:right="57"/>
              <w:rPr>
                <w:b w:val="0"/>
                <w:bCs w:val="0"/>
              </w:rPr>
            </w:pPr>
            <w:r w:rsidRPr="00776B6B">
              <w:rPr>
                <w:b w:val="0"/>
                <w:bCs w:val="0"/>
              </w:rPr>
              <w:t>Exemples de critères intrinsèques à l’accident:</w:t>
            </w:r>
          </w:p>
          <w:p w14:paraId="4A69AE9E" w14:textId="77777777" w:rsidR="0065720C" w:rsidRPr="00776B6B" w:rsidRDefault="0065720C" w:rsidP="00F0050A">
            <w:pPr>
              <w:pStyle w:val="Retraitcorpsdetexte3"/>
              <w:ind w:left="0" w:right="57"/>
              <w:rPr>
                <w:b w:val="0"/>
                <w:bCs w:val="0"/>
              </w:rPr>
            </w:pPr>
          </w:p>
          <w:p w14:paraId="535CB0CC" w14:textId="77777777" w:rsidR="0065720C" w:rsidRPr="00776B6B" w:rsidRDefault="0065720C" w:rsidP="00F0050A">
            <w:pPr>
              <w:pStyle w:val="Retraitcorpsdetexte3"/>
              <w:ind w:left="0" w:right="57"/>
              <w:rPr>
                <w:b w:val="0"/>
                <w:bCs w:val="0"/>
              </w:rPr>
            </w:pPr>
            <w:r w:rsidRPr="00776B6B">
              <w:rPr>
                <w:b w:val="0"/>
                <w:bCs w:val="0"/>
              </w:rPr>
              <w:t>a) éléments propres aux circonstances de l’accident:</w:t>
            </w:r>
          </w:p>
          <w:p w14:paraId="25F7744D" w14:textId="77777777" w:rsidR="0065720C" w:rsidRPr="00776B6B" w:rsidRDefault="0065720C" w:rsidP="00F0050A">
            <w:pPr>
              <w:pStyle w:val="Retraitcorpsdetexte3"/>
              <w:ind w:left="0" w:right="57"/>
              <w:rPr>
                <w:b w:val="0"/>
                <w:bCs w:val="0"/>
              </w:rPr>
            </w:pPr>
          </w:p>
          <w:p w14:paraId="213580EC" w14:textId="4D6C8718" w:rsidR="0065720C" w:rsidRPr="00776B6B" w:rsidRDefault="0065720C" w:rsidP="005C3347">
            <w:pPr>
              <w:pStyle w:val="Retraitcorpsdetexte3"/>
              <w:numPr>
                <w:ilvl w:val="1"/>
                <w:numId w:val="10"/>
              </w:numPr>
              <w:ind w:right="57"/>
              <w:rPr>
                <w:b w:val="0"/>
                <w:bCs w:val="0"/>
              </w:rPr>
            </w:pPr>
            <w:r w:rsidRPr="00776B6B">
              <w:rPr>
                <w:b w:val="0"/>
                <w:bCs w:val="0"/>
              </w:rPr>
              <w:t>nature et gravité de l’infraction;</w:t>
            </w:r>
          </w:p>
          <w:p w14:paraId="1C9F9423" w14:textId="38B068DE" w:rsidR="0065720C" w:rsidRPr="00776B6B" w:rsidRDefault="0065720C" w:rsidP="005C3347">
            <w:pPr>
              <w:pStyle w:val="Retraitcorpsdetexte3"/>
              <w:numPr>
                <w:ilvl w:val="1"/>
                <w:numId w:val="10"/>
              </w:numPr>
              <w:ind w:right="57"/>
              <w:rPr>
                <w:b w:val="0"/>
                <w:bCs w:val="0"/>
              </w:rPr>
            </w:pPr>
            <w:r w:rsidRPr="00776B6B">
              <w:rPr>
                <w:b w:val="0"/>
                <w:bCs w:val="0"/>
              </w:rPr>
              <w:t>lieu : type de voirie, carrefour, agglomération, abords d’écoles;</w:t>
            </w:r>
          </w:p>
          <w:p w14:paraId="3102B13F" w14:textId="5F154D2E" w:rsidR="0065720C" w:rsidRPr="00776B6B" w:rsidRDefault="0065720C" w:rsidP="005C3347">
            <w:pPr>
              <w:pStyle w:val="Retraitcorpsdetexte3"/>
              <w:numPr>
                <w:ilvl w:val="1"/>
                <w:numId w:val="10"/>
              </w:numPr>
              <w:ind w:right="57"/>
              <w:rPr>
                <w:b w:val="0"/>
                <w:bCs w:val="0"/>
              </w:rPr>
            </w:pPr>
            <w:r w:rsidRPr="00776B6B">
              <w:rPr>
                <w:b w:val="0"/>
                <w:bCs w:val="0"/>
              </w:rPr>
              <w:t>moment : jour de semaine, week-end, jour, nuit;</w:t>
            </w:r>
          </w:p>
          <w:p w14:paraId="4F569002" w14:textId="07AB0C14" w:rsidR="0065720C" w:rsidRPr="00776B6B" w:rsidRDefault="0065720C" w:rsidP="005C3347">
            <w:pPr>
              <w:pStyle w:val="Retraitcorpsdetexte3"/>
              <w:numPr>
                <w:ilvl w:val="1"/>
                <w:numId w:val="10"/>
              </w:numPr>
              <w:ind w:right="57"/>
              <w:rPr>
                <w:b w:val="0"/>
                <w:bCs w:val="0"/>
              </w:rPr>
            </w:pPr>
            <w:r w:rsidRPr="00776B6B">
              <w:rPr>
                <w:b w:val="0"/>
                <w:bCs w:val="0"/>
              </w:rPr>
              <w:t>densité de circulation : néant, circulation dense, heure de pointe;</w:t>
            </w:r>
          </w:p>
          <w:p w14:paraId="46DF7990" w14:textId="53D1CD9A" w:rsidR="0065720C" w:rsidRPr="00776B6B" w:rsidRDefault="0065720C" w:rsidP="005C3347">
            <w:pPr>
              <w:pStyle w:val="Retraitcorpsdetexte3"/>
              <w:numPr>
                <w:ilvl w:val="1"/>
                <w:numId w:val="10"/>
              </w:numPr>
              <w:ind w:right="57"/>
              <w:rPr>
                <w:b w:val="0"/>
                <w:bCs w:val="0"/>
              </w:rPr>
            </w:pPr>
            <w:r w:rsidRPr="00776B6B">
              <w:rPr>
                <w:b w:val="0"/>
                <w:bCs w:val="0"/>
              </w:rPr>
              <w:t>conditions atmosphériques : pluie violente, brouillard, neige, verglas, vent violent.</w:t>
            </w:r>
          </w:p>
          <w:p w14:paraId="7C013D58" w14:textId="77777777" w:rsidR="0065720C" w:rsidRPr="00776B6B" w:rsidRDefault="0065720C" w:rsidP="00F0050A">
            <w:pPr>
              <w:pStyle w:val="Retraitcorpsdetexte3"/>
              <w:ind w:left="0" w:right="57"/>
              <w:rPr>
                <w:b w:val="0"/>
                <w:bCs w:val="0"/>
              </w:rPr>
            </w:pPr>
          </w:p>
          <w:p w14:paraId="569B5C8B" w14:textId="3A468FF1" w:rsidR="0065720C" w:rsidRPr="00776B6B" w:rsidRDefault="0065720C" w:rsidP="00F0050A">
            <w:pPr>
              <w:pStyle w:val="Retraitcorpsdetexte3"/>
              <w:ind w:left="0" w:right="57"/>
              <w:rPr>
                <w:b w:val="0"/>
                <w:bCs w:val="0"/>
              </w:rPr>
            </w:pPr>
            <w:r w:rsidRPr="00776B6B">
              <w:rPr>
                <w:b w:val="0"/>
                <w:bCs w:val="0"/>
              </w:rPr>
              <w:t>b) éléments propres au conducteur:</w:t>
            </w:r>
          </w:p>
          <w:p w14:paraId="400CEFC9" w14:textId="77777777" w:rsidR="00BF20CB" w:rsidRPr="00776B6B" w:rsidRDefault="00BF20CB" w:rsidP="00F0050A">
            <w:pPr>
              <w:pStyle w:val="Retraitcorpsdetexte3"/>
              <w:ind w:left="0" w:right="57"/>
              <w:rPr>
                <w:b w:val="0"/>
                <w:bCs w:val="0"/>
              </w:rPr>
            </w:pPr>
          </w:p>
          <w:p w14:paraId="213A18D7" w14:textId="012FF8A9" w:rsidR="0065720C" w:rsidRPr="00776B6B" w:rsidRDefault="0065720C" w:rsidP="005C3347">
            <w:pPr>
              <w:pStyle w:val="Retraitcorpsdetexte3"/>
              <w:numPr>
                <w:ilvl w:val="0"/>
                <w:numId w:val="12"/>
              </w:numPr>
              <w:ind w:right="57"/>
              <w:rPr>
                <w:b w:val="0"/>
                <w:bCs w:val="0"/>
              </w:rPr>
            </w:pPr>
            <w:r w:rsidRPr="00776B6B">
              <w:rPr>
                <w:b w:val="0"/>
                <w:bCs w:val="0"/>
              </w:rPr>
              <w:t>style de conduite, plus précisément la mise en danger manifeste de soi-même ou d’autres usagers de la route;</w:t>
            </w:r>
          </w:p>
          <w:p w14:paraId="4CD7A980" w14:textId="326F5316" w:rsidR="0065720C" w:rsidRPr="00776B6B" w:rsidRDefault="0065720C" w:rsidP="005C3347">
            <w:pPr>
              <w:pStyle w:val="Retraitcorpsdetexte3"/>
              <w:numPr>
                <w:ilvl w:val="0"/>
                <w:numId w:val="12"/>
              </w:numPr>
              <w:ind w:right="57"/>
              <w:rPr>
                <w:b w:val="0"/>
                <w:bCs w:val="0"/>
              </w:rPr>
            </w:pPr>
            <w:r w:rsidRPr="00776B6B">
              <w:rPr>
                <w:b w:val="0"/>
                <w:bCs w:val="0"/>
              </w:rPr>
              <w:t>état physique ou psychique.</w:t>
            </w:r>
          </w:p>
          <w:p w14:paraId="73D3536C" w14:textId="77777777" w:rsidR="00BF20CB" w:rsidRPr="00776B6B" w:rsidRDefault="00BF20CB" w:rsidP="00BF20CB">
            <w:pPr>
              <w:pStyle w:val="Retraitcorpsdetexte3"/>
              <w:ind w:left="720" w:right="57"/>
              <w:rPr>
                <w:b w:val="0"/>
                <w:bCs w:val="0"/>
              </w:rPr>
            </w:pPr>
          </w:p>
          <w:p w14:paraId="088E7296" w14:textId="77777777" w:rsidR="0065720C" w:rsidRPr="00776B6B" w:rsidRDefault="0065720C" w:rsidP="00F0050A">
            <w:pPr>
              <w:pStyle w:val="Retraitcorpsdetexte3"/>
              <w:ind w:left="0" w:right="57"/>
              <w:rPr>
                <w:b w:val="0"/>
                <w:bCs w:val="0"/>
              </w:rPr>
            </w:pPr>
            <w:r w:rsidRPr="00776B6B">
              <w:rPr>
                <w:b w:val="0"/>
                <w:bCs w:val="0"/>
              </w:rPr>
              <w:t>c) éléments propres au véhicule:</w:t>
            </w:r>
          </w:p>
          <w:p w14:paraId="5BCEAB39" w14:textId="77777777" w:rsidR="0065720C" w:rsidRPr="00776B6B" w:rsidRDefault="0065720C" w:rsidP="00F0050A">
            <w:pPr>
              <w:pStyle w:val="Retraitcorpsdetexte3"/>
              <w:ind w:left="0" w:right="57"/>
              <w:rPr>
                <w:b w:val="0"/>
                <w:bCs w:val="0"/>
              </w:rPr>
            </w:pPr>
          </w:p>
          <w:p w14:paraId="228B9588" w14:textId="3A66ED08" w:rsidR="0065720C" w:rsidRPr="00776B6B" w:rsidRDefault="0065720C" w:rsidP="005C3347">
            <w:pPr>
              <w:pStyle w:val="Retraitcorpsdetexte3"/>
              <w:numPr>
                <w:ilvl w:val="0"/>
                <w:numId w:val="14"/>
              </w:numPr>
              <w:ind w:right="57"/>
              <w:rPr>
                <w:b w:val="0"/>
                <w:bCs w:val="0"/>
              </w:rPr>
            </w:pPr>
            <w:r w:rsidRPr="00776B6B">
              <w:rPr>
                <w:b w:val="0"/>
                <w:bCs w:val="0"/>
              </w:rPr>
              <w:t>état technique.</w:t>
            </w:r>
          </w:p>
          <w:p w14:paraId="5FF4447E" w14:textId="3061BA74" w:rsidR="0065720C" w:rsidRPr="00776B6B" w:rsidRDefault="0065720C" w:rsidP="005C3347">
            <w:pPr>
              <w:pStyle w:val="Retraitcorpsdetexte3"/>
              <w:numPr>
                <w:ilvl w:val="0"/>
                <w:numId w:val="10"/>
              </w:numPr>
              <w:ind w:right="57"/>
              <w:rPr>
                <w:b w:val="0"/>
                <w:bCs w:val="0"/>
              </w:rPr>
            </w:pPr>
            <w:r w:rsidRPr="00776B6B">
              <w:rPr>
                <w:b w:val="0"/>
                <w:bCs w:val="0"/>
              </w:rPr>
              <w:lastRenderedPageBreak/>
              <w:t>Exemples de critères extrinsèques à l’accident, mais qui peuvent être importants pour l’appréciation du magistrat:</w:t>
            </w:r>
          </w:p>
          <w:p w14:paraId="38F4778E" w14:textId="77777777" w:rsidR="0065720C" w:rsidRPr="00776B6B" w:rsidRDefault="0065720C" w:rsidP="00F0050A">
            <w:pPr>
              <w:pStyle w:val="Retraitcorpsdetexte3"/>
              <w:ind w:left="0" w:right="57"/>
              <w:rPr>
                <w:b w:val="0"/>
                <w:bCs w:val="0"/>
              </w:rPr>
            </w:pPr>
          </w:p>
          <w:p w14:paraId="159B5E00" w14:textId="77777777" w:rsidR="0065720C" w:rsidRPr="00776B6B" w:rsidRDefault="0065720C" w:rsidP="00F0050A">
            <w:pPr>
              <w:pStyle w:val="Retraitcorpsdetexte3"/>
              <w:ind w:left="0" w:right="57"/>
              <w:rPr>
                <w:b w:val="0"/>
                <w:bCs w:val="0"/>
              </w:rPr>
            </w:pPr>
            <w:r w:rsidRPr="00776B6B">
              <w:rPr>
                <w:b w:val="0"/>
                <w:bCs w:val="0"/>
              </w:rPr>
              <w:t>a) éléments propres au conducteur:</w:t>
            </w:r>
          </w:p>
          <w:p w14:paraId="0471F08F" w14:textId="77777777" w:rsidR="0065720C" w:rsidRPr="00776B6B" w:rsidRDefault="0065720C" w:rsidP="00F0050A">
            <w:pPr>
              <w:pStyle w:val="Retraitcorpsdetexte3"/>
              <w:ind w:left="0" w:right="57"/>
              <w:rPr>
                <w:b w:val="0"/>
                <w:bCs w:val="0"/>
              </w:rPr>
            </w:pPr>
          </w:p>
          <w:p w14:paraId="22264729" w14:textId="2AD15154" w:rsidR="0065720C" w:rsidRPr="00776B6B" w:rsidRDefault="0065720C" w:rsidP="005C3347">
            <w:pPr>
              <w:pStyle w:val="Retraitcorpsdetexte3"/>
              <w:numPr>
                <w:ilvl w:val="0"/>
                <w:numId w:val="14"/>
              </w:numPr>
              <w:ind w:right="57"/>
              <w:rPr>
                <w:b w:val="0"/>
                <w:bCs w:val="0"/>
              </w:rPr>
            </w:pPr>
            <w:r w:rsidRPr="00776B6B">
              <w:rPr>
                <w:b w:val="0"/>
                <w:bCs w:val="0"/>
              </w:rPr>
              <w:t xml:space="preserve">âge, conduite; </w:t>
            </w:r>
          </w:p>
          <w:p w14:paraId="3184C5FD" w14:textId="04C87DE6" w:rsidR="0065720C" w:rsidRPr="00776B6B" w:rsidRDefault="0065720C" w:rsidP="005C3347">
            <w:pPr>
              <w:pStyle w:val="Retraitcorpsdetexte3"/>
              <w:numPr>
                <w:ilvl w:val="0"/>
                <w:numId w:val="14"/>
              </w:numPr>
              <w:ind w:right="57"/>
              <w:rPr>
                <w:b w:val="0"/>
                <w:bCs w:val="0"/>
              </w:rPr>
            </w:pPr>
            <w:r w:rsidRPr="00776B6B">
              <w:rPr>
                <w:b w:val="0"/>
                <w:bCs w:val="0"/>
              </w:rPr>
              <w:t>état de récidive, dans la mesure où le verbalisant peut en avoir connaissance.</w:t>
            </w:r>
          </w:p>
          <w:p w14:paraId="4DAC496F" w14:textId="77777777" w:rsidR="0065720C" w:rsidRPr="00776B6B" w:rsidRDefault="0065720C" w:rsidP="00F0050A">
            <w:pPr>
              <w:pStyle w:val="Retraitcorpsdetexte3"/>
              <w:ind w:left="0" w:right="57"/>
              <w:rPr>
                <w:b w:val="0"/>
                <w:bCs w:val="0"/>
              </w:rPr>
            </w:pPr>
          </w:p>
          <w:p w14:paraId="658A0EF3" w14:textId="77777777" w:rsidR="0065720C" w:rsidRPr="00776B6B" w:rsidRDefault="0065720C" w:rsidP="00F0050A">
            <w:pPr>
              <w:pStyle w:val="Retraitcorpsdetexte3"/>
              <w:ind w:left="0" w:right="57"/>
              <w:rPr>
                <w:b w:val="0"/>
                <w:bCs w:val="0"/>
              </w:rPr>
            </w:pPr>
            <w:r w:rsidRPr="00776B6B">
              <w:rPr>
                <w:b w:val="0"/>
                <w:bCs w:val="0"/>
              </w:rPr>
              <w:t>b) éléments propres au véhicule:</w:t>
            </w:r>
          </w:p>
          <w:p w14:paraId="7C6C6221" w14:textId="77777777" w:rsidR="0065720C" w:rsidRPr="00776B6B" w:rsidRDefault="0065720C" w:rsidP="00F0050A">
            <w:pPr>
              <w:pStyle w:val="Retraitcorpsdetexte3"/>
              <w:ind w:left="0" w:right="57"/>
              <w:rPr>
                <w:b w:val="0"/>
                <w:bCs w:val="0"/>
              </w:rPr>
            </w:pPr>
          </w:p>
          <w:p w14:paraId="64FD94BB" w14:textId="37AA2EFE" w:rsidR="0065720C" w:rsidRPr="00776B6B" w:rsidRDefault="0065720C" w:rsidP="005C3347">
            <w:pPr>
              <w:pStyle w:val="Retraitcorpsdetexte3"/>
              <w:numPr>
                <w:ilvl w:val="0"/>
                <w:numId w:val="17"/>
              </w:numPr>
              <w:ind w:right="57"/>
              <w:rPr>
                <w:b w:val="0"/>
                <w:bCs w:val="0"/>
              </w:rPr>
            </w:pPr>
            <w:r w:rsidRPr="00776B6B">
              <w:rPr>
                <w:b w:val="0"/>
                <w:bCs w:val="0"/>
              </w:rPr>
              <w:t>défaut d’assurance;</w:t>
            </w:r>
          </w:p>
          <w:p w14:paraId="6F3FB6CD" w14:textId="70212BA1" w:rsidR="0065720C" w:rsidRPr="00776B6B" w:rsidRDefault="0065720C" w:rsidP="005C3347">
            <w:pPr>
              <w:pStyle w:val="Retraitcorpsdetexte3"/>
              <w:numPr>
                <w:ilvl w:val="0"/>
                <w:numId w:val="17"/>
              </w:numPr>
              <w:ind w:right="57"/>
              <w:rPr>
                <w:b w:val="0"/>
                <w:bCs w:val="0"/>
              </w:rPr>
            </w:pPr>
            <w:r w:rsidRPr="00776B6B">
              <w:rPr>
                <w:b w:val="0"/>
                <w:bCs w:val="0"/>
              </w:rPr>
              <w:t>défaut d’immatriculation;</w:t>
            </w:r>
          </w:p>
          <w:p w14:paraId="7A54D3C0" w14:textId="3F43A76C" w:rsidR="0065720C" w:rsidRPr="00776B6B" w:rsidRDefault="0065720C" w:rsidP="005C3347">
            <w:pPr>
              <w:pStyle w:val="Retraitcorpsdetexte3"/>
              <w:numPr>
                <w:ilvl w:val="0"/>
                <w:numId w:val="17"/>
              </w:numPr>
              <w:ind w:right="57"/>
              <w:rPr>
                <w:b w:val="0"/>
                <w:bCs w:val="0"/>
              </w:rPr>
            </w:pPr>
            <w:r w:rsidRPr="00776B6B">
              <w:rPr>
                <w:b w:val="0"/>
                <w:bCs w:val="0"/>
              </w:rPr>
              <w:t>véhicule volé;</w:t>
            </w:r>
          </w:p>
          <w:p w14:paraId="234C6191" w14:textId="57E884E4" w:rsidR="0065720C" w:rsidRPr="00776B6B" w:rsidRDefault="0065720C" w:rsidP="005C3347">
            <w:pPr>
              <w:pStyle w:val="Retraitcorpsdetexte3"/>
              <w:numPr>
                <w:ilvl w:val="0"/>
                <w:numId w:val="17"/>
              </w:numPr>
              <w:ind w:right="57"/>
              <w:rPr>
                <w:b w:val="0"/>
                <w:bCs w:val="0"/>
              </w:rPr>
            </w:pPr>
            <w:r w:rsidRPr="00776B6B">
              <w:rPr>
                <w:b w:val="0"/>
                <w:bCs w:val="0"/>
              </w:rPr>
              <w:t>non-conformité à la réglementation relative au contrôle technique.</w:t>
            </w:r>
          </w:p>
          <w:p w14:paraId="0D863CF2" w14:textId="6611A4C5" w:rsidR="0065720C" w:rsidRPr="00776B6B" w:rsidRDefault="0065720C" w:rsidP="00F0050A">
            <w:pPr>
              <w:pStyle w:val="Retraitcorpsdetexte3"/>
              <w:ind w:left="0" w:right="57"/>
              <w:rPr>
                <w:b w:val="0"/>
                <w:bCs w:val="0"/>
              </w:rPr>
            </w:pPr>
          </w:p>
          <w:p w14:paraId="4DEB00BE" w14:textId="77777777" w:rsidR="00BF20CB" w:rsidRPr="00776B6B" w:rsidRDefault="00BF20CB" w:rsidP="00F0050A">
            <w:pPr>
              <w:pStyle w:val="Retraitcorpsdetexte3"/>
              <w:ind w:left="0" w:right="57"/>
              <w:rPr>
                <w:b w:val="0"/>
                <w:bCs w:val="0"/>
              </w:rPr>
            </w:pPr>
          </w:p>
          <w:p w14:paraId="71DCC76F" w14:textId="710E7D71" w:rsidR="0065720C" w:rsidRPr="00776B6B" w:rsidRDefault="0065720C" w:rsidP="00F0050A">
            <w:pPr>
              <w:pStyle w:val="Retraitcorpsdetexte3"/>
              <w:ind w:left="0" w:right="57"/>
              <w:rPr>
                <w:u w:val="single"/>
              </w:rPr>
            </w:pPr>
            <w:r w:rsidRPr="00776B6B">
              <w:rPr>
                <w:u w:val="single"/>
              </w:rPr>
              <w:t>4. Conduite en dépit d’une déchéance du droit de conduire</w:t>
            </w:r>
          </w:p>
          <w:p w14:paraId="53EF4C90" w14:textId="77777777" w:rsidR="00AD15C9" w:rsidRPr="00776B6B" w:rsidRDefault="00AD15C9" w:rsidP="00F0050A">
            <w:pPr>
              <w:pStyle w:val="Retraitcorpsdetexte3"/>
              <w:ind w:left="0" w:right="57"/>
              <w:rPr>
                <w:b w:val="0"/>
                <w:bCs w:val="0"/>
              </w:rPr>
            </w:pPr>
          </w:p>
          <w:p w14:paraId="3DDBDE04" w14:textId="77777777" w:rsidR="0065720C" w:rsidRPr="00776B6B" w:rsidRDefault="0065720C" w:rsidP="00F0050A">
            <w:pPr>
              <w:pStyle w:val="Retraitcorpsdetexte3"/>
              <w:ind w:left="0" w:right="57"/>
              <w:rPr>
                <w:b w:val="0"/>
                <w:bCs w:val="0"/>
              </w:rPr>
            </w:pPr>
            <w:r w:rsidRPr="00776B6B">
              <w:rPr>
                <w:b w:val="0"/>
                <w:bCs w:val="0"/>
              </w:rPr>
              <w:t>Si le conducteur ou la personne qui l’accompagne en vue de l’apprentissage est déchu du droit de conduire un véhicule à moteur de la catégorie du véhicule qu’il utilise, pour autant que cette personne soit encore en possession du permis de conduire ou du titre qui en tient lieu et a omis de le remettre au greffe.</w:t>
            </w:r>
          </w:p>
          <w:p w14:paraId="36E1207C" w14:textId="77777777" w:rsidR="0065720C" w:rsidRPr="00776B6B" w:rsidRDefault="0065720C" w:rsidP="00F0050A">
            <w:pPr>
              <w:pStyle w:val="Retraitcorpsdetexte3"/>
              <w:ind w:left="0" w:right="57"/>
              <w:rPr>
                <w:b w:val="0"/>
                <w:bCs w:val="0"/>
              </w:rPr>
            </w:pPr>
          </w:p>
          <w:p w14:paraId="2637158C" w14:textId="77777777" w:rsidR="0065720C" w:rsidRPr="00776B6B" w:rsidRDefault="0065720C" w:rsidP="00F0050A">
            <w:pPr>
              <w:pStyle w:val="Retraitcorpsdetexte3"/>
              <w:ind w:left="0" w:right="57"/>
              <w:rPr>
                <w:b w:val="0"/>
                <w:bCs w:val="0"/>
              </w:rPr>
            </w:pPr>
          </w:p>
          <w:p w14:paraId="2A42642B" w14:textId="77777777" w:rsidR="0065720C" w:rsidRPr="00776B6B" w:rsidRDefault="0065720C" w:rsidP="00F0050A">
            <w:pPr>
              <w:pStyle w:val="Retraitcorpsdetexte3"/>
              <w:ind w:left="0" w:right="57"/>
              <w:rPr>
                <w:u w:val="single"/>
              </w:rPr>
            </w:pPr>
            <w:r w:rsidRPr="00776B6B">
              <w:rPr>
                <w:u w:val="single"/>
              </w:rPr>
              <w:t>5. Infractions mentionnées dans les arrêtés d’exécution</w:t>
            </w:r>
          </w:p>
          <w:p w14:paraId="500983F6" w14:textId="77777777" w:rsidR="0065720C" w:rsidRPr="00776B6B" w:rsidRDefault="0065720C" w:rsidP="00F0050A">
            <w:pPr>
              <w:pStyle w:val="Retraitcorpsdetexte3"/>
              <w:ind w:left="0" w:right="57"/>
              <w:rPr>
                <w:b w:val="0"/>
                <w:bCs w:val="0"/>
              </w:rPr>
            </w:pPr>
          </w:p>
          <w:p w14:paraId="18185301" w14:textId="77777777" w:rsidR="0065720C" w:rsidRPr="00776B6B" w:rsidRDefault="0065720C" w:rsidP="00F0050A">
            <w:pPr>
              <w:pStyle w:val="Retraitcorpsdetexte3"/>
              <w:ind w:left="0" w:right="57"/>
              <w:rPr>
                <w:b w:val="0"/>
                <w:bCs w:val="0"/>
              </w:rPr>
            </w:pPr>
            <w:r w:rsidRPr="00776B6B">
              <w:rPr>
                <w:b w:val="0"/>
                <w:bCs w:val="0"/>
              </w:rPr>
              <w:t>Si le conducteur a commis une des infractions aux règlements pris en exécution de la loi relative à la police de la circulation routière, décrites ci-après:</w:t>
            </w:r>
          </w:p>
          <w:p w14:paraId="783510A5" w14:textId="23B2E92B" w:rsidR="0065720C" w:rsidRPr="00776B6B" w:rsidRDefault="0065720C" w:rsidP="00F0050A">
            <w:pPr>
              <w:pStyle w:val="Retraitcorpsdetexte3"/>
              <w:ind w:left="0" w:right="57"/>
              <w:rPr>
                <w:b w:val="0"/>
                <w:bCs w:val="0"/>
              </w:rPr>
            </w:pPr>
          </w:p>
          <w:p w14:paraId="21A7E12D" w14:textId="77777777" w:rsidR="00BF20CB" w:rsidRPr="00776B6B" w:rsidRDefault="00BF20CB" w:rsidP="00F0050A">
            <w:pPr>
              <w:pStyle w:val="Retraitcorpsdetexte3"/>
              <w:ind w:left="0" w:right="57"/>
              <w:rPr>
                <w:b w:val="0"/>
                <w:bCs w:val="0"/>
              </w:rPr>
            </w:pPr>
          </w:p>
          <w:p w14:paraId="26CC8E7E" w14:textId="77777777" w:rsidR="0065720C" w:rsidRPr="00776B6B" w:rsidRDefault="0065720C" w:rsidP="00F0050A">
            <w:pPr>
              <w:pStyle w:val="Retraitcorpsdetexte3"/>
              <w:ind w:left="0" w:right="57"/>
              <w:rPr>
                <w:b w:val="0"/>
                <w:bCs w:val="0"/>
              </w:rPr>
            </w:pPr>
            <w:r w:rsidRPr="00776B6B">
              <w:rPr>
                <w:b w:val="0"/>
                <w:bCs w:val="0"/>
              </w:rPr>
              <w:t>5.a. Le dépassement de la vitesse maximale autorisée:</w:t>
            </w:r>
          </w:p>
          <w:p w14:paraId="108337B1" w14:textId="77777777" w:rsidR="0065720C" w:rsidRPr="00776B6B" w:rsidRDefault="0065720C" w:rsidP="00F0050A">
            <w:pPr>
              <w:pStyle w:val="Retraitcorpsdetexte3"/>
              <w:ind w:left="0" w:right="57"/>
              <w:rPr>
                <w:b w:val="0"/>
                <w:bCs w:val="0"/>
              </w:rPr>
            </w:pPr>
          </w:p>
          <w:p w14:paraId="14FC3275" w14:textId="77777777" w:rsidR="0065720C" w:rsidRPr="00776B6B" w:rsidRDefault="0065720C" w:rsidP="00F0050A">
            <w:pPr>
              <w:pStyle w:val="Retraitcorpsdetexte3"/>
              <w:ind w:left="0" w:right="57"/>
            </w:pPr>
            <w:r w:rsidRPr="00776B6B">
              <w:t>- dans une agglomération, une zone 30, aux abords d'écoles, dans une zone résidentielle ou une zone de rencontre:</w:t>
            </w:r>
          </w:p>
          <w:p w14:paraId="2A286BFA" w14:textId="77777777" w:rsidR="0065720C" w:rsidRPr="00776B6B" w:rsidRDefault="0065720C" w:rsidP="00F0050A">
            <w:pPr>
              <w:pStyle w:val="Retraitcorpsdetexte3"/>
              <w:ind w:left="0" w:right="57"/>
              <w:rPr>
                <w:b w:val="0"/>
                <w:bCs w:val="0"/>
              </w:rPr>
            </w:pPr>
          </w:p>
          <w:p w14:paraId="6BC31582" w14:textId="5EC02F62" w:rsidR="0065720C" w:rsidRPr="00776B6B" w:rsidRDefault="0065720C" w:rsidP="005C3347">
            <w:pPr>
              <w:pStyle w:val="Retraitcorpsdetexte3"/>
              <w:numPr>
                <w:ilvl w:val="0"/>
                <w:numId w:val="19"/>
              </w:numPr>
              <w:ind w:right="57"/>
              <w:rPr>
                <w:b w:val="0"/>
                <w:bCs w:val="0"/>
              </w:rPr>
            </w:pPr>
            <w:r w:rsidRPr="00776B6B">
              <w:rPr>
                <w:b w:val="0"/>
                <w:bCs w:val="0"/>
              </w:rPr>
              <w:t>de plus de 20 km/h pour les véhicules et les trains de véhicules d’une MMA supérieure à 7,5 tonnes, les autobus et les autocars;</w:t>
            </w:r>
          </w:p>
          <w:p w14:paraId="361D0534" w14:textId="634EDF98" w:rsidR="0065720C" w:rsidRPr="00776B6B" w:rsidRDefault="0065720C" w:rsidP="005C3347">
            <w:pPr>
              <w:pStyle w:val="Retraitcorpsdetexte3"/>
              <w:numPr>
                <w:ilvl w:val="0"/>
                <w:numId w:val="19"/>
              </w:numPr>
              <w:ind w:right="57"/>
              <w:rPr>
                <w:b w:val="0"/>
                <w:bCs w:val="0"/>
              </w:rPr>
            </w:pPr>
            <w:r w:rsidRPr="00776B6B">
              <w:rPr>
                <w:b w:val="0"/>
                <w:bCs w:val="0"/>
              </w:rPr>
              <w:t>de plus de 30 km/h pour les autres véhicules.</w:t>
            </w:r>
          </w:p>
          <w:p w14:paraId="125D61CD" w14:textId="77777777" w:rsidR="0065720C" w:rsidRPr="00776B6B" w:rsidRDefault="0065720C" w:rsidP="00F0050A">
            <w:pPr>
              <w:pStyle w:val="Retraitcorpsdetexte3"/>
              <w:ind w:left="0" w:right="57"/>
            </w:pPr>
            <w:r w:rsidRPr="00776B6B">
              <w:lastRenderedPageBreak/>
              <w:t>- sur les autres routes:</w:t>
            </w:r>
          </w:p>
          <w:p w14:paraId="237DBB02" w14:textId="77777777" w:rsidR="0065720C" w:rsidRPr="00776B6B" w:rsidRDefault="0065720C" w:rsidP="00F0050A">
            <w:pPr>
              <w:pStyle w:val="Retraitcorpsdetexte3"/>
              <w:ind w:left="0" w:right="57"/>
              <w:rPr>
                <w:b w:val="0"/>
                <w:bCs w:val="0"/>
              </w:rPr>
            </w:pPr>
          </w:p>
          <w:p w14:paraId="297C04C9" w14:textId="628FF13A" w:rsidR="0065720C" w:rsidRPr="00776B6B" w:rsidRDefault="0065720C" w:rsidP="005C3347">
            <w:pPr>
              <w:pStyle w:val="Retraitcorpsdetexte3"/>
              <w:numPr>
                <w:ilvl w:val="0"/>
                <w:numId w:val="21"/>
              </w:numPr>
              <w:ind w:right="57"/>
              <w:rPr>
                <w:b w:val="0"/>
                <w:bCs w:val="0"/>
              </w:rPr>
            </w:pPr>
            <w:r w:rsidRPr="00776B6B">
              <w:rPr>
                <w:b w:val="0"/>
                <w:bCs w:val="0"/>
              </w:rPr>
              <w:t>de plus de 30 km/h pour les véhicules et les trains de véhicules d’une MMA supérieure à 7,5 tonnes, les autobus et les autocars;</w:t>
            </w:r>
          </w:p>
          <w:p w14:paraId="15D04A52" w14:textId="77777777" w:rsidR="0065720C" w:rsidRPr="00776B6B" w:rsidRDefault="0065720C" w:rsidP="00257600">
            <w:pPr>
              <w:pStyle w:val="Retraitcorpsdetexte3"/>
              <w:ind w:left="720" w:right="57"/>
              <w:rPr>
                <w:b w:val="0"/>
                <w:bCs w:val="0"/>
              </w:rPr>
            </w:pPr>
            <w:r w:rsidRPr="00776B6B">
              <w:rPr>
                <w:b w:val="0"/>
                <w:bCs w:val="0"/>
              </w:rPr>
              <w:t>de plus de 40 km/h pour les autres véhicules.</w:t>
            </w:r>
          </w:p>
          <w:p w14:paraId="72BFE136" w14:textId="52C37D58" w:rsidR="0065720C" w:rsidRPr="00776B6B" w:rsidRDefault="0065720C" w:rsidP="005C3347">
            <w:pPr>
              <w:pStyle w:val="Retraitcorpsdetexte3"/>
              <w:numPr>
                <w:ilvl w:val="0"/>
                <w:numId w:val="10"/>
              </w:numPr>
              <w:ind w:right="57"/>
            </w:pPr>
            <w:r w:rsidRPr="00776B6B">
              <w:t>ou, quel que soit le type de route, lorsque les conditions atmosphériques sont extrêmement défavorables et que la visibilité est réduite à moins de 100 mètres, à savoir en cas de brouillard ou de chute de neige, de même qu’en cas de forte pluie:</w:t>
            </w:r>
          </w:p>
          <w:p w14:paraId="462FC203" w14:textId="77777777" w:rsidR="0065720C" w:rsidRPr="00776B6B" w:rsidRDefault="0065720C" w:rsidP="00F0050A">
            <w:pPr>
              <w:pStyle w:val="Retraitcorpsdetexte3"/>
              <w:ind w:left="0" w:right="57"/>
              <w:rPr>
                <w:b w:val="0"/>
                <w:bCs w:val="0"/>
              </w:rPr>
            </w:pPr>
          </w:p>
          <w:p w14:paraId="3132CE6C" w14:textId="21595CE5" w:rsidR="0065720C" w:rsidRPr="00776B6B" w:rsidRDefault="0065720C" w:rsidP="005C3347">
            <w:pPr>
              <w:pStyle w:val="Retraitcorpsdetexte3"/>
              <w:numPr>
                <w:ilvl w:val="0"/>
                <w:numId w:val="23"/>
              </w:numPr>
              <w:ind w:right="57"/>
              <w:rPr>
                <w:b w:val="0"/>
                <w:bCs w:val="0"/>
              </w:rPr>
            </w:pPr>
            <w:r w:rsidRPr="00776B6B">
              <w:rPr>
                <w:b w:val="0"/>
                <w:bCs w:val="0"/>
              </w:rPr>
              <w:t xml:space="preserve">dans une agglomération, une zone 30, aux abord d’écoles, dans une zone résidentielle ou une zone de rencontre: de plus de 20 km/h pour tous les véhicules; </w:t>
            </w:r>
          </w:p>
          <w:p w14:paraId="0525DD34" w14:textId="63F132B3" w:rsidR="0065720C" w:rsidRPr="00776B6B" w:rsidRDefault="0065720C" w:rsidP="005C3347">
            <w:pPr>
              <w:pStyle w:val="Retraitcorpsdetexte3"/>
              <w:numPr>
                <w:ilvl w:val="0"/>
                <w:numId w:val="23"/>
              </w:numPr>
              <w:ind w:right="57"/>
              <w:rPr>
                <w:b w:val="0"/>
                <w:bCs w:val="0"/>
              </w:rPr>
            </w:pPr>
            <w:r w:rsidRPr="00776B6B">
              <w:rPr>
                <w:b w:val="0"/>
                <w:bCs w:val="0"/>
              </w:rPr>
              <w:t>sur les autres routes: de plus de 30 km/h pour tous les véhicules.</w:t>
            </w:r>
          </w:p>
          <w:p w14:paraId="18A3D0CF" w14:textId="77777777" w:rsidR="0065720C" w:rsidRPr="00776B6B" w:rsidRDefault="0065720C" w:rsidP="00F0050A">
            <w:pPr>
              <w:pStyle w:val="Retraitcorpsdetexte3"/>
              <w:ind w:left="0" w:right="57"/>
              <w:rPr>
                <w:b w:val="0"/>
                <w:bCs w:val="0"/>
              </w:rPr>
            </w:pPr>
          </w:p>
          <w:p w14:paraId="5F8E6286" w14:textId="77777777" w:rsidR="0065720C" w:rsidRPr="00776B6B" w:rsidRDefault="0065720C" w:rsidP="00F0050A">
            <w:pPr>
              <w:pStyle w:val="Retraitcorpsdetexte3"/>
              <w:ind w:left="0" w:right="57"/>
              <w:rPr>
                <w:b w:val="0"/>
                <w:bCs w:val="0"/>
              </w:rPr>
            </w:pPr>
            <w:r w:rsidRPr="00776B6B">
              <w:rPr>
                <w:b w:val="0"/>
                <w:bCs w:val="0"/>
              </w:rPr>
              <w:t>Pour calculer la vitesse à prendre en compte, il convient bien entendu de tenir compte de la marge de correction purement technique, reprise dans la circulaire "Vitesse".</w:t>
            </w:r>
          </w:p>
          <w:p w14:paraId="746699E6" w14:textId="59690276" w:rsidR="0065720C" w:rsidRPr="00776B6B" w:rsidRDefault="0065720C" w:rsidP="00F0050A">
            <w:pPr>
              <w:pStyle w:val="Retraitcorpsdetexte3"/>
              <w:ind w:left="0" w:right="57"/>
              <w:rPr>
                <w:b w:val="0"/>
                <w:bCs w:val="0"/>
              </w:rPr>
            </w:pPr>
          </w:p>
          <w:p w14:paraId="2C90567D" w14:textId="77777777" w:rsidR="00257600" w:rsidRPr="00776B6B" w:rsidRDefault="00257600" w:rsidP="00F0050A">
            <w:pPr>
              <w:pStyle w:val="Retraitcorpsdetexte3"/>
              <w:ind w:left="0" w:right="57"/>
              <w:rPr>
                <w:b w:val="0"/>
                <w:bCs w:val="0"/>
              </w:rPr>
            </w:pPr>
          </w:p>
          <w:p w14:paraId="1F2B09FD" w14:textId="77777777" w:rsidR="0065720C" w:rsidRPr="00776B6B" w:rsidRDefault="0065720C" w:rsidP="00F0050A">
            <w:pPr>
              <w:pStyle w:val="Retraitcorpsdetexte3"/>
              <w:ind w:left="0" w:right="57"/>
              <w:rPr>
                <w:b w:val="0"/>
                <w:bCs w:val="0"/>
              </w:rPr>
            </w:pPr>
            <w:r w:rsidRPr="00776B6B">
              <w:rPr>
                <w:b w:val="0"/>
                <w:bCs w:val="0"/>
              </w:rPr>
              <w:t>La vitesse maximale autorisée dépend aussi de la nature du véhicule.</w:t>
            </w:r>
          </w:p>
          <w:p w14:paraId="512AE515" w14:textId="77777777" w:rsidR="0065720C" w:rsidRPr="00776B6B" w:rsidRDefault="0065720C" w:rsidP="00F0050A">
            <w:pPr>
              <w:pStyle w:val="Retraitcorpsdetexte3"/>
              <w:ind w:left="0" w:right="57"/>
              <w:rPr>
                <w:b w:val="0"/>
                <w:bCs w:val="0"/>
              </w:rPr>
            </w:pPr>
          </w:p>
          <w:p w14:paraId="75A33CFA" w14:textId="77777777" w:rsidR="0065720C" w:rsidRPr="00776B6B" w:rsidRDefault="0065720C" w:rsidP="00F0050A">
            <w:pPr>
              <w:pStyle w:val="Retraitcorpsdetexte3"/>
              <w:ind w:left="0" w:right="57"/>
              <w:rPr>
                <w:b w:val="0"/>
                <w:bCs w:val="0"/>
              </w:rPr>
            </w:pPr>
            <w:r w:rsidRPr="00776B6B">
              <w:rPr>
                <w:b w:val="0"/>
                <w:bCs w:val="0"/>
              </w:rPr>
              <w:t xml:space="preserve">5.b. Les </w:t>
            </w:r>
            <w:r w:rsidRPr="00776B6B">
              <w:t>infractions du quatrième degré à l’arrêté royal du 1er décembre 1975 portant règlement général sur la police de la circulation routière et de l’usage de la voie publique</w:t>
            </w:r>
            <w:r w:rsidRPr="00776B6B">
              <w:rPr>
                <w:b w:val="0"/>
                <w:bCs w:val="0"/>
              </w:rPr>
              <w:t>, indiquées conformément à l’article 4 de l’arrêté royal du 30 septembre 2005, reprises au tableau ci-annexé.</w:t>
            </w:r>
          </w:p>
          <w:p w14:paraId="126747AC" w14:textId="3852C949" w:rsidR="0065720C" w:rsidRPr="00776B6B" w:rsidRDefault="0065720C" w:rsidP="00F0050A">
            <w:pPr>
              <w:pStyle w:val="Retraitcorpsdetexte3"/>
              <w:ind w:left="0" w:right="57"/>
              <w:rPr>
                <w:b w:val="0"/>
                <w:bCs w:val="0"/>
              </w:rPr>
            </w:pPr>
          </w:p>
          <w:p w14:paraId="5B00C11F" w14:textId="77777777" w:rsidR="00257600" w:rsidRPr="00776B6B" w:rsidRDefault="00257600" w:rsidP="00F0050A">
            <w:pPr>
              <w:pStyle w:val="Retraitcorpsdetexte3"/>
              <w:ind w:left="0" w:right="57"/>
              <w:rPr>
                <w:b w:val="0"/>
                <w:bCs w:val="0"/>
              </w:rPr>
            </w:pPr>
          </w:p>
          <w:p w14:paraId="1F3546E9" w14:textId="77777777" w:rsidR="0065720C" w:rsidRPr="00776B6B" w:rsidRDefault="0065720C" w:rsidP="00F0050A">
            <w:pPr>
              <w:pStyle w:val="Retraitcorpsdetexte3"/>
              <w:ind w:left="0" w:right="57"/>
              <w:rPr>
                <w:b w:val="0"/>
                <w:bCs w:val="0"/>
              </w:rPr>
            </w:pPr>
            <w:r w:rsidRPr="00776B6B">
              <w:rPr>
                <w:b w:val="0"/>
                <w:bCs w:val="0"/>
              </w:rPr>
              <w:t xml:space="preserve">5.c. Les </w:t>
            </w:r>
            <w:r w:rsidRPr="00776B6B">
              <w:t>infractions du deuxième ou du troisième degré</w:t>
            </w:r>
            <w:r w:rsidRPr="00776B6B">
              <w:rPr>
                <w:b w:val="0"/>
                <w:bCs w:val="0"/>
              </w:rPr>
              <w:t>, dans la mesure où un ou plusieurs usagers de la route ont été mis en danger ou dans la mesure où l’infraction a été commise dans des circonstances dangereuses.</w:t>
            </w:r>
          </w:p>
          <w:p w14:paraId="59EE1FAD" w14:textId="77777777" w:rsidR="0065720C" w:rsidRPr="00776B6B" w:rsidRDefault="0065720C" w:rsidP="00F0050A">
            <w:pPr>
              <w:pStyle w:val="Retraitcorpsdetexte3"/>
              <w:ind w:left="0" w:right="57"/>
              <w:rPr>
                <w:b w:val="0"/>
                <w:bCs w:val="0"/>
              </w:rPr>
            </w:pPr>
          </w:p>
          <w:p w14:paraId="1F42112F" w14:textId="77777777" w:rsidR="0065720C" w:rsidRPr="00776B6B" w:rsidRDefault="0065720C" w:rsidP="00F0050A">
            <w:pPr>
              <w:pStyle w:val="Retraitcorpsdetexte3"/>
              <w:ind w:left="0" w:right="57"/>
              <w:rPr>
                <w:b w:val="0"/>
                <w:bCs w:val="0"/>
              </w:rPr>
            </w:pPr>
            <w:r w:rsidRPr="00776B6B">
              <w:rPr>
                <w:b w:val="0"/>
                <w:bCs w:val="0"/>
              </w:rPr>
              <w:t>Il est renvoyé en particulier aux dispositions suivantes du règlement général sur la police de la circulation routière et de l’usage de la voie publique:</w:t>
            </w:r>
          </w:p>
          <w:p w14:paraId="4499E9AD" w14:textId="77777777" w:rsidR="0065720C" w:rsidRPr="00776B6B" w:rsidRDefault="0065720C" w:rsidP="00F0050A">
            <w:pPr>
              <w:pStyle w:val="Retraitcorpsdetexte3"/>
              <w:ind w:left="0" w:right="57"/>
              <w:rPr>
                <w:b w:val="0"/>
                <w:bCs w:val="0"/>
              </w:rPr>
            </w:pPr>
          </w:p>
          <w:p w14:paraId="5FA67520" w14:textId="77777777" w:rsidR="0065720C" w:rsidRPr="00776B6B" w:rsidRDefault="0065720C" w:rsidP="00F0050A">
            <w:pPr>
              <w:pStyle w:val="Retraitcorpsdetexte3"/>
              <w:ind w:left="0" w:right="57"/>
              <w:rPr>
                <w:b w:val="0"/>
                <w:bCs w:val="0"/>
              </w:rPr>
            </w:pPr>
            <w:r w:rsidRPr="00776B6B">
              <w:rPr>
                <w:b w:val="0"/>
                <w:bCs w:val="0"/>
              </w:rPr>
              <w:t xml:space="preserve">Article 2.2°, alinéa 1er de l’A.R. du 30.09.2005 (article 8.3 de l’A.R. du 1er décembre 1975): </w:t>
            </w:r>
            <w:r w:rsidRPr="00776B6B">
              <w:rPr>
                <w:b w:val="0"/>
                <w:bCs w:val="0"/>
              </w:rPr>
              <w:lastRenderedPageBreak/>
              <w:t>«Tout conducteur doit être en état de conduire, présenter les qualités physiques requises et posséder les connaissances et l’habilité nécessaires.»</w:t>
            </w:r>
          </w:p>
          <w:p w14:paraId="0FE84051" w14:textId="77777777" w:rsidR="0065720C" w:rsidRPr="00776B6B" w:rsidRDefault="0065720C" w:rsidP="00F0050A">
            <w:pPr>
              <w:pStyle w:val="Retraitcorpsdetexte3"/>
              <w:ind w:left="0" w:right="57"/>
              <w:rPr>
                <w:b w:val="0"/>
                <w:bCs w:val="0"/>
              </w:rPr>
            </w:pPr>
          </w:p>
          <w:p w14:paraId="5BF82849" w14:textId="77777777" w:rsidR="0065720C" w:rsidRPr="00776B6B" w:rsidRDefault="0065720C" w:rsidP="00F0050A">
            <w:pPr>
              <w:pStyle w:val="Retraitcorpsdetexte3"/>
              <w:ind w:left="0" w:right="57"/>
              <w:rPr>
                <w:b w:val="0"/>
                <w:bCs w:val="0"/>
              </w:rPr>
            </w:pPr>
            <w:r w:rsidRPr="00776B6B">
              <w:rPr>
                <w:b w:val="0"/>
                <w:bCs w:val="0"/>
              </w:rPr>
              <w:t>Le magistrat de parquet doit être informé lorsque l’infraction résulte d’une incapacité physique ou psychique du conducteur le rendant inapte à la conduite pour une longue période.</w:t>
            </w:r>
          </w:p>
          <w:p w14:paraId="5A2E4F96" w14:textId="77777777" w:rsidR="0065720C" w:rsidRPr="00776B6B" w:rsidRDefault="0065720C" w:rsidP="00F0050A">
            <w:pPr>
              <w:pStyle w:val="Retraitcorpsdetexte3"/>
              <w:ind w:left="0" w:right="57"/>
              <w:rPr>
                <w:b w:val="0"/>
                <w:bCs w:val="0"/>
              </w:rPr>
            </w:pPr>
          </w:p>
          <w:p w14:paraId="3DB009E1" w14:textId="77777777" w:rsidR="0065720C" w:rsidRPr="00776B6B" w:rsidRDefault="0065720C" w:rsidP="00F0050A">
            <w:pPr>
              <w:pStyle w:val="Retraitcorpsdetexte3"/>
              <w:ind w:left="0" w:right="57"/>
              <w:rPr>
                <w:b w:val="0"/>
                <w:bCs w:val="0"/>
              </w:rPr>
            </w:pPr>
            <w:r w:rsidRPr="00776B6B">
              <w:rPr>
                <w:b w:val="0"/>
                <w:bCs w:val="0"/>
              </w:rPr>
              <w:t>Article 3.36° de l’A.R. du 30.09.2005 (article 61.1.1° et 62ter, alinéa 2.1° de l’A.R. du 1er décembre 1975): ‘lors du feu rouge, avoir franchi la ligne d’arrêt ou, à défaut de ligne d’arrêt, avoir transgressé le feu rouge même’.</w:t>
            </w:r>
          </w:p>
          <w:p w14:paraId="2577D528" w14:textId="77777777" w:rsidR="0065720C" w:rsidRPr="00776B6B" w:rsidRDefault="0065720C" w:rsidP="00F0050A">
            <w:pPr>
              <w:pStyle w:val="Retraitcorpsdetexte3"/>
              <w:ind w:left="0" w:right="57"/>
              <w:rPr>
                <w:b w:val="0"/>
                <w:bCs w:val="0"/>
              </w:rPr>
            </w:pPr>
          </w:p>
          <w:p w14:paraId="01391FE6" w14:textId="77777777" w:rsidR="0065720C" w:rsidRPr="00776B6B" w:rsidRDefault="0065720C" w:rsidP="00F0050A">
            <w:pPr>
              <w:pStyle w:val="Retraitcorpsdetexte3"/>
              <w:ind w:left="0" w:right="57"/>
              <w:rPr>
                <w:b w:val="0"/>
                <w:bCs w:val="0"/>
              </w:rPr>
            </w:pPr>
          </w:p>
          <w:p w14:paraId="07896F28" w14:textId="0561A1E0" w:rsidR="0065720C" w:rsidRPr="00776B6B" w:rsidRDefault="0065720C" w:rsidP="00F0050A">
            <w:pPr>
              <w:pStyle w:val="Retraitcorpsdetexte3"/>
              <w:ind w:left="0" w:right="57"/>
              <w:rPr>
                <w:u w:val="single"/>
              </w:rPr>
            </w:pPr>
            <w:r w:rsidRPr="00776B6B">
              <w:rPr>
                <w:u w:val="single"/>
              </w:rPr>
              <w:t>6. Entrave à la recherche et à la constatation des infractions</w:t>
            </w:r>
          </w:p>
          <w:p w14:paraId="0D8BC4B4" w14:textId="77777777" w:rsidR="00257600" w:rsidRPr="00776B6B" w:rsidRDefault="00257600" w:rsidP="00F0050A">
            <w:pPr>
              <w:pStyle w:val="Retraitcorpsdetexte3"/>
              <w:ind w:left="0" w:right="57"/>
            </w:pPr>
          </w:p>
          <w:p w14:paraId="3E7A18A4" w14:textId="77777777" w:rsidR="0065720C" w:rsidRPr="00776B6B" w:rsidRDefault="0065720C" w:rsidP="00F0050A">
            <w:pPr>
              <w:pStyle w:val="Retraitcorpsdetexte3"/>
              <w:ind w:left="0" w:right="57"/>
              <w:rPr>
                <w:b w:val="0"/>
                <w:bCs w:val="0"/>
              </w:rPr>
            </w:pPr>
            <w:r w:rsidRPr="00776B6B">
              <w:rPr>
                <w:b w:val="0"/>
                <w:bCs w:val="0"/>
              </w:rPr>
              <w:t>La détention de tout équipement ou de tout autre moyen entravant ou empêchant la constatation d’infractions à la loi et aux règlements sur la police de la circulation routière, ou permettant de détecter les appareils fonctionnant automatiquement visés à l’article 62 (article 62bis de la loi relative à la police de la circulation routière).</w:t>
            </w:r>
          </w:p>
          <w:p w14:paraId="6D101904" w14:textId="77777777" w:rsidR="0065720C" w:rsidRPr="00776B6B" w:rsidRDefault="0065720C" w:rsidP="00F0050A">
            <w:pPr>
              <w:pStyle w:val="Retraitcorpsdetexte3"/>
              <w:ind w:left="0" w:right="57"/>
              <w:rPr>
                <w:b w:val="0"/>
                <w:bCs w:val="0"/>
              </w:rPr>
            </w:pPr>
          </w:p>
          <w:p w14:paraId="68C76AE2" w14:textId="77777777" w:rsidR="00257600" w:rsidRPr="00776B6B" w:rsidRDefault="00257600" w:rsidP="00F0050A">
            <w:pPr>
              <w:pStyle w:val="Retraitcorpsdetexte3"/>
              <w:ind w:left="0" w:right="57"/>
              <w:rPr>
                <w:b w:val="0"/>
                <w:bCs w:val="0"/>
              </w:rPr>
            </w:pPr>
          </w:p>
          <w:p w14:paraId="1A700833" w14:textId="77777777" w:rsidR="0065720C" w:rsidRPr="00776B6B" w:rsidRDefault="0065720C" w:rsidP="00F0050A">
            <w:pPr>
              <w:pStyle w:val="Retraitcorpsdetexte3"/>
              <w:ind w:left="0" w:right="57"/>
              <w:rPr>
                <w:u w:val="single"/>
              </w:rPr>
            </w:pPr>
            <w:r w:rsidRPr="00776B6B">
              <w:rPr>
                <w:u w:val="single"/>
              </w:rPr>
              <w:t xml:space="preserve">7. Ethylotest antidémarrage </w:t>
            </w:r>
          </w:p>
          <w:p w14:paraId="56F73FED" w14:textId="77777777" w:rsidR="0065720C" w:rsidRPr="00776B6B" w:rsidRDefault="0065720C" w:rsidP="00F0050A">
            <w:pPr>
              <w:pStyle w:val="Retraitcorpsdetexte3"/>
              <w:ind w:left="0" w:right="57"/>
              <w:rPr>
                <w:b w:val="0"/>
                <w:bCs w:val="0"/>
              </w:rPr>
            </w:pPr>
          </w:p>
          <w:p w14:paraId="665C582A" w14:textId="77777777" w:rsidR="0065720C" w:rsidRPr="00776B6B" w:rsidRDefault="0065720C" w:rsidP="00F0050A">
            <w:pPr>
              <w:pStyle w:val="Retraitcorpsdetexte3"/>
              <w:ind w:left="0" w:right="57"/>
              <w:rPr>
                <w:b w:val="0"/>
                <w:bCs w:val="0"/>
              </w:rPr>
            </w:pPr>
            <w:r w:rsidRPr="00776B6B">
              <w:rPr>
                <w:b w:val="0"/>
                <w:bCs w:val="0"/>
              </w:rPr>
              <w:t>Si la validité du permis de conduire du conducteur a été limitée aux véhicules à moteur équipés d’un éthylotest antidémarrage et que le conducteur conduit un véhicule à moteur non équipé d’un tel dispositif ou ne remplit pas les conditions du programme d’encadrement.</w:t>
            </w:r>
          </w:p>
          <w:p w14:paraId="7FAF20C4" w14:textId="455C3C90" w:rsidR="0065720C" w:rsidRPr="00776B6B" w:rsidRDefault="0065720C" w:rsidP="00F0050A">
            <w:pPr>
              <w:pStyle w:val="Retraitcorpsdetexte3"/>
              <w:ind w:left="0" w:right="57"/>
              <w:rPr>
                <w:b w:val="0"/>
                <w:bCs w:val="0"/>
              </w:rPr>
            </w:pPr>
          </w:p>
          <w:p w14:paraId="7E8C3FB1" w14:textId="77777777" w:rsidR="00257600" w:rsidRPr="00776B6B" w:rsidRDefault="00257600" w:rsidP="00F0050A">
            <w:pPr>
              <w:pStyle w:val="Retraitcorpsdetexte3"/>
              <w:ind w:left="0" w:right="57"/>
              <w:rPr>
                <w:b w:val="0"/>
                <w:bCs w:val="0"/>
              </w:rPr>
            </w:pPr>
          </w:p>
          <w:p w14:paraId="7C88F36A" w14:textId="77777777" w:rsidR="0065720C" w:rsidRPr="00776B6B" w:rsidRDefault="0065720C" w:rsidP="00F0050A">
            <w:pPr>
              <w:pStyle w:val="Retraitcorpsdetexte3"/>
              <w:ind w:left="0" w:right="57"/>
              <w:rPr>
                <w:caps/>
                <w:u w:val="single"/>
              </w:rPr>
            </w:pPr>
            <w:r w:rsidRPr="00776B6B">
              <w:rPr>
                <w:caps/>
                <w:u w:val="single"/>
              </w:rPr>
              <w:t>III. COMPETENCES</w:t>
            </w:r>
          </w:p>
          <w:p w14:paraId="2CEF1F39" w14:textId="77777777" w:rsidR="0065720C" w:rsidRPr="00776B6B" w:rsidRDefault="0065720C" w:rsidP="00F0050A">
            <w:pPr>
              <w:pStyle w:val="Retraitcorpsdetexte3"/>
              <w:ind w:left="0" w:right="57"/>
              <w:rPr>
                <w:b w:val="0"/>
                <w:bCs w:val="0"/>
              </w:rPr>
            </w:pPr>
          </w:p>
          <w:p w14:paraId="6C8D8EF8" w14:textId="77777777" w:rsidR="0065720C" w:rsidRPr="00776B6B" w:rsidRDefault="0065720C" w:rsidP="00F0050A">
            <w:pPr>
              <w:pStyle w:val="Retraitcorpsdetexte3"/>
              <w:ind w:left="0" w:right="57"/>
              <w:rPr>
                <w:b w:val="0"/>
                <w:bCs w:val="0"/>
              </w:rPr>
            </w:pPr>
            <w:r w:rsidRPr="00776B6B">
              <w:rPr>
                <w:b w:val="0"/>
                <w:bCs w:val="0"/>
              </w:rPr>
              <w:t>La compétence d’ordonner le retrait de permis de conduire est aujourd’hui partagée entre les fonctionnaires de police et le procureur du Roi, le cas échéant le procureur général.</w:t>
            </w:r>
          </w:p>
          <w:p w14:paraId="0DB2A1F4" w14:textId="77777777" w:rsidR="0065720C" w:rsidRPr="00776B6B" w:rsidRDefault="0065720C" w:rsidP="00F0050A">
            <w:pPr>
              <w:pStyle w:val="Retraitcorpsdetexte3"/>
              <w:ind w:left="0" w:right="57"/>
              <w:rPr>
                <w:b w:val="0"/>
                <w:bCs w:val="0"/>
              </w:rPr>
            </w:pPr>
          </w:p>
          <w:p w14:paraId="18FBC9D0" w14:textId="495DFBDF" w:rsidR="0065720C" w:rsidRPr="00776B6B" w:rsidRDefault="0065720C" w:rsidP="00F0050A">
            <w:pPr>
              <w:pStyle w:val="Retraitcorpsdetexte3"/>
              <w:ind w:left="0" w:right="57"/>
              <w:rPr>
                <w:b w:val="0"/>
                <w:bCs w:val="0"/>
              </w:rPr>
            </w:pPr>
            <w:r w:rsidRPr="00776B6B">
              <w:rPr>
                <w:b w:val="0"/>
                <w:bCs w:val="0"/>
              </w:rPr>
              <w:t xml:space="preserve">L’octroi de cette compétence au fonctionnaire de police, officier de police judiciaire est justifiée par le souci de décharger les services de police et les magistrats de parquets de garde d’une procédure d’avis lourde et fastidieuse lorsque essentiellement les </w:t>
            </w:r>
            <w:r w:rsidRPr="00776B6B">
              <w:rPr>
                <w:b w:val="0"/>
                <w:bCs w:val="0"/>
              </w:rPr>
              <w:lastRenderedPageBreak/>
              <w:t>infractions sont constatées objectivement par des instruments de mesure</w:t>
            </w:r>
            <w:r w:rsidR="00257600" w:rsidRPr="00776B6B">
              <w:rPr>
                <w:rStyle w:val="Appelnotedebasdep"/>
                <w:b w:val="0"/>
                <w:bCs w:val="0"/>
              </w:rPr>
              <w:footnoteReference w:customMarkFollows="1" w:id="9"/>
              <w:t>9</w:t>
            </w:r>
            <w:r w:rsidRPr="00776B6B">
              <w:rPr>
                <w:b w:val="0"/>
                <w:bCs w:val="0"/>
              </w:rPr>
              <w:t>.</w:t>
            </w:r>
          </w:p>
          <w:p w14:paraId="0E79DE92" w14:textId="77777777" w:rsidR="0065720C" w:rsidRPr="00776B6B" w:rsidRDefault="0065720C" w:rsidP="00F0050A">
            <w:pPr>
              <w:pStyle w:val="Retraitcorpsdetexte3"/>
              <w:ind w:left="0" w:right="57"/>
              <w:rPr>
                <w:b w:val="0"/>
                <w:bCs w:val="0"/>
              </w:rPr>
            </w:pPr>
          </w:p>
          <w:p w14:paraId="745C4EBE" w14:textId="77777777" w:rsidR="0065720C" w:rsidRPr="00776B6B" w:rsidRDefault="0065720C" w:rsidP="00F0050A">
            <w:pPr>
              <w:pStyle w:val="Retraitcorpsdetexte3"/>
              <w:ind w:left="0" w:right="57"/>
              <w:rPr>
                <w:u w:val="single"/>
              </w:rPr>
            </w:pPr>
          </w:p>
          <w:p w14:paraId="1445C8B6" w14:textId="77777777" w:rsidR="0065720C" w:rsidRPr="00776B6B" w:rsidRDefault="0065720C" w:rsidP="00F0050A">
            <w:pPr>
              <w:pStyle w:val="Retraitcorpsdetexte3"/>
              <w:ind w:left="0" w:right="57"/>
              <w:rPr>
                <w:u w:val="single"/>
              </w:rPr>
            </w:pPr>
            <w:r w:rsidRPr="00776B6B">
              <w:rPr>
                <w:u w:val="single"/>
              </w:rPr>
              <w:t>IV. INSTRUCTIONS DESTINEES AUX SERVICES DE POLICE</w:t>
            </w:r>
          </w:p>
          <w:p w14:paraId="5431A0FE" w14:textId="77777777" w:rsidR="0065720C" w:rsidRPr="00776B6B" w:rsidRDefault="0065720C" w:rsidP="00F0050A">
            <w:pPr>
              <w:pStyle w:val="Retraitcorpsdetexte3"/>
              <w:ind w:left="0" w:right="57"/>
              <w:rPr>
                <w:b w:val="0"/>
                <w:bCs w:val="0"/>
              </w:rPr>
            </w:pPr>
          </w:p>
          <w:p w14:paraId="0EFA16EE" w14:textId="77777777" w:rsidR="0065720C" w:rsidRPr="00776B6B" w:rsidRDefault="0065720C" w:rsidP="00F0050A">
            <w:pPr>
              <w:pStyle w:val="Retraitcorpsdetexte3"/>
              <w:ind w:left="0" w:right="57"/>
              <w:rPr>
                <w:u w:val="single"/>
              </w:rPr>
            </w:pPr>
            <w:r w:rsidRPr="00776B6B">
              <w:rPr>
                <w:u w:val="single"/>
              </w:rPr>
              <w:t>A. CONDITIONS DE RETRAIT DE PERMIS DE CONDUIRE</w:t>
            </w:r>
          </w:p>
          <w:p w14:paraId="2B4E5618" w14:textId="77777777" w:rsidR="0065720C" w:rsidRPr="00776B6B" w:rsidRDefault="0065720C" w:rsidP="00F0050A">
            <w:pPr>
              <w:pStyle w:val="Retraitcorpsdetexte3"/>
              <w:ind w:left="0" w:right="57"/>
              <w:rPr>
                <w:b w:val="0"/>
                <w:bCs w:val="0"/>
              </w:rPr>
            </w:pPr>
          </w:p>
          <w:p w14:paraId="7749A1F2" w14:textId="3A5EC3A6" w:rsidR="0065720C" w:rsidRPr="00776B6B" w:rsidRDefault="0065720C" w:rsidP="00F0050A">
            <w:pPr>
              <w:pStyle w:val="Retraitcorpsdetexte3"/>
              <w:ind w:left="0" w:right="57"/>
              <w:rPr>
                <w:b w:val="0"/>
                <w:bCs w:val="0"/>
              </w:rPr>
            </w:pPr>
            <w:r w:rsidRPr="00776B6B">
              <w:rPr>
                <w:b w:val="0"/>
                <w:bCs w:val="0"/>
              </w:rPr>
              <w:t>Hormis la circonstance où la personne impliquée jouit d’un privilège de juridiction (article 55 § 1er, alinéa 3 LPCR, articles 479 et 483 du Code d’instruction criminelle), et les hypothèses qui auraient fait l’objet d’une concertation préalable avec le procureur du Roi et de directives particulières de celui-ci, ou l’exception visée sous V.B.2, le retrait de permis de conduire est ordonné par un officier de police judiciaire dans les cas suivants :</w:t>
            </w:r>
          </w:p>
          <w:p w14:paraId="5ED6A8D7" w14:textId="77777777" w:rsidR="0065720C" w:rsidRPr="00776B6B" w:rsidRDefault="0065720C" w:rsidP="00F0050A">
            <w:pPr>
              <w:pStyle w:val="Retraitcorpsdetexte3"/>
              <w:ind w:left="0" w:right="57"/>
              <w:rPr>
                <w:b w:val="0"/>
                <w:bCs w:val="0"/>
              </w:rPr>
            </w:pPr>
          </w:p>
          <w:p w14:paraId="6C18178B" w14:textId="77777777" w:rsidR="0065720C" w:rsidRPr="00776B6B" w:rsidRDefault="0065720C" w:rsidP="00F0050A">
            <w:pPr>
              <w:pStyle w:val="Retraitcorpsdetexte3"/>
              <w:ind w:left="0" w:right="57"/>
              <w:rPr>
                <w:b w:val="0"/>
                <w:bCs w:val="0"/>
              </w:rPr>
            </w:pPr>
          </w:p>
          <w:p w14:paraId="734C2EB9" w14:textId="77777777" w:rsidR="0065720C" w:rsidRPr="00776B6B" w:rsidRDefault="0065720C" w:rsidP="00F0050A">
            <w:pPr>
              <w:pStyle w:val="Retraitcorpsdetexte3"/>
              <w:ind w:left="0" w:right="57"/>
              <w:rPr>
                <w:b w:val="0"/>
                <w:bCs w:val="0"/>
              </w:rPr>
            </w:pPr>
          </w:p>
          <w:p w14:paraId="4CA95988" w14:textId="77777777" w:rsidR="0065720C" w:rsidRPr="00776B6B" w:rsidRDefault="0065720C" w:rsidP="00F0050A">
            <w:pPr>
              <w:pStyle w:val="Retraitcorpsdetexte3"/>
              <w:ind w:left="0" w:right="57"/>
              <w:rPr>
                <w:b w:val="0"/>
                <w:bCs w:val="0"/>
              </w:rPr>
            </w:pPr>
          </w:p>
          <w:p w14:paraId="0226A31E" w14:textId="60847D83" w:rsidR="0065720C" w:rsidRPr="00776B6B" w:rsidRDefault="00257600" w:rsidP="00257600">
            <w:pPr>
              <w:pStyle w:val="Retraitcorpsdetexte3"/>
              <w:ind w:left="0" w:right="57"/>
              <w:rPr>
                <w:u w:val="single"/>
              </w:rPr>
            </w:pPr>
            <w:r w:rsidRPr="00776B6B">
              <w:rPr>
                <w:u w:val="single"/>
              </w:rPr>
              <w:t>1.</w:t>
            </w:r>
            <w:r w:rsidR="0065720C" w:rsidRPr="00776B6B">
              <w:rPr>
                <w:u w:val="single"/>
              </w:rPr>
              <w:t>Conduite sous l’influence de l’alcool ou d’autres substances</w:t>
            </w:r>
          </w:p>
          <w:p w14:paraId="1F4C5F56" w14:textId="77777777" w:rsidR="0065720C" w:rsidRPr="00776B6B" w:rsidRDefault="0065720C" w:rsidP="00F0050A">
            <w:pPr>
              <w:pStyle w:val="Retraitcorpsdetexte3"/>
              <w:ind w:left="0" w:right="57"/>
              <w:rPr>
                <w:b w:val="0"/>
                <w:bCs w:val="0"/>
              </w:rPr>
            </w:pPr>
          </w:p>
          <w:p w14:paraId="4FF22AE1" w14:textId="3BAF9C64" w:rsidR="0065720C" w:rsidRPr="00776B6B" w:rsidRDefault="0065720C" w:rsidP="00F0050A">
            <w:pPr>
              <w:pStyle w:val="Retraitcorpsdetexte3"/>
              <w:ind w:left="0" w:right="57"/>
              <w:rPr>
                <w:b w:val="0"/>
                <w:bCs w:val="0"/>
              </w:rPr>
            </w:pPr>
            <w:r w:rsidRPr="00776B6B">
              <w:rPr>
                <w:b w:val="0"/>
                <w:bCs w:val="0"/>
              </w:rPr>
              <w:t>1.a. si le conducteur ou la personne qui l’accompagne en vue de l’apprentissage</w:t>
            </w:r>
            <w:r w:rsidR="00514819" w:rsidRPr="00776B6B">
              <w:rPr>
                <w:b w:val="0"/>
                <w:bCs w:val="0"/>
              </w:rPr>
              <w:t> :</w:t>
            </w:r>
          </w:p>
          <w:p w14:paraId="1863D2E8" w14:textId="77777777" w:rsidR="0065720C" w:rsidRPr="00776B6B" w:rsidRDefault="0065720C" w:rsidP="00F0050A">
            <w:pPr>
              <w:pStyle w:val="Retraitcorpsdetexte3"/>
              <w:ind w:left="0" w:right="57"/>
              <w:rPr>
                <w:b w:val="0"/>
                <w:bCs w:val="0"/>
              </w:rPr>
            </w:pPr>
          </w:p>
          <w:p w14:paraId="489EC79A" w14:textId="6201AFDD" w:rsidR="0065720C" w:rsidRPr="00776B6B" w:rsidRDefault="0065720C" w:rsidP="005C3347">
            <w:pPr>
              <w:pStyle w:val="Retraitcorpsdetexte3"/>
              <w:numPr>
                <w:ilvl w:val="0"/>
                <w:numId w:val="10"/>
              </w:numPr>
              <w:ind w:right="57"/>
              <w:rPr>
                <w:b w:val="0"/>
                <w:bCs w:val="0"/>
              </w:rPr>
            </w:pPr>
            <w:r w:rsidRPr="00776B6B">
              <w:rPr>
                <w:b w:val="0"/>
                <w:bCs w:val="0"/>
              </w:rPr>
              <w:t>soit présente, après analyse de l’haleine, ou s’il ne peut y être procédé après un test de l’haleine, un taux d’imprégnation alcoolique d’au moins 0,50 mg/l d’air alvéolaire expiré;</w:t>
            </w:r>
          </w:p>
          <w:p w14:paraId="75C4A186" w14:textId="77777777" w:rsidR="00514819" w:rsidRPr="00776B6B" w:rsidRDefault="00514819" w:rsidP="00514819">
            <w:pPr>
              <w:pStyle w:val="Retraitcorpsdetexte3"/>
              <w:ind w:left="360" w:right="57"/>
              <w:rPr>
                <w:b w:val="0"/>
                <w:bCs w:val="0"/>
              </w:rPr>
            </w:pPr>
          </w:p>
          <w:p w14:paraId="02B92BAC" w14:textId="54A99F94" w:rsidR="0065720C" w:rsidRPr="00776B6B" w:rsidRDefault="0065720C" w:rsidP="005C3347">
            <w:pPr>
              <w:pStyle w:val="Retraitcorpsdetexte3"/>
              <w:numPr>
                <w:ilvl w:val="0"/>
                <w:numId w:val="10"/>
              </w:numPr>
              <w:ind w:right="57"/>
              <w:rPr>
                <w:b w:val="0"/>
                <w:bCs w:val="0"/>
              </w:rPr>
            </w:pPr>
            <w:r w:rsidRPr="00776B6B">
              <w:rPr>
                <w:b w:val="0"/>
                <w:bCs w:val="0"/>
              </w:rPr>
              <w:t>soit a remis un test salivaire qui révèle la présence d’une des substances visées à l’article 37bis, § 1er, 1° de la loi relative à la police de la circulation routière à un taux égal ou supérieur à celui fixé dans le tableau de l’article 61bis, § 2, 2° de la même loi.</w:t>
            </w:r>
          </w:p>
          <w:p w14:paraId="14CD0435" w14:textId="56AECDDB" w:rsidR="0065720C" w:rsidRPr="00776B6B" w:rsidRDefault="0065720C" w:rsidP="00F0050A">
            <w:pPr>
              <w:pStyle w:val="Retraitcorpsdetexte3"/>
              <w:ind w:left="0" w:right="57"/>
              <w:rPr>
                <w:b w:val="0"/>
                <w:bCs w:val="0"/>
              </w:rPr>
            </w:pPr>
          </w:p>
          <w:p w14:paraId="0B1C3689" w14:textId="77777777" w:rsidR="00514819" w:rsidRPr="00776B6B" w:rsidRDefault="00514819" w:rsidP="00F0050A">
            <w:pPr>
              <w:pStyle w:val="Retraitcorpsdetexte3"/>
              <w:ind w:left="0" w:right="57"/>
              <w:rPr>
                <w:b w:val="0"/>
                <w:bCs w:val="0"/>
              </w:rPr>
            </w:pPr>
          </w:p>
          <w:p w14:paraId="18272ADE" w14:textId="042282C7" w:rsidR="0065720C" w:rsidRPr="00776B6B" w:rsidRDefault="0065720C" w:rsidP="00F0050A">
            <w:pPr>
              <w:pStyle w:val="Retraitcorpsdetexte3"/>
              <w:ind w:left="0" w:right="57"/>
              <w:rPr>
                <w:b w:val="0"/>
                <w:bCs w:val="0"/>
              </w:rPr>
            </w:pPr>
            <w:r w:rsidRPr="00776B6B">
              <w:rPr>
                <w:b w:val="0"/>
                <w:bCs w:val="0"/>
              </w:rPr>
              <w:t>1.b. si le conducteur ou la personne qui l’accompagne en vue de l’apprentissage</w:t>
            </w:r>
            <w:r w:rsidR="00514819" w:rsidRPr="00776B6B">
              <w:rPr>
                <w:b w:val="0"/>
                <w:bCs w:val="0"/>
              </w:rPr>
              <w:t> :</w:t>
            </w:r>
          </w:p>
          <w:p w14:paraId="011C125B" w14:textId="77777777" w:rsidR="00514819" w:rsidRPr="00776B6B" w:rsidRDefault="00514819" w:rsidP="00F0050A">
            <w:pPr>
              <w:pStyle w:val="Retraitcorpsdetexte3"/>
              <w:ind w:left="0" w:right="57"/>
              <w:rPr>
                <w:b w:val="0"/>
                <w:bCs w:val="0"/>
              </w:rPr>
            </w:pPr>
          </w:p>
          <w:p w14:paraId="0650988A" w14:textId="2C4419FD" w:rsidR="0065720C" w:rsidRPr="00776B6B" w:rsidRDefault="0065720C" w:rsidP="005C3347">
            <w:pPr>
              <w:pStyle w:val="Retraitcorpsdetexte3"/>
              <w:numPr>
                <w:ilvl w:val="0"/>
                <w:numId w:val="25"/>
              </w:numPr>
              <w:ind w:right="57"/>
              <w:rPr>
                <w:b w:val="0"/>
                <w:bCs w:val="0"/>
              </w:rPr>
            </w:pPr>
            <w:r w:rsidRPr="00776B6B">
              <w:rPr>
                <w:b w:val="0"/>
                <w:bCs w:val="0"/>
              </w:rPr>
              <w:t xml:space="preserve">refuse sans motif légitime de subir un test d’haleine ou une analyse de l’haleine (ou un </w:t>
            </w:r>
            <w:proofErr w:type="spellStart"/>
            <w:r w:rsidRPr="00776B6B">
              <w:rPr>
                <w:b w:val="0"/>
                <w:bCs w:val="0"/>
              </w:rPr>
              <w:t>prélevement</w:t>
            </w:r>
            <w:proofErr w:type="spellEnd"/>
            <w:r w:rsidRPr="00776B6B">
              <w:rPr>
                <w:b w:val="0"/>
                <w:bCs w:val="0"/>
              </w:rPr>
              <w:t xml:space="preserve"> sanguin);</w:t>
            </w:r>
          </w:p>
          <w:p w14:paraId="48A281E9" w14:textId="7E92FCDF" w:rsidR="0065720C" w:rsidRPr="00776B6B" w:rsidRDefault="0065720C" w:rsidP="005C3347">
            <w:pPr>
              <w:pStyle w:val="Retraitcorpsdetexte3"/>
              <w:numPr>
                <w:ilvl w:val="0"/>
                <w:numId w:val="25"/>
              </w:numPr>
              <w:ind w:right="57"/>
              <w:rPr>
                <w:b w:val="0"/>
                <w:bCs w:val="0"/>
              </w:rPr>
            </w:pPr>
            <w:r w:rsidRPr="00776B6B">
              <w:rPr>
                <w:b w:val="0"/>
                <w:bCs w:val="0"/>
              </w:rPr>
              <w:t xml:space="preserve">refuse sans motif légitime le test salivaire ou l’analyse de salive (ou un prélèvement </w:t>
            </w:r>
            <w:r w:rsidRPr="00776B6B">
              <w:rPr>
                <w:b w:val="0"/>
                <w:bCs w:val="0"/>
              </w:rPr>
              <w:lastRenderedPageBreak/>
              <w:t>sanguin prévu à l’article 63 § 1, 3° et 4° de la LPCR);</w:t>
            </w:r>
          </w:p>
          <w:p w14:paraId="1D5EB3C5" w14:textId="77777777" w:rsidR="0065720C" w:rsidRPr="00776B6B" w:rsidRDefault="0065720C" w:rsidP="00F0050A">
            <w:pPr>
              <w:pStyle w:val="Retraitcorpsdetexte3"/>
              <w:ind w:left="0" w:right="57"/>
              <w:rPr>
                <w:b w:val="0"/>
                <w:bCs w:val="0"/>
              </w:rPr>
            </w:pPr>
          </w:p>
          <w:p w14:paraId="5523442A" w14:textId="77777777" w:rsidR="0065720C" w:rsidRPr="00776B6B" w:rsidRDefault="0065720C" w:rsidP="00F0050A">
            <w:pPr>
              <w:pStyle w:val="Retraitcorpsdetexte3"/>
              <w:ind w:left="0" w:right="57"/>
              <w:rPr>
                <w:u w:val="single"/>
              </w:rPr>
            </w:pPr>
            <w:r w:rsidRPr="00776B6B">
              <w:rPr>
                <w:u w:val="single"/>
              </w:rPr>
              <w:t>2. Le dépassement de la vitesse maximale autorisée:</w:t>
            </w:r>
          </w:p>
          <w:p w14:paraId="44FAD08E" w14:textId="77777777" w:rsidR="0065720C" w:rsidRPr="00776B6B" w:rsidRDefault="0065720C" w:rsidP="00F0050A">
            <w:pPr>
              <w:pStyle w:val="Retraitcorpsdetexte3"/>
              <w:ind w:left="0" w:right="57"/>
              <w:rPr>
                <w:b w:val="0"/>
                <w:bCs w:val="0"/>
              </w:rPr>
            </w:pPr>
          </w:p>
          <w:p w14:paraId="651FB47F" w14:textId="77777777" w:rsidR="0065720C" w:rsidRPr="00776B6B" w:rsidRDefault="0065720C" w:rsidP="00F0050A">
            <w:pPr>
              <w:pStyle w:val="Retraitcorpsdetexte3"/>
              <w:ind w:left="0" w:right="57"/>
              <w:rPr>
                <w:b w:val="0"/>
                <w:bCs w:val="0"/>
              </w:rPr>
            </w:pPr>
            <w:r w:rsidRPr="00776B6B">
              <w:rPr>
                <w:b w:val="0"/>
                <w:bCs w:val="0"/>
              </w:rPr>
              <w:t>2.a. dans une agglomération, une zone 30, aux abords d'écoles, dans une zone résidentielle ou une zone de rencontre:</w:t>
            </w:r>
          </w:p>
          <w:p w14:paraId="0C5C4EF8" w14:textId="77777777" w:rsidR="0065720C" w:rsidRPr="00776B6B" w:rsidRDefault="0065720C" w:rsidP="00F0050A">
            <w:pPr>
              <w:pStyle w:val="Retraitcorpsdetexte3"/>
              <w:ind w:left="0" w:right="57"/>
              <w:rPr>
                <w:b w:val="0"/>
                <w:bCs w:val="0"/>
              </w:rPr>
            </w:pPr>
          </w:p>
          <w:p w14:paraId="4C4E49F9" w14:textId="4AD02D82" w:rsidR="0065720C" w:rsidRPr="00776B6B" w:rsidRDefault="0065720C" w:rsidP="005C3347">
            <w:pPr>
              <w:pStyle w:val="Retraitcorpsdetexte3"/>
              <w:numPr>
                <w:ilvl w:val="0"/>
                <w:numId w:val="27"/>
              </w:numPr>
              <w:ind w:right="57"/>
              <w:rPr>
                <w:b w:val="0"/>
                <w:bCs w:val="0"/>
              </w:rPr>
            </w:pPr>
            <w:r w:rsidRPr="00776B6B">
              <w:rPr>
                <w:b w:val="0"/>
                <w:bCs w:val="0"/>
              </w:rPr>
              <w:t>de plus de 20 km/h pour les véhicules et les trains de véhicules d’une MMA supérieure à 7,5 tonnes, les autobus et les autocars;</w:t>
            </w:r>
          </w:p>
          <w:p w14:paraId="7278B30A" w14:textId="7C05E127" w:rsidR="0065720C" w:rsidRPr="00776B6B" w:rsidRDefault="0065720C" w:rsidP="005C3347">
            <w:pPr>
              <w:pStyle w:val="Retraitcorpsdetexte3"/>
              <w:numPr>
                <w:ilvl w:val="0"/>
                <w:numId w:val="27"/>
              </w:numPr>
              <w:ind w:right="57"/>
              <w:rPr>
                <w:b w:val="0"/>
                <w:bCs w:val="0"/>
              </w:rPr>
            </w:pPr>
            <w:r w:rsidRPr="00776B6B">
              <w:rPr>
                <w:b w:val="0"/>
                <w:bCs w:val="0"/>
              </w:rPr>
              <w:t>de plus de 30 km/h pour les autres véhicules.</w:t>
            </w:r>
          </w:p>
          <w:p w14:paraId="1B7981D1" w14:textId="77777777" w:rsidR="0065720C" w:rsidRPr="00776B6B" w:rsidRDefault="0065720C" w:rsidP="00F0050A">
            <w:pPr>
              <w:pStyle w:val="Retraitcorpsdetexte3"/>
              <w:ind w:left="0" w:right="57"/>
              <w:rPr>
                <w:b w:val="0"/>
                <w:bCs w:val="0"/>
              </w:rPr>
            </w:pPr>
          </w:p>
          <w:p w14:paraId="1F75FA15" w14:textId="77777777" w:rsidR="0065720C" w:rsidRPr="00776B6B" w:rsidRDefault="0065720C" w:rsidP="00F0050A">
            <w:pPr>
              <w:pStyle w:val="Retraitcorpsdetexte3"/>
              <w:ind w:left="0" w:right="57"/>
              <w:rPr>
                <w:b w:val="0"/>
                <w:bCs w:val="0"/>
              </w:rPr>
            </w:pPr>
            <w:r w:rsidRPr="00776B6B">
              <w:rPr>
                <w:b w:val="0"/>
                <w:bCs w:val="0"/>
              </w:rPr>
              <w:t>2.b. sur les autres routes:</w:t>
            </w:r>
          </w:p>
          <w:p w14:paraId="0C07B23A" w14:textId="77777777" w:rsidR="0065720C" w:rsidRPr="00776B6B" w:rsidRDefault="0065720C" w:rsidP="00F0050A">
            <w:pPr>
              <w:pStyle w:val="Retraitcorpsdetexte3"/>
              <w:ind w:left="0" w:right="57"/>
              <w:rPr>
                <w:b w:val="0"/>
                <w:bCs w:val="0"/>
              </w:rPr>
            </w:pPr>
          </w:p>
          <w:p w14:paraId="1E4D1032" w14:textId="5E3025CE" w:rsidR="0065720C" w:rsidRPr="00776B6B" w:rsidRDefault="0065720C" w:rsidP="005C3347">
            <w:pPr>
              <w:pStyle w:val="Retraitcorpsdetexte3"/>
              <w:numPr>
                <w:ilvl w:val="0"/>
                <w:numId w:val="29"/>
              </w:numPr>
              <w:ind w:right="57"/>
              <w:rPr>
                <w:b w:val="0"/>
                <w:bCs w:val="0"/>
              </w:rPr>
            </w:pPr>
            <w:r w:rsidRPr="00776B6B">
              <w:rPr>
                <w:b w:val="0"/>
                <w:bCs w:val="0"/>
              </w:rPr>
              <w:t>de plus de 30 km/h pour les véhicules et les trains de véhicules d’une MMA supérieure à 7,5 tonnes, les autobus et les autocars;</w:t>
            </w:r>
          </w:p>
          <w:p w14:paraId="14936E65" w14:textId="402F675F" w:rsidR="0065720C" w:rsidRPr="00776B6B" w:rsidRDefault="0065720C" w:rsidP="005C3347">
            <w:pPr>
              <w:pStyle w:val="Retraitcorpsdetexte3"/>
              <w:numPr>
                <w:ilvl w:val="0"/>
                <w:numId w:val="29"/>
              </w:numPr>
              <w:ind w:right="57"/>
              <w:rPr>
                <w:b w:val="0"/>
                <w:bCs w:val="0"/>
              </w:rPr>
            </w:pPr>
            <w:r w:rsidRPr="00776B6B">
              <w:rPr>
                <w:b w:val="0"/>
                <w:bCs w:val="0"/>
              </w:rPr>
              <w:t>de plus de 40 km/h pour les autres véhicules.</w:t>
            </w:r>
          </w:p>
          <w:p w14:paraId="76FEC8CB" w14:textId="77777777" w:rsidR="0065720C" w:rsidRPr="00776B6B" w:rsidRDefault="0065720C" w:rsidP="00F0050A">
            <w:pPr>
              <w:pStyle w:val="Retraitcorpsdetexte3"/>
              <w:ind w:left="0" w:right="57"/>
              <w:rPr>
                <w:b w:val="0"/>
                <w:bCs w:val="0"/>
              </w:rPr>
            </w:pPr>
          </w:p>
          <w:p w14:paraId="276A051D" w14:textId="325E9BAB" w:rsidR="0065720C" w:rsidRPr="00776B6B" w:rsidRDefault="0065720C" w:rsidP="00F0050A">
            <w:pPr>
              <w:pStyle w:val="Retraitcorpsdetexte3"/>
              <w:ind w:left="0" w:right="57"/>
              <w:rPr>
                <w:u w:val="single"/>
              </w:rPr>
            </w:pPr>
            <w:r w:rsidRPr="00776B6B">
              <w:rPr>
                <w:u w:val="single"/>
              </w:rPr>
              <w:t xml:space="preserve">3. Dans les autres cas, mentionnés sous la rubrique II, et dans celui où la personne impliquée bénéficie d’un privilège de juridiction </w:t>
            </w:r>
          </w:p>
          <w:p w14:paraId="2952FCA2" w14:textId="77777777" w:rsidR="0065720C" w:rsidRPr="00776B6B" w:rsidRDefault="0065720C" w:rsidP="00F0050A">
            <w:pPr>
              <w:pStyle w:val="Retraitcorpsdetexte3"/>
              <w:ind w:left="0" w:right="57"/>
              <w:rPr>
                <w:b w:val="0"/>
                <w:bCs w:val="0"/>
              </w:rPr>
            </w:pPr>
          </w:p>
          <w:p w14:paraId="6FB2972F" w14:textId="724A66B7" w:rsidR="0065720C" w:rsidRPr="00776B6B" w:rsidRDefault="0065720C" w:rsidP="00F0050A">
            <w:pPr>
              <w:pStyle w:val="Retraitcorpsdetexte3"/>
              <w:ind w:left="0" w:right="57"/>
              <w:rPr>
                <w:b w:val="0"/>
                <w:bCs w:val="0"/>
              </w:rPr>
            </w:pPr>
            <w:r w:rsidRPr="00776B6B">
              <w:rPr>
                <w:b w:val="0"/>
                <w:bCs w:val="0"/>
              </w:rPr>
              <w:t>(article 55 § 1er, alinéa 3 LPCR, articles 479 et 483 du Code d’instruction criminelle), le fonctionnaire de police doit obligatoirement avertir le procureur du Roi, en pratique le magistrat de garde ou de service de nuit, en vue de procéder au retrait immédiat du permis de conduire, qui agira conformément à la COL 3/2012 concernant le privilège de jurisdiction</w:t>
            </w:r>
            <w:r w:rsidR="00D91062" w:rsidRPr="00776B6B">
              <w:rPr>
                <w:rStyle w:val="Appelnotedebasdep"/>
                <w:b w:val="0"/>
                <w:bCs w:val="0"/>
              </w:rPr>
              <w:footnoteReference w:customMarkFollows="1" w:id="10"/>
              <w:t>10</w:t>
            </w:r>
            <w:r w:rsidRPr="00776B6B">
              <w:rPr>
                <w:b w:val="0"/>
                <w:bCs w:val="0"/>
              </w:rPr>
              <w:t>.</w:t>
            </w:r>
          </w:p>
          <w:p w14:paraId="315ED917" w14:textId="77777777" w:rsidR="0065720C" w:rsidRPr="00776B6B" w:rsidRDefault="0065720C" w:rsidP="00F0050A">
            <w:pPr>
              <w:pStyle w:val="Retraitcorpsdetexte3"/>
              <w:ind w:left="0" w:right="57"/>
              <w:rPr>
                <w:b w:val="0"/>
                <w:bCs w:val="0"/>
              </w:rPr>
            </w:pPr>
          </w:p>
          <w:p w14:paraId="1EBB1A4E" w14:textId="77777777" w:rsidR="0065720C" w:rsidRPr="00776B6B" w:rsidRDefault="0065720C" w:rsidP="00F0050A">
            <w:pPr>
              <w:pStyle w:val="Retraitcorpsdetexte3"/>
              <w:ind w:left="0" w:right="57"/>
              <w:rPr>
                <w:b w:val="0"/>
                <w:bCs w:val="0"/>
              </w:rPr>
            </w:pPr>
          </w:p>
          <w:p w14:paraId="0AECD8BD" w14:textId="77777777" w:rsidR="0065720C" w:rsidRPr="00776B6B" w:rsidRDefault="0065720C" w:rsidP="00F0050A">
            <w:pPr>
              <w:pStyle w:val="Retraitcorpsdetexte3"/>
              <w:ind w:left="0" w:right="57"/>
              <w:rPr>
                <w:b w:val="0"/>
                <w:bCs w:val="0"/>
              </w:rPr>
            </w:pPr>
            <w:r w:rsidRPr="00776B6B">
              <w:rPr>
                <w:b w:val="0"/>
                <w:bCs w:val="0"/>
              </w:rPr>
              <w:t>L’avis au parquet relatif à l’infraction constatée, aux circonstances dans lesquelles elle a été commise et à ses conséquences éventuelles doit être objectif et aussi complet que possible.  Il en est de même en ce qui concerne les circonstances professionnelles ou familiales que le contrevenant invoque pour expliquer les faits commis ou qu’il invoque à propos des conséquences d’une décision de retrait de permis de conduire.</w:t>
            </w:r>
          </w:p>
          <w:p w14:paraId="3B437931" w14:textId="7E00A316" w:rsidR="0065720C" w:rsidRPr="00776B6B" w:rsidRDefault="0065720C" w:rsidP="00F0050A">
            <w:pPr>
              <w:pStyle w:val="Retraitcorpsdetexte3"/>
              <w:ind w:left="0" w:right="57"/>
              <w:rPr>
                <w:b w:val="0"/>
                <w:bCs w:val="0"/>
              </w:rPr>
            </w:pPr>
          </w:p>
          <w:p w14:paraId="797D775A" w14:textId="0570C057" w:rsidR="00D91062" w:rsidRPr="00776B6B" w:rsidRDefault="00D91062" w:rsidP="00F0050A">
            <w:pPr>
              <w:pStyle w:val="Retraitcorpsdetexte3"/>
              <w:ind w:left="0" w:right="57"/>
              <w:rPr>
                <w:b w:val="0"/>
                <w:bCs w:val="0"/>
              </w:rPr>
            </w:pPr>
          </w:p>
          <w:p w14:paraId="518F6E3F" w14:textId="77777777" w:rsidR="003927C5" w:rsidRPr="00776B6B" w:rsidRDefault="003927C5" w:rsidP="00F0050A">
            <w:pPr>
              <w:pStyle w:val="Retraitcorpsdetexte3"/>
              <w:ind w:left="0" w:right="57"/>
              <w:rPr>
                <w:b w:val="0"/>
                <w:bCs w:val="0"/>
              </w:rPr>
            </w:pPr>
          </w:p>
          <w:p w14:paraId="268D1EED" w14:textId="77777777" w:rsidR="0065720C" w:rsidRPr="00776B6B" w:rsidRDefault="0065720C" w:rsidP="00F0050A">
            <w:pPr>
              <w:pStyle w:val="Retraitcorpsdetexte3"/>
              <w:ind w:left="0" w:right="57"/>
              <w:rPr>
                <w:u w:val="single"/>
              </w:rPr>
            </w:pPr>
            <w:r w:rsidRPr="00776B6B">
              <w:rPr>
                <w:u w:val="single"/>
              </w:rPr>
              <w:lastRenderedPageBreak/>
              <w:t>B. Procédure</w:t>
            </w:r>
          </w:p>
          <w:p w14:paraId="0EE82093" w14:textId="77777777" w:rsidR="0065720C" w:rsidRPr="00776B6B" w:rsidRDefault="0065720C" w:rsidP="00F0050A">
            <w:pPr>
              <w:pStyle w:val="Retraitcorpsdetexte3"/>
              <w:ind w:left="0" w:right="57"/>
              <w:rPr>
                <w:b w:val="0"/>
                <w:bCs w:val="0"/>
              </w:rPr>
            </w:pPr>
          </w:p>
          <w:p w14:paraId="7A365CE6" w14:textId="77777777" w:rsidR="0065720C" w:rsidRPr="00776B6B" w:rsidRDefault="0065720C" w:rsidP="00F0050A">
            <w:pPr>
              <w:pStyle w:val="Retraitcorpsdetexte3"/>
              <w:ind w:left="0" w:right="57"/>
              <w:rPr>
                <w:u w:val="single"/>
              </w:rPr>
            </w:pPr>
            <w:r w:rsidRPr="00776B6B">
              <w:rPr>
                <w:u w:val="single"/>
              </w:rPr>
              <w:t>1. Le retrait de permis de conduire</w:t>
            </w:r>
          </w:p>
          <w:p w14:paraId="1296D7EC" w14:textId="77777777" w:rsidR="0065720C" w:rsidRPr="00776B6B" w:rsidRDefault="0065720C" w:rsidP="00F0050A">
            <w:pPr>
              <w:pStyle w:val="Retraitcorpsdetexte3"/>
              <w:ind w:left="0" w:right="57"/>
              <w:rPr>
                <w:b w:val="0"/>
                <w:bCs w:val="0"/>
              </w:rPr>
            </w:pPr>
          </w:p>
          <w:p w14:paraId="3FE62FA8" w14:textId="77777777" w:rsidR="0065720C" w:rsidRPr="00776B6B" w:rsidRDefault="0065720C" w:rsidP="00F0050A">
            <w:pPr>
              <w:pStyle w:val="Retraitcorpsdetexte3"/>
              <w:ind w:left="0" w:right="57"/>
              <w:rPr>
                <w:u w:val="single"/>
              </w:rPr>
            </w:pPr>
            <w:r w:rsidRPr="00776B6B">
              <w:rPr>
                <w:u w:val="single"/>
              </w:rPr>
              <w:t>a) Le retrait en soi</w:t>
            </w:r>
          </w:p>
          <w:p w14:paraId="7CBF1F56" w14:textId="77777777" w:rsidR="0065720C" w:rsidRPr="00776B6B" w:rsidRDefault="0065720C" w:rsidP="00F0050A">
            <w:pPr>
              <w:pStyle w:val="Retraitcorpsdetexte3"/>
              <w:ind w:left="0" w:right="57"/>
              <w:rPr>
                <w:b w:val="0"/>
                <w:bCs w:val="0"/>
              </w:rPr>
            </w:pPr>
          </w:p>
          <w:p w14:paraId="4B22283E" w14:textId="77777777" w:rsidR="0065720C" w:rsidRPr="00776B6B" w:rsidRDefault="0065720C" w:rsidP="00F0050A">
            <w:pPr>
              <w:pStyle w:val="Retraitcorpsdetexte3"/>
              <w:ind w:left="0" w:right="57"/>
              <w:rPr>
                <w:b w:val="0"/>
                <w:bCs w:val="0"/>
              </w:rPr>
            </w:pPr>
            <w:r w:rsidRPr="00776B6B">
              <w:rPr>
                <w:b w:val="0"/>
                <w:bCs w:val="0"/>
              </w:rPr>
              <w:t>Après que le retrait ait été ordonné, le fonctionnaire de police invite le contrevenant à lui remettre son permis de conduire ou le titre qui en tient lieu.</w:t>
            </w:r>
          </w:p>
          <w:p w14:paraId="786EB20E" w14:textId="77777777" w:rsidR="0065720C" w:rsidRPr="00776B6B" w:rsidRDefault="0065720C" w:rsidP="00F0050A">
            <w:pPr>
              <w:pStyle w:val="Retraitcorpsdetexte3"/>
              <w:ind w:left="0" w:right="57"/>
              <w:rPr>
                <w:b w:val="0"/>
                <w:bCs w:val="0"/>
              </w:rPr>
            </w:pPr>
          </w:p>
          <w:p w14:paraId="49B1B3A1" w14:textId="77777777" w:rsidR="0065720C" w:rsidRPr="00776B6B" w:rsidRDefault="0065720C" w:rsidP="00F0050A">
            <w:pPr>
              <w:pStyle w:val="Retraitcorpsdetexte3"/>
              <w:ind w:left="0" w:right="57"/>
              <w:rPr>
                <w:u w:val="single"/>
              </w:rPr>
            </w:pPr>
            <w:r w:rsidRPr="00776B6B">
              <w:rPr>
                <w:u w:val="single"/>
              </w:rPr>
              <w:t>b) Saisie</w:t>
            </w:r>
          </w:p>
          <w:p w14:paraId="4144FABC" w14:textId="77777777" w:rsidR="0065720C" w:rsidRPr="00776B6B" w:rsidRDefault="0065720C" w:rsidP="00F0050A">
            <w:pPr>
              <w:pStyle w:val="Retraitcorpsdetexte3"/>
              <w:ind w:left="0" w:right="57"/>
              <w:rPr>
                <w:b w:val="0"/>
                <w:bCs w:val="0"/>
              </w:rPr>
            </w:pPr>
          </w:p>
          <w:p w14:paraId="0E53D092" w14:textId="77777777" w:rsidR="0065720C" w:rsidRPr="00776B6B" w:rsidRDefault="0065720C" w:rsidP="00F0050A">
            <w:pPr>
              <w:pStyle w:val="Retraitcorpsdetexte3"/>
              <w:ind w:left="0" w:right="57"/>
              <w:rPr>
                <w:b w:val="0"/>
                <w:bCs w:val="0"/>
              </w:rPr>
            </w:pPr>
            <w:r w:rsidRPr="00776B6B">
              <w:rPr>
                <w:b w:val="0"/>
                <w:bCs w:val="0"/>
              </w:rPr>
              <w:t>En cas de refus du contrevenant de remettre son permis, le fonctionnaire de police en avise le magistrat. Si celui-ci en ordonne la saisie, le fonctionnaire de police saisit le permis de conduire ou le titre qui en tient lieu.</w:t>
            </w:r>
          </w:p>
          <w:p w14:paraId="40753573" w14:textId="77777777" w:rsidR="0065720C" w:rsidRPr="00776B6B" w:rsidRDefault="0065720C" w:rsidP="00F0050A">
            <w:pPr>
              <w:pStyle w:val="Retraitcorpsdetexte3"/>
              <w:ind w:left="0" w:right="57"/>
              <w:rPr>
                <w:b w:val="0"/>
                <w:bCs w:val="0"/>
              </w:rPr>
            </w:pPr>
          </w:p>
          <w:p w14:paraId="6B905065" w14:textId="77777777" w:rsidR="0065720C" w:rsidRPr="00776B6B" w:rsidRDefault="0065720C" w:rsidP="00F0050A">
            <w:pPr>
              <w:pStyle w:val="Retraitcorpsdetexte3"/>
              <w:ind w:left="0" w:right="57"/>
              <w:rPr>
                <w:b w:val="0"/>
                <w:bCs w:val="0"/>
              </w:rPr>
            </w:pPr>
          </w:p>
          <w:p w14:paraId="1A6927CF" w14:textId="77777777" w:rsidR="0065720C" w:rsidRPr="00776B6B" w:rsidRDefault="0065720C" w:rsidP="00F0050A">
            <w:pPr>
              <w:pStyle w:val="Retraitcorpsdetexte3"/>
              <w:ind w:left="0" w:right="57"/>
              <w:rPr>
                <w:u w:val="single"/>
              </w:rPr>
            </w:pPr>
            <w:r w:rsidRPr="00776B6B">
              <w:rPr>
                <w:u w:val="single"/>
              </w:rPr>
              <w:t>c) Notification</w:t>
            </w:r>
          </w:p>
          <w:p w14:paraId="4F28E014" w14:textId="77777777" w:rsidR="0065720C" w:rsidRPr="00776B6B" w:rsidRDefault="0065720C" w:rsidP="00F0050A">
            <w:pPr>
              <w:pStyle w:val="Retraitcorpsdetexte3"/>
              <w:ind w:left="0" w:right="57"/>
              <w:rPr>
                <w:b w:val="0"/>
                <w:bCs w:val="0"/>
              </w:rPr>
            </w:pPr>
          </w:p>
          <w:p w14:paraId="6E293BBA" w14:textId="77777777" w:rsidR="0065720C" w:rsidRPr="00776B6B" w:rsidRDefault="0065720C" w:rsidP="00F0050A">
            <w:pPr>
              <w:pStyle w:val="Retraitcorpsdetexte3"/>
              <w:ind w:left="0" w:right="57"/>
              <w:rPr>
                <w:b w:val="0"/>
                <w:bCs w:val="0"/>
              </w:rPr>
            </w:pPr>
            <w:r w:rsidRPr="00776B6B">
              <w:rPr>
                <w:b w:val="0"/>
                <w:bCs w:val="0"/>
              </w:rPr>
              <w:t>Le fonctionnaire de police doit communiquer au contrevenant l’office du procureur du Roi (sans mention du nom du magistrat) et l’adresse du parquet ou du greffe où le permis de conduire retiré est déposé ou du service de police auquel il sera remis.</w:t>
            </w:r>
          </w:p>
          <w:p w14:paraId="3EE52DF4" w14:textId="77777777" w:rsidR="0065720C" w:rsidRPr="00776B6B" w:rsidRDefault="0065720C" w:rsidP="00F0050A">
            <w:pPr>
              <w:pStyle w:val="Retraitcorpsdetexte3"/>
              <w:ind w:left="0" w:right="57"/>
              <w:rPr>
                <w:b w:val="0"/>
                <w:bCs w:val="0"/>
              </w:rPr>
            </w:pPr>
          </w:p>
          <w:p w14:paraId="7920CC51" w14:textId="31629B38" w:rsidR="0065720C" w:rsidRPr="00776B6B" w:rsidRDefault="0065720C" w:rsidP="00F0050A">
            <w:pPr>
              <w:pStyle w:val="Retraitcorpsdetexte3"/>
              <w:ind w:left="0" w:right="57"/>
              <w:rPr>
                <w:b w:val="0"/>
                <w:bCs w:val="0"/>
              </w:rPr>
            </w:pPr>
          </w:p>
          <w:p w14:paraId="2EE9865E" w14:textId="77777777" w:rsidR="00514819" w:rsidRPr="00776B6B" w:rsidRDefault="00514819" w:rsidP="00F0050A">
            <w:pPr>
              <w:pStyle w:val="Retraitcorpsdetexte3"/>
              <w:ind w:left="0" w:right="57"/>
              <w:rPr>
                <w:b w:val="0"/>
                <w:bCs w:val="0"/>
              </w:rPr>
            </w:pPr>
          </w:p>
          <w:p w14:paraId="7A4B4817" w14:textId="77777777" w:rsidR="0065720C" w:rsidRPr="00776B6B" w:rsidRDefault="0065720C" w:rsidP="00F0050A">
            <w:pPr>
              <w:pStyle w:val="Retraitcorpsdetexte3"/>
              <w:ind w:left="0" w:right="57"/>
              <w:rPr>
                <w:b w:val="0"/>
                <w:bCs w:val="0"/>
              </w:rPr>
            </w:pPr>
            <w:r w:rsidRPr="00776B6B">
              <w:rPr>
                <w:b w:val="0"/>
                <w:bCs w:val="0"/>
              </w:rPr>
              <w:t>Il informe le contrevenant de la faculté de demander la restitution de son permis de conduire en adressant une requête au procureur du Roi ou, le cas échéant, au procureur général</w:t>
            </w:r>
          </w:p>
          <w:p w14:paraId="3519A68C" w14:textId="77777777" w:rsidR="0065720C" w:rsidRPr="00776B6B" w:rsidRDefault="0065720C" w:rsidP="00F0050A">
            <w:pPr>
              <w:pStyle w:val="Retraitcorpsdetexte3"/>
              <w:ind w:left="0" w:right="57"/>
              <w:rPr>
                <w:b w:val="0"/>
                <w:bCs w:val="0"/>
              </w:rPr>
            </w:pPr>
          </w:p>
          <w:p w14:paraId="34171D01" w14:textId="3597CB69" w:rsidR="0065720C" w:rsidRPr="00776B6B" w:rsidRDefault="0065720C" w:rsidP="00F0050A">
            <w:pPr>
              <w:pStyle w:val="Retraitcorpsdetexte3"/>
              <w:ind w:left="0" w:right="57"/>
              <w:rPr>
                <w:b w:val="0"/>
                <w:bCs w:val="0"/>
              </w:rPr>
            </w:pPr>
            <w:r w:rsidRPr="00776B6B">
              <w:rPr>
                <w:b w:val="0"/>
                <w:bCs w:val="0"/>
              </w:rPr>
              <w:t>Si le fonctionnaire de police connaît le numéro du procès-verbal, il en informe l’intéressé.</w:t>
            </w:r>
          </w:p>
          <w:p w14:paraId="1B634720" w14:textId="4AAC5125" w:rsidR="00D91062" w:rsidRPr="00776B6B" w:rsidRDefault="00D91062" w:rsidP="00F0050A">
            <w:pPr>
              <w:pStyle w:val="Retraitcorpsdetexte3"/>
              <w:ind w:left="0" w:right="57"/>
              <w:rPr>
                <w:b w:val="0"/>
                <w:bCs w:val="0"/>
              </w:rPr>
            </w:pPr>
          </w:p>
          <w:p w14:paraId="4FB1CCF6" w14:textId="77777777" w:rsidR="00D91062" w:rsidRPr="00776B6B" w:rsidRDefault="00D91062" w:rsidP="00F0050A">
            <w:pPr>
              <w:pStyle w:val="Retraitcorpsdetexte3"/>
              <w:ind w:left="0" w:right="57"/>
              <w:rPr>
                <w:b w:val="0"/>
                <w:bCs w:val="0"/>
              </w:rPr>
            </w:pPr>
          </w:p>
          <w:p w14:paraId="75C08886" w14:textId="77777777" w:rsidR="0065720C" w:rsidRPr="00776B6B" w:rsidRDefault="0065720C" w:rsidP="00F0050A">
            <w:pPr>
              <w:pStyle w:val="Retraitcorpsdetexte3"/>
              <w:ind w:left="0" w:right="57"/>
              <w:rPr>
                <w:b w:val="0"/>
                <w:bCs w:val="0"/>
              </w:rPr>
            </w:pPr>
            <w:r w:rsidRPr="00776B6B">
              <w:rPr>
                <w:b w:val="0"/>
                <w:bCs w:val="0"/>
              </w:rPr>
              <w:t>Le fonctionnaire de police doit remettre au titulaire d’un permis de conduire étranger faisant l’objet d’un retrait immédiat, une attestation mentionnant la décision de retrait et l’adresse du parquet ou du greffe où le permis pourra lui être restitué.</w:t>
            </w:r>
          </w:p>
          <w:p w14:paraId="764282B9" w14:textId="77777777" w:rsidR="0065720C" w:rsidRPr="00776B6B" w:rsidRDefault="0065720C" w:rsidP="00F0050A">
            <w:pPr>
              <w:pStyle w:val="Retraitcorpsdetexte3"/>
              <w:ind w:left="0" w:right="57"/>
              <w:rPr>
                <w:b w:val="0"/>
                <w:bCs w:val="0"/>
              </w:rPr>
            </w:pPr>
          </w:p>
          <w:p w14:paraId="709DF1C2" w14:textId="77777777" w:rsidR="0065720C" w:rsidRPr="00776B6B" w:rsidRDefault="0065720C" w:rsidP="00F0050A">
            <w:pPr>
              <w:pStyle w:val="Retraitcorpsdetexte3"/>
              <w:ind w:left="0" w:right="57"/>
              <w:rPr>
                <w:b w:val="0"/>
                <w:bCs w:val="0"/>
              </w:rPr>
            </w:pPr>
            <w:r w:rsidRPr="00776B6B">
              <w:rPr>
                <w:b w:val="0"/>
                <w:bCs w:val="0"/>
              </w:rPr>
              <w:t xml:space="preserve">Par cette attestation, l’intéressé sera également informé du fait que, s’il quitte le territoire belge avant l’expiration de la durée du retrait, le permis étranger lui sera restitué lorsque le parquet  recevra un document émanant d’une autorité diplomatique, consulaire ou administrative étrangère ou d’un </w:t>
            </w:r>
            <w:r w:rsidRPr="00776B6B">
              <w:rPr>
                <w:b w:val="0"/>
                <w:bCs w:val="0"/>
              </w:rPr>
              <w:lastRenderedPageBreak/>
              <w:t>service de police étranger attestant qu’il a effectivement quitté le territoire belge.</w:t>
            </w:r>
          </w:p>
          <w:p w14:paraId="765097BC" w14:textId="77777777" w:rsidR="0065720C" w:rsidRPr="00776B6B" w:rsidRDefault="0065720C" w:rsidP="00F0050A">
            <w:pPr>
              <w:pStyle w:val="Retraitcorpsdetexte3"/>
              <w:ind w:left="0" w:right="57"/>
              <w:rPr>
                <w:b w:val="0"/>
                <w:bCs w:val="0"/>
              </w:rPr>
            </w:pPr>
          </w:p>
          <w:p w14:paraId="0CD9F5AB" w14:textId="77777777" w:rsidR="0065720C" w:rsidRPr="00776B6B" w:rsidRDefault="0065720C" w:rsidP="00F0050A">
            <w:pPr>
              <w:pStyle w:val="Retraitcorpsdetexte3"/>
              <w:ind w:left="0" w:right="57"/>
              <w:rPr>
                <w:b w:val="0"/>
                <w:bCs w:val="0"/>
              </w:rPr>
            </w:pPr>
          </w:p>
          <w:p w14:paraId="20B26A07" w14:textId="7310CF02" w:rsidR="0065720C" w:rsidRPr="00776B6B" w:rsidRDefault="0065720C" w:rsidP="00F0050A">
            <w:pPr>
              <w:pStyle w:val="Retraitcorpsdetexte3"/>
              <w:ind w:left="0" w:right="57"/>
              <w:rPr>
                <w:u w:val="single"/>
              </w:rPr>
            </w:pPr>
            <w:r w:rsidRPr="00776B6B">
              <w:rPr>
                <w:u w:val="single"/>
              </w:rPr>
              <w:t>d) Cas particulier de la conduite en dépit de la déchéance du droit de conduire</w:t>
            </w:r>
          </w:p>
          <w:p w14:paraId="66E2712A" w14:textId="77777777" w:rsidR="00D91062" w:rsidRPr="00776B6B" w:rsidRDefault="00D91062" w:rsidP="00F0050A">
            <w:pPr>
              <w:pStyle w:val="Retraitcorpsdetexte3"/>
              <w:ind w:left="0" w:right="57"/>
              <w:rPr>
                <w:b w:val="0"/>
                <w:bCs w:val="0"/>
              </w:rPr>
            </w:pPr>
          </w:p>
          <w:p w14:paraId="779A5E43" w14:textId="77777777" w:rsidR="0065720C" w:rsidRPr="00776B6B" w:rsidRDefault="0065720C" w:rsidP="00F0050A">
            <w:pPr>
              <w:pStyle w:val="Retraitcorpsdetexte3"/>
              <w:ind w:left="0" w:right="57"/>
              <w:rPr>
                <w:b w:val="0"/>
                <w:bCs w:val="0"/>
              </w:rPr>
            </w:pPr>
            <w:r w:rsidRPr="00776B6B">
              <w:rPr>
                <w:b w:val="0"/>
                <w:bCs w:val="0"/>
              </w:rPr>
              <w:t>Si, lors du retrait du permis de conduire, il est constaté que le contrevenant est toujours en possession de son titre alors qu’il est déchu du droit de conduire, ce titre est immédiatement saisi et transmis directement au greffe compétent en vue de l’exécution de la déchéance. L’adresse du greffe est communiquée à l’intéressé.</w:t>
            </w:r>
          </w:p>
          <w:p w14:paraId="781F3ABB" w14:textId="3BB2FEA6" w:rsidR="0065720C" w:rsidRPr="00776B6B" w:rsidRDefault="0065720C" w:rsidP="00F0050A">
            <w:pPr>
              <w:pStyle w:val="Retraitcorpsdetexte3"/>
              <w:ind w:left="0" w:right="57"/>
              <w:rPr>
                <w:b w:val="0"/>
                <w:bCs w:val="0"/>
              </w:rPr>
            </w:pPr>
          </w:p>
          <w:p w14:paraId="5CDFFA00" w14:textId="77777777" w:rsidR="00D91062" w:rsidRPr="00776B6B" w:rsidRDefault="00D91062" w:rsidP="00F0050A">
            <w:pPr>
              <w:pStyle w:val="Retraitcorpsdetexte3"/>
              <w:ind w:left="0" w:right="57"/>
              <w:rPr>
                <w:b w:val="0"/>
                <w:bCs w:val="0"/>
              </w:rPr>
            </w:pPr>
          </w:p>
          <w:p w14:paraId="611D04A7" w14:textId="77777777" w:rsidR="0065720C" w:rsidRPr="00776B6B" w:rsidRDefault="0065720C" w:rsidP="00F0050A">
            <w:pPr>
              <w:pStyle w:val="Retraitcorpsdetexte3"/>
              <w:ind w:left="0" w:right="57"/>
              <w:rPr>
                <w:u w:val="single"/>
              </w:rPr>
            </w:pPr>
            <w:r w:rsidRPr="00776B6B">
              <w:rPr>
                <w:u w:val="single"/>
              </w:rPr>
              <w:t>2. Immobilisation du véhicule</w:t>
            </w:r>
          </w:p>
          <w:p w14:paraId="5923564F" w14:textId="77777777" w:rsidR="00D91062" w:rsidRPr="00776B6B" w:rsidRDefault="00D91062" w:rsidP="00F0050A">
            <w:pPr>
              <w:pStyle w:val="Retraitcorpsdetexte3"/>
              <w:ind w:left="0" w:right="57"/>
              <w:rPr>
                <w:b w:val="0"/>
                <w:bCs w:val="0"/>
              </w:rPr>
            </w:pPr>
          </w:p>
          <w:p w14:paraId="421AABA7" w14:textId="77777777" w:rsidR="0065720C" w:rsidRPr="00776B6B" w:rsidRDefault="0065720C" w:rsidP="00F0050A">
            <w:pPr>
              <w:pStyle w:val="Retraitcorpsdetexte3"/>
              <w:ind w:left="0" w:right="57"/>
              <w:rPr>
                <w:b w:val="0"/>
                <w:bCs w:val="0"/>
              </w:rPr>
            </w:pPr>
            <w:r w:rsidRPr="00776B6B">
              <w:rPr>
                <w:b w:val="0"/>
                <w:bCs w:val="0"/>
              </w:rPr>
              <w:t xml:space="preserve">En vertu de l’article 58bis, § 1er alinéa 3 nouveau de la LPCR (article 19, 3° de la loi du 9 mars 2014 précitée, l’officier de police judiciaire qui a ordonné le retrait immédiat de permis de conduire en vertu de l’article 55, § 2, nouveau LPCR dispose comme </w:t>
            </w:r>
            <w:proofErr w:type="spellStart"/>
            <w:r w:rsidRPr="00776B6B">
              <w:rPr>
                <w:b w:val="0"/>
                <w:bCs w:val="0"/>
              </w:rPr>
              <w:t>corrolaire</w:t>
            </w:r>
            <w:proofErr w:type="spellEnd"/>
            <w:r w:rsidRPr="00776B6B">
              <w:rPr>
                <w:b w:val="0"/>
                <w:bCs w:val="0"/>
              </w:rPr>
              <w:t xml:space="preserve"> de la compétence d’ordonner l’immobilisation du véhicule comme mesure de sûreté.</w:t>
            </w:r>
          </w:p>
          <w:p w14:paraId="14380175" w14:textId="77777777" w:rsidR="0065720C" w:rsidRPr="00776B6B" w:rsidRDefault="0065720C" w:rsidP="00F0050A">
            <w:pPr>
              <w:pStyle w:val="Retraitcorpsdetexte3"/>
              <w:ind w:left="0" w:right="57"/>
              <w:rPr>
                <w:b w:val="0"/>
                <w:bCs w:val="0"/>
              </w:rPr>
            </w:pPr>
          </w:p>
          <w:p w14:paraId="439CAC89" w14:textId="77777777" w:rsidR="0065720C" w:rsidRPr="00776B6B" w:rsidRDefault="0065720C" w:rsidP="00F0050A">
            <w:pPr>
              <w:pStyle w:val="Retraitcorpsdetexte3"/>
              <w:ind w:left="0" w:right="57"/>
              <w:rPr>
                <w:b w:val="0"/>
                <w:bCs w:val="0"/>
              </w:rPr>
            </w:pPr>
          </w:p>
          <w:p w14:paraId="6C93E519" w14:textId="1786A7B9" w:rsidR="0065720C" w:rsidRPr="00776B6B" w:rsidRDefault="0065720C" w:rsidP="00F0050A">
            <w:pPr>
              <w:pStyle w:val="Retraitcorpsdetexte3"/>
              <w:ind w:left="0" w:right="57"/>
              <w:rPr>
                <w:b w:val="0"/>
                <w:bCs w:val="0"/>
              </w:rPr>
            </w:pPr>
          </w:p>
          <w:p w14:paraId="23DD0FE4" w14:textId="72B773B1" w:rsidR="00D91062" w:rsidRPr="00776B6B" w:rsidRDefault="00D91062" w:rsidP="00F0050A">
            <w:pPr>
              <w:pStyle w:val="Retraitcorpsdetexte3"/>
              <w:ind w:left="0" w:right="57"/>
              <w:rPr>
                <w:b w:val="0"/>
                <w:bCs w:val="0"/>
              </w:rPr>
            </w:pPr>
          </w:p>
          <w:p w14:paraId="02DE53A7" w14:textId="77777777" w:rsidR="00D91062" w:rsidRPr="00776B6B" w:rsidRDefault="00D91062" w:rsidP="00F0050A">
            <w:pPr>
              <w:pStyle w:val="Retraitcorpsdetexte3"/>
              <w:ind w:left="0" w:right="57"/>
              <w:rPr>
                <w:b w:val="0"/>
                <w:bCs w:val="0"/>
              </w:rPr>
            </w:pPr>
          </w:p>
          <w:p w14:paraId="00C8EE6A" w14:textId="77777777" w:rsidR="0065720C" w:rsidRPr="00776B6B" w:rsidRDefault="0065720C" w:rsidP="00F0050A">
            <w:pPr>
              <w:pStyle w:val="Retraitcorpsdetexte3"/>
              <w:ind w:left="0" w:right="57"/>
              <w:rPr>
                <w:b w:val="0"/>
                <w:bCs w:val="0"/>
              </w:rPr>
            </w:pPr>
            <w:r w:rsidRPr="00776B6B">
              <w:rPr>
                <w:b w:val="0"/>
                <w:bCs w:val="0"/>
              </w:rPr>
              <w:t>En revanche le pouvoir d’y mettre fin appartient au procureur du Roi ou, le cas échéant, au procureur général.</w:t>
            </w:r>
          </w:p>
          <w:p w14:paraId="3B9B83AB" w14:textId="77777777" w:rsidR="0065720C" w:rsidRPr="00776B6B" w:rsidRDefault="0065720C" w:rsidP="00F0050A">
            <w:pPr>
              <w:pStyle w:val="Retraitcorpsdetexte3"/>
              <w:ind w:left="0" w:right="57"/>
              <w:rPr>
                <w:b w:val="0"/>
                <w:bCs w:val="0"/>
              </w:rPr>
            </w:pPr>
          </w:p>
          <w:p w14:paraId="5816FF33" w14:textId="2A95B3A3" w:rsidR="0065720C" w:rsidRPr="00776B6B" w:rsidRDefault="0065720C" w:rsidP="00F0050A">
            <w:pPr>
              <w:pStyle w:val="Retraitcorpsdetexte3"/>
              <w:ind w:left="0" w:right="57"/>
              <w:rPr>
                <w:b w:val="0"/>
                <w:bCs w:val="0"/>
              </w:rPr>
            </w:pPr>
            <w:r w:rsidRPr="00776B6B">
              <w:rPr>
                <w:b w:val="0"/>
                <w:bCs w:val="0"/>
              </w:rPr>
              <w:t xml:space="preserve">A la question du président de la Commission de l’Infrastructure, des Communications et des Entreprises publiques, de la Chambre des représentants qui s’enquérait des </w:t>
            </w:r>
            <w:r w:rsidRPr="00776B6B">
              <w:rPr>
                <w:b w:val="0"/>
                <w:bCs w:val="0"/>
                <w:i/>
                <w:iCs/>
              </w:rPr>
              <w:t>« circonstances dans lesquelles l’officier de police judiciaire concerné prononcerait une telle immobilisation »</w:t>
            </w:r>
            <w:r w:rsidRPr="00776B6B">
              <w:rPr>
                <w:b w:val="0"/>
                <w:bCs w:val="0"/>
              </w:rPr>
              <w:t xml:space="preserve"> le secrétaire d’Etat a répondu </w:t>
            </w:r>
            <w:r w:rsidRPr="00776B6B">
              <w:rPr>
                <w:b w:val="0"/>
                <w:bCs w:val="0"/>
                <w:i/>
                <w:iCs/>
              </w:rPr>
              <w:t>« qu’il en sera ainsi lorsque le conducteur ne peut en aucun cas poursuivre sa route. Il y a lieu de distinguer cette situation du cas où, après le retrait du permis de conduire, un membre de la famille ou un ami, par exemple, vient sur place pour emmener le véhicule »</w:t>
            </w:r>
            <w:r w:rsidR="00D91062" w:rsidRPr="00776B6B">
              <w:rPr>
                <w:rStyle w:val="Appelnotedebasdep"/>
                <w:b w:val="0"/>
                <w:bCs w:val="0"/>
                <w:i/>
                <w:iCs/>
              </w:rPr>
              <w:footnoteReference w:customMarkFollows="1" w:id="11"/>
              <w:t>11</w:t>
            </w:r>
            <w:r w:rsidRPr="00776B6B">
              <w:rPr>
                <w:b w:val="0"/>
                <w:bCs w:val="0"/>
              </w:rPr>
              <w:t>.</w:t>
            </w:r>
          </w:p>
          <w:p w14:paraId="05493DB1" w14:textId="77777777" w:rsidR="0065720C" w:rsidRPr="00776B6B" w:rsidRDefault="0065720C" w:rsidP="00F0050A">
            <w:pPr>
              <w:pStyle w:val="Retraitcorpsdetexte3"/>
              <w:ind w:left="0" w:right="57"/>
              <w:rPr>
                <w:b w:val="0"/>
                <w:bCs w:val="0"/>
              </w:rPr>
            </w:pPr>
          </w:p>
          <w:p w14:paraId="65D073EF" w14:textId="77777777" w:rsidR="0065720C" w:rsidRPr="00776B6B" w:rsidRDefault="0065720C" w:rsidP="00F0050A">
            <w:pPr>
              <w:pStyle w:val="Retraitcorpsdetexte3"/>
              <w:ind w:left="0" w:right="57"/>
              <w:rPr>
                <w:b w:val="0"/>
                <w:bCs w:val="0"/>
              </w:rPr>
            </w:pPr>
          </w:p>
          <w:p w14:paraId="08FC805A" w14:textId="77777777" w:rsidR="0065720C" w:rsidRPr="00776B6B" w:rsidRDefault="0065720C" w:rsidP="00F0050A">
            <w:pPr>
              <w:pStyle w:val="Retraitcorpsdetexte3"/>
              <w:ind w:left="0" w:right="57"/>
              <w:rPr>
                <w:b w:val="0"/>
                <w:bCs w:val="0"/>
              </w:rPr>
            </w:pPr>
          </w:p>
          <w:p w14:paraId="59D4BF15" w14:textId="77777777" w:rsidR="0065720C" w:rsidRPr="00776B6B" w:rsidRDefault="0065720C" w:rsidP="00F0050A">
            <w:pPr>
              <w:pStyle w:val="Retraitcorpsdetexte3"/>
              <w:ind w:left="0" w:right="57"/>
              <w:rPr>
                <w:b w:val="0"/>
                <w:bCs w:val="0"/>
              </w:rPr>
            </w:pPr>
          </w:p>
          <w:p w14:paraId="2E0FAEA4" w14:textId="77777777" w:rsidR="0065720C" w:rsidRPr="00776B6B" w:rsidRDefault="0065720C" w:rsidP="00F0050A">
            <w:pPr>
              <w:pStyle w:val="Retraitcorpsdetexte3"/>
              <w:ind w:left="0" w:right="57"/>
              <w:rPr>
                <w:u w:val="single"/>
              </w:rPr>
            </w:pPr>
            <w:r w:rsidRPr="00776B6B">
              <w:rPr>
                <w:u w:val="single"/>
              </w:rPr>
              <w:lastRenderedPageBreak/>
              <w:t>3. La rédaction du procès-verbal</w:t>
            </w:r>
          </w:p>
          <w:p w14:paraId="2AABA824" w14:textId="77777777" w:rsidR="0065720C" w:rsidRPr="00776B6B" w:rsidRDefault="0065720C" w:rsidP="00F0050A">
            <w:pPr>
              <w:pStyle w:val="Retraitcorpsdetexte3"/>
              <w:ind w:left="0" w:right="57"/>
              <w:rPr>
                <w:b w:val="0"/>
                <w:bCs w:val="0"/>
              </w:rPr>
            </w:pPr>
          </w:p>
          <w:p w14:paraId="165E2966" w14:textId="77777777" w:rsidR="0065720C" w:rsidRPr="00776B6B" w:rsidRDefault="0065720C" w:rsidP="00F0050A">
            <w:pPr>
              <w:pStyle w:val="Retraitcorpsdetexte3"/>
              <w:ind w:left="0" w:right="57"/>
              <w:rPr>
                <w:u w:val="single"/>
              </w:rPr>
            </w:pPr>
            <w:r w:rsidRPr="00776B6B">
              <w:rPr>
                <w:u w:val="single"/>
              </w:rPr>
              <w:t>a) Contenu</w:t>
            </w:r>
          </w:p>
          <w:p w14:paraId="3566EA00" w14:textId="77777777" w:rsidR="0065720C" w:rsidRPr="00776B6B" w:rsidRDefault="0065720C" w:rsidP="00F0050A">
            <w:pPr>
              <w:pStyle w:val="Retraitcorpsdetexte3"/>
              <w:ind w:left="0" w:right="57"/>
              <w:rPr>
                <w:b w:val="0"/>
                <w:bCs w:val="0"/>
              </w:rPr>
            </w:pPr>
          </w:p>
          <w:p w14:paraId="482BC177" w14:textId="77777777" w:rsidR="0065720C" w:rsidRPr="00776B6B" w:rsidRDefault="0065720C" w:rsidP="00F0050A">
            <w:pPr>
              <w:pStyle w:val="Retraitcorpsdetexte3"/>
              <w:ind w:left="0" w:right="57"/>
              <w:rPr>
                <w:b w:val="0"/>
                <w:bCs w:val="0"/>
              </w:rPr>
            </w:pPr>
            <w:r w:rsidRPr="00776B6B">
              <w:rPr>
                <w:b w:val="0"/>
                <w:bCs w:val="0"/>
              </w:rPr>
              <w:t>Le procès-verbal doit être objectif et complet. Il précise notamment la nature de l’infraction, les circonstances dans lesquelles celle-ci a été commise, ainsi que ses conséquences éventuelles, de même que les circonstances professionnelles ou familiales particulières sur lesquelles le contrevenant se fonde pour expliquer les faits commis ou qu’il invoque à propos des conséquences qu’entraînerait pour lui une décision de retrait de permis de conduire.</w:t>
            </w:r>
          </w:p>
          <w:p w14:paraId="51A9C64D" w14:textId="77777777" w:rsidR="0065720C" w:rsidRPr="00776B6B" w:rsidRDefault="0065720C" w:rsidP="00F0050A">
            <w:pPr>
              <w:pStyle w:val="Retraitcorpsdetexte3"/>
              <w:ind w:left="0" w:right="57"/>
              <w:rPr>
                <w:b w:val="0"/>
                <w:bCs w:val="0"/>
              </w:rPr>
            </w:pPr>
          </w:p>
          <w:p w14:paraId="79294A2A" w14:textId="77777777" w:rsidR="0065720C" w:rsidRPr="00776B6B" w:rsidRDefault="0065720C" w:rsidP="00F0050A">
            <w:pPr>
              <w:pStyle w:val="Retraitcorpsdetexte3"/>
              <w:ind w:left="0" w:right="57"/>
            </w:pPr>
            <w:r w:rsidRPr="00776B6B">
              <w:t>b) Délai</w:t>
            </w:r>
          </w:p>
          <w:p w14:paraId="400F376D" w14:textId="77777777" w:rsidR="0065720C" w:rsidRPr="00776B6B" w:rsidRDefault="0065720C" w:rsidP="00F0050A">
            <w:pPr>
              <w:pStyle w:val="Retraitcorpsdetexte3"/>
              <w:ind w:left="0" w:right="57"/>
              <w:rPr>
                <w:b w:val="0"/>
                <w:bCs w:val="0"/>
              </w:rPr>
            </w:pPr>
          </w:p>
          <w:p w14:paraId="22CE2857" w14:textId="0B0239A0" w:rsidR="0065720C" w:rsidRPr="00776B6B" w:rsidRDefault="0065720C" w:rsidP="00F0050A">
            <w:pPr>
              <w:pStyle w:val="Retraitcorpsdetexte3"/>
              <w:ind w:left="0" w:right="57"/>
              <w:rPr>
                <w:b w:val="0"/>
                <w:bCs w:val="0"/>
              </w:rPr>
            </w:pPr>
            <w:r w:rsidRPr="00776B6B">
              <w:rPr>
                <w:b w:val="0"/>
                <w:bCs w:val="0"/>
              </w:rPr>
              <w:t>Le permis de conduire retiré ou le titre qui en tient lieu doit, en fonction des directives fixées par le procureur du Roi :</w:t>
            </w:r>
          </w:p>
          <w:p w14:paraId="6F6966CB" w14:textId="7913DD5A" w:rsidR="005C3347" w:rsidRPr="00776B6B" w:rsidRDefault="005C3347" w:rsidP="00F0050A">
            <w:pPr>
              <w:pStyle w:val="Retraitcorpsdetexte3"/>
              <w:ind w:left="0" w:right="57"/>
              <w:rPr>
                <w:b w:val="0"/>
                <w:bCs w:val="0"/>
              </w:rPr>
            </w:pPr>
          </w:p>
          <w:p w14:paraId="0A1FBD49" w14:textId="77777777" w:rsidR="005C3347" w:rsidRPr="00776B6B" w:rsidRDefault="005C3347" w:rsidP="00F0050A">
            <w:pPr>
              <w:pStyle w:val="Retraitcorpsdetexte3"/>
              <w:ind w:left="0" w:right="57"/>
              <w:rPr>
                <w:b w:val="0"/>
                <w:bCs w:val="0"/>
              </w:rPr>
            </w:pPr>
          </w:p>
          <w:p w14:paraId="59EE5FFB" w14:textId="51FFD76C" w:rsidR="0065720C" w:rsidRPr="00776B6B" w:rsidRDefault="005C3347" w:rsidP="005C3347">
            <w:pPr>
              <w:pStyle w:val="Retraitcorpsdetexte3"/>
              <w:numPr>
                <w:ilvl w:val="0"/>
                <w:numId w:val="31"/>
              </w:numPr>
              <w:ind w:right="57"/>
              <w:rPr>
                <w:b w:val="0"/>
                <w:bCs w:val="0"/>
              </w:rPr>
            </w:pPr>
            <w:r w:rsidRPr="00776B6B">
              <w:rPr>
                <w:b w:val="0"/>
                <w:bCs w:val="0"/>
              </w:rPr>
              <w:t>s</w:t>
            </w:r>
            <w:r w:rsidR="0065720C" w:rsidRPr="00776B6B">
              <w:rPr>
                <w:b w:val="0"/>
                <w:bCs w:val="0"/>
              </w:rPr>
              <w:t>oit parvenir au parquet compétent avec le procès-verbal constatant l’infraction ;</w:t>
            </w:r>
          </w:p>
          <w:p w14:paraId="28E4F9E0" w14:textId="3ABA7E05" w:rsidR="0065720C" w:rsidRPr="00776B6B" w:rsidRDefault="0065720C" w:rsidP="005C3347">
            <w:pPr>
              <w:pStyle w:val="Retraitcorpsdetexte3"/>
              <w:numPr>
                <w:ilvl w:val="0"/>
                <w:numId w:val="31"/>
              </w:numPr>
              <w:ind w:right="57"/>
              <w:rPr>
                <w:b w:val="0"/>
                <w:bCs w:val="0"/>
              </w:rPr>
            </w:pPr>
            <w:r w:rsidRPr="00776B6B">
              <w:rPr>
                <w:b w:val="0"/>
                <w:bCs w:val="0"/>
              </w:rPr>
              <w:t xml:space="preserve">soit être conservé auprès du service de police qui a opéré le retrait immédiat.  </w:t>
            </w:r>
          </w:p>
          <w:p w14:paraId="7352CA1B" w14:textId="77777777" w:rsidR="0065720C" w:rsidRPr="00776B6B" w:rsidRDefault="0065720C" w:rsidP="00F0050A">
            <w:pPr>
              <w:pStyle w:val="Retraitcorpsdetexte3"/>
              <w:ind w:left="0" w:right="57"/>
              <w:rPr>
                <w:b w:val="0"/>
                <w:bCs w:val="0"/>
              </w:rPr>
            </w:pPr>
          </w:p>
          <w:p w14:paraId="4A2075CE" w14:textId="7EAD4918" w:rsidR="0065720C" w:rsidRPr="00776B6B" w:rsidRDefault="0065720C" w:rsidP="00F0050A">
            <w:pPr>
              <w:pStyle w:val="Retraitcorpsdetexte3"/>
              <w:ind w:left="0" w:right="57"/>
              <w:rPr>
                <w:b w:val="0"/>
                <w:bCs w:val="0"/>
              </w:rPr>
            </w:pPr>
          </w:p>
          <w:p w14:paraId="58DA2B08" w14:textId="77777777" w:rsidR="005C3347" w:rsidRPr="00776B6B" w:rsidRDefault="005C3347" w:rsidP="00F0050A">
            <w:pPr>
              <w:pStyle w:val="Retraitcorpsdetexte3"/>
              <w:ind w:left="0" w:right="57"/>
              <w:rPr>
                <w:b w:val="0"/>
                <w:bCs w:val="0"/>
              </w:rPr>
            </w:pPr>
          </w:p>
          <w:p w14:paraId="5A542D63" w14:textId="77777777" w:rsidR="0065720C" w:rsidRPr="00776B6B" w:rsidRDefault="0065720C" w:rsidP="00F0050A">
            <w:pPr>
              <w:pStyle w:val="Retraitcorpsdetexte3"/>
              <w:ind w:left="0" w:right="57"/>
              <w:rPr>
                <w:b w:val="0"/>
                <w:bCs w:val="0"/>
              </w:rPr>
            </w:pPr>
            <w:r w:rsidRPr="00776B6B">
              <w:rPr>
                <w:b w:val="0"/>
                <w:bCs w:val="0"/>
              </w:rPr>
              <w:t>Si possible et sauf instruction contraire du magistrat, le procès-verbal constatant l’infraction sera transmis au parquet au plus tard le premier jour ouvrable suivant la constatation des faits. A défaut, celui-ci sera transmis dans les plus brefs délais et au plus tard dans les cinq jours ouvrables.</w:t>
            </w:r>
          </w:p>
          <w:p w14:paraId="6A5E08BA" w14:textId="77777777" w:rsidR="0065720C" w:rsidRPr="00776B6B" w:rsidRDefault="0065720C" w:rsidP="00F0050A">
            <w:pPr>
              <w:pStyle w:val="Retraitcorpsdetexte3"/>
              <w:ind w:left="0" w:right="57"/>
              <w:rPr>
                <w:b w:val="0"/>
                <w:bCs w:val="0"/>
              </w:rPr>
            </w:pPr>
          </w:p>
          <w:p w14:paraId="3481B8A3" w14:textId="7E3D7BD1" w:rsidR="0065720C" w:rsidRPr="00776B6B" w:rsidRDefault="0065720C" w:rsidP="00F0050A">
            <w:pPr>
              <w:pStyle w:val="Retraitcorpsdetexte3"/>
              <w:ind w:left="0" w:right="57"/>
              <w:rPr>
                <w:b w:val="0"/>
                <w:bCs w:val="0"/>
              </w:rPr>
            </w:pPr>
          </w:p>
          <w:p w14:paraId="17C3FDAF" w14:textId="77777777" w:rsidR="005C3347" w:rsidRPr="00776B6B" w:rsidRDefault="005C3347" w:rsidP="00F0050A">
            <w:pPr>
              <w:pStyle w:val="Retraitcorpsdetexte3"/>
              <w:ind w:left="0" w:right="57"/>
              <w:rPr>
                <w:b w:val="0"/>
                <w:bCs w:val="0"/>
              </w:rPr>
            </w:pPr>
          </w:p>
          <w:p w14:paraId="6F9522B9" w14:textId="77777777" w:rsidR="0065720C" w:rsidRPr="00776B6B" w:rsidRDefault="0065720C" w:rsidP="00F0050A">
            <w:pPr>
              <w:pStyle w:val="Retraitcorpsdetexte3"/>
              <w:ind w:left="0" w:right="57"/>
              <w:rPr>
                <w:b w:val="0"/>
                <w:bCs w:val="0"/>
              </w:rPr>
            </w:pPr>
            <w:r w:rsidRPr="00776B6B">
              <w:rPr>
                <w:b w:val="0"/>
                <w:bCs w:val="0"/>
              </w:rPr>
              <w:t>Toutefois, dans l’hypothèse d’un retrait ordonné directement par un officier de police judiciaire, Le procès-verbal de la décision sera transmis immédiatement au ministère public, accompagné des déclarations du titulaire du permis de conduire.</w:t>
            </w:r>
          </w:p>
          <w:p w14:paraId="4762076C" w14:textId="77777777" w:rsidR="0065720C" w:rsidRPr="00776B6B" w:rsidRDefault="0065720C" w:rsidP="00F0050A">
            <w:pPr>
              <w:pStyle w:val="Retraitcorpsdetexte3"/>
              <w:ind w:left="0" w:right="57"/>
              <w:rPr>
                <w:b w:val="0"/>
                <w:bCs w:val="0"/>
              </w:rPr>
            </w:pPr>
          </w:p>
          <w:p w14:paraId="16C38996" w14:textId="77777777" w:rsidR="0065720C" w:rsidRPr="00776B6B" w:rsidRDefault="0065720C" w:rsidP="00F0050A">
            <w:pPr>
              <w:pStyle w:val="Retraitcorpsdetexte3"/>
              <w:ind w:left="0" w:right="57"/>
              <w:rPr>
                <w:u w:val="single"/>
              </w:rPr>
            </w:pPr>
            <w:r w:rsidRPr="00776B6B">
              <w:rPr>
                <w:u w:val="single"/>
              </w:rPr>
              <w:t>c) Prolongation du retrait de permis de conduire par procès-verbal</w:t>
            </w:r>
          </w:p>
          <w:p w14:paraId="668200AE" w14:textId="77777777" w:rsidR="0065720C" w:rsidRPr="00776B6B" w:rsidRDefault="0065720C" w:rsidP="00F0050A">
            <w:pPr>
              <w:pStyle w:val="Retraitcorpsdetexte3"/>
              <w:ind w:left="0" w:right="57"/>
              <w:rPr>
                <w:b w:val="0"/>
                <w:bCs w:val="0"/>
              </w:rPr>
            </w:pPr>
          </w:p>
          <w:p w14:paraId="2460EE1A" w14:textId="77777777" w:rsidR="0065720C" w:rsidRPr="00776B6B" w:rsidRDefault="0065720C" w:rsidP="00F0050A">
            <w:pPr>
              <w:pStyle w:val="Retraitcorpsdetexte3"/>
              <w:ind w:left="0" w:right="57"/>
              <w:rPr>
                <w:b w:val="0"/>
                <w:bCs w:val="0"/>
              </w:rPr>
            </w:pPr>
          </w:p>
          <w:p w14:paraId="359B1B96" w14:textId="77777777" w:rsidR="0065720C" w:rsidRPr="00776B6B" w:rsidRDefault="0065720C" w:rsidP="00F0050A">
            <w:pPr>
              <w:pStyle w:val="Retraitcorpsdetexte3"/>
              <w:ind w:left="0" w:right="57"/>
              <w:rPr>
                <w:b w:val="0"/>
                <w:bCs w:val="0"/>
              </w:rPr>
            </w:pPr>
            <w:r w:rsidRPr="00776B6B">
              <w:rPr>
                <w:b w:val="0"/>
                <w:bCs w:val="0"/>
              </w:rPr>
              <w:t>Pour la rédaction d’un procès-verbal en vue de la prolongation du retrait de permis de conduire, il est renvoyé à la rubrique V.C.2.c).</w:t>
            </w:r>
          </w:p>
          <w:p w14:paraId="1A7E0F8E" w14:textId="77777777" w:rsidR="0065720C" w:rsidRPr="00776B6B" w:rsidRDefault="0065720C" w:rsidP="00F0050A">
            <w:pPr>
              <w:pStyle w:val="Retraitcorpsdetexte3"/>
              <w:ind w:left="0" w:right="57"/>
              <w:rPr>
                <w:b w:val="0"/>
                <w:bCs w:val="0"/>
              </w:rPr>
            </w:pPr>
          </w:p>
          <w:p w14:paraId="712767B1" w14:textId="77777777" w:rsidR="0065720C" w:rsidRPr="00776B6B" w:rsidRDefault="0065720C" w:rsidP="00F0050A">
            <w:pPr>
              <w:pStyle w:val="Retraitcorpsdetexte3"/>
              <w:ind w:left="0" w:right="57"/>
              <w:rPr>
                <w:b w:val="0"/>
                <w:bCs w:val="0"/>
              </w:rPr>
            </w:pPr>
          </w:p>
          <w:p w14:paraId="0FC1D87B" w14:textId="54E7E6AF" w:rsidR="0065720C" w:rsidRPr="00776B6B" w:rsidRDefault="0065720C" w:rsidP="00F0050A">
            <w:pPr>
              <w:pStyle w:val="Retraitcorpsdetexte3"/>
              <w:ind w:left="0" w:right="57"/>
              <w:rPr>
                <w:u w:val="single"/>
              </w:rPr>
            </w:pPr>
            <w:r w:rsidRPr="00776B6B">
              <w:rPr>
                <w:u w:val="single"/>
              </w:rPr>
              <w:lastRenderedPageBreak/>
              <w:t>V. INSTRUCTIONS DESTINEES AUX PARQUETS</w:t>
            </w:r>
          </w:p>
          <w:p w14:paraId="5F89A5AF" w14:textId="77777777" w:rsidR="005C3347" w:rsidRPr="00776B6B" w:rsidRDefault="005C3347" w:rsidP="00F0050A">
            <w:pPr>
              <w:pStyle w:val="Retraitcorpsdetexte3"/>
              <w:ind w:left="0" w:right="57"/>
              <w:rPr>
                <w:u w:val="single"/>
              </w:rPr>
            </w:pPr>
          </w:p>
          <w:p w14:paraId="1A9A9ECF" w14:textId="3EA609CF" w:rsidR="0065720C" w:rsidRPr="00776B6B" w:rsidRDefault="0065720C" w:rsidP="00F0050A">
            <w:pPr>
              <w:pStyle w:val="Retraitcorpsdetexte3"/>
              <w:ind w:left="0" w:right="57"/>
              <w:rPr>
                <w:u w:val="single"/>
              </w:rPr>
            </w:pPr>
            <w:r w:rsidRPr="00776B6B">
              <w:rPr>
                <w:u w:val="single"/>
              </w:rPr>
              <w:t>A. Compétence</w:t>
            </w:r>
          </w:p>
          <w:p w14:paraId="02D31EDF" w14:textId="77777777" w:rsidR="005C3347" w:rsidRPr="00776B6B" w:rsidRDefault="005C3347" w:rsidP="00F0050A">
            <w:pPr>
              <w:pStyle w:val="Retraitcorpsdetexte3"/>
              <w:ind w:left="0" w:right="57"/>
              <w:rPr>
                <w:b w:val="0"/>
                <w:bCs w:val="0"/>
              </w:rPr>
            </w:pPr>
          </w:p>
          <w:p w14:paraId="38CB208D" w14:textId="77777777" w:rsidR="0065720C" w:rsidRPr="00776B6B" w:rsidRDefault="0065720C" w:rsidP="00F0050A">
            <w:pPr>
              <w:pStyle w:val="Retraitcorpsdetexte3"/>
              <w:ind w:left="0" w:right="57"/>
              <w:rPr>
                <w:b w:val="0"/>
                <w:bCs w:val="0"/>
              </w:rPr>
            </w:pPr>
            <w:r w:rsidRPr="00776B6B">
              <w:rPr>
                <w:b w:val="0"/>
                <w:bCs w:val="0"/>
              </w:rPr>
              <w:t>Le magistrat compétent pour décider du retrait immédiat de permis de conduire est</w:t>
            </w:r>
          </w:p>
          <w:p w14:paraId="63AC8149" w14:textId="1908652D" w:rsidR="0065720C" w:rsidRPr="00776B6B" w:rsidRDefault="0065720C" w:rsidP="005C3347">
            <w:pPr>
              <w:pStyle w:val="Retraitcorpsdetexte3"/>
              <w:numPr>
                <w:ilvl w:val="0"/>
                <w:numId w:val="33"/>
              </w:numPr>
              <w:ind w:right="57"/>
              <w:rPr>
                <w:b w:val="0"/>
                <w:bCs w:val="0"/>
              </w:rPr>
            </w:pPr>
            <w:r w:rsidRPr="00776B6B">
              <w:rPr>
                <w:b w:val="0"/>
                <w:bCs w:val="0"/>
              </w:rPr>
              <w:t>soit le procureur du Roi;</w:t>
            </w:r>
          </w:p>
          <w:p w14:paraId="6BE8B2F8" w14:textId="22025FF4" w:rsidR="0065720C" w:rsidRPr="00776B6B" w:rsidRDefault="0065720C" w:rsidP="005C3347">
            <w:pPr>
              <w:pStyle w:val="Retraitcorpsdetexte3"/>
              <w:numPr>
                <w:ilvl w:val="0"/>
                <w:numId w:val="33"/>
              </w:numPr>
              <w:ind w:right="57"/>
              <w:rPr>
                <w:b w:val="0"/>
                <w:bCs w:val="0"/>
              </w:rPr>
            </w:pPr>
            <w:r w:rsidRPr="00776B6B">
              <w:rPr>
                <w:b w:val="0"/>
                <w:bCs w:val="0"/>
              </w:rPr>
              <w:t>soit le procureur général près la Cour d’appel, s’il s’agit de personnes jouissant d’un privilège de juridiction.</w:t>
            </w:r>
          </w:p>
          <w:p w14:paraId="7C586EFC" w14:textId="77777777" w:rsidR="005C3347" w:rsidRPr="00776B6B" w:rsidRDefault="005C3347" w:rsidP="00F0050A">
            <w:pPr>
              <w:pStyle w:val="Retraitcorpsdetexte3"/>
              <w:ind w:left="0" w:right="57"/>
              <w:rPr>
                <w:b w:val="0"/>
                <w:bCs w:val="0"/>
              </w:rPr>
            </w:pPr>
          </w:p>
          <w:p w14:paraId="5926D20C" w14:textId="77777777" w:rsidR="0065720C" w:rsidRPr="00776B6B" w:rsidRDefault="0065720C" w:rsidP="00F0050A">
            <w:pPr>
              <w:pStyle w:val="Retraitcorpsdetexte3"/>
              <w:ind w:left="0" w:right="57"/>
              <w:rPr>
                <w:u w:val="single"/>
              </w:rPr>
            </w:pPr>
            <w:r w:rsidRPr="00776B6B">
              <w:rPr>
                <w:u w:val="single"/>
              </w:rPr>
              <w:t>B. Critères qui guident la décision</w:t>
            </w:r>
          </w:p>
          <w:p w14:paraId="4154FD3C" w14:textId="77777777" w:rsidR="0065720C" w:rsidRPr="00776B6B" w:rsidRDefault="0065720C" w:rsidP="00F0050A">
            <w:pPr>
              <w:pStyle w:val="Retraitcorpsdetexte3"/>
              <w:ind w:left="0" w:right="57"/>
              <w:rPr>
                <w:b w:val="0"/>
                <w:bCs w:val="0"/>
              </w:rPr>
            </w:pPr>
          </w:p>
          <w:p w14:paraId="7483CFB2" w14:textId="77777777" w:rsidR="0065720C" w:rsidRPr="00776B6B" w:rsidRDefault="0065720C" w:rsidP="00F0050A">
            <w:pPr>
              <w:pStyle w:val="Retraitcorpsdetexte3"/>
              <w:ind w:left="0" w:right="57"/>
              <w:rPr>
                <w:u w:val="single"/>
              </w:rPr>
            </w:pPr>
            <w:r w:rsidRPr="00776B6B">
              <w:rPr>
                <w:u w:val="single"/>
              </w:rPr>
              <w:t>1. Principe</w:t>
            </w:r>
          </w:p>
          <w:p w14:paraId="7FC3C4E3" w14:textId="77777777" w:rsidR="0065720C" w:rsidRPr="00776B6B" w:rsidRDefault="0065720C" w:rsidP="00F0050A">
            <w:pPr>
              <w:pStyle w:val="Retraitcorpsdetexte3"/>
              <w:ind w:left="0" w:right="57"/>
              <w:rPr>
                <w:b w:val="0"/>
                <w:bCs w:val="0"/>
              </w:rPr>
            </w:pPr>
          </w:p>
          <w:p w14:paraId="146547F5" w14:textId="77777777" w:rsidR="0065720C" w:rsidRPr="00776B6B" w:rsidRDefault="0065720C" w:rsidP="00F0050A">
            <w:pPr>
              <w:pStyle w:val="Retraitcorpsdetexte3"/>
              <w:ind w:left="0" w:right="57"/>
              <w:rPr>
                <w:b w:val="0"/>
                <w:bCs w:val="0"/>
              </w:rPr>
            </w:pPr>
            <w:r w:rsidRPr="00776B6B">
              <w:rPr>
                <w:b w:val="0"/>
                <w:bCs w:val="0"/>
              </w:rPr>
              <w:t>Dans tous les cas donnant lieu à un avis au ministère public en application du point IV.A.3, le magistrat avisé décide en principe d’ordonner le retrait immédiat du permis de conduire ou du titre qui en tient lieu si les critères y décrits sont réunis et suffisamment établis.</w:t>
            </w:r>
          </w:p>
          <w:p w14:paraId="0C862F7D" w14:textId="23EED3EF" w:rsidR="0065720C" w:rsidRPr="00776B6B" w:rsidRDefault="0065720C" w:rsidP="00F0050A">
            <w:pPr>
              <w:pStyle w:val="Retraitcorpsdetexte3"/>
              <w:ind w:left="0" w:right="57"/>
              <w:rPr>
                <w:b w:val="0"/>
                <w:bCs w:val="0"/>
              </w:rPr>
            </w:pPr>
          </w:p>
          <w:p w14:paraId="1C45411B" w14:textId="77777777" w:rsidR="00D62353" w:rsidRPr="00776B6B" w:rsidRDefault="00D62353" w:rsidP="00F0050A">
            <w:pPr>
              <w:pStyle w:val="Retraitcorpsdetexte3"/>
              <w:ind w:left="0" w:right="57"/>
              <w:rPr>
                <w:b w:val="0"/>
                <w:bCs w:val="0"/>
              </w:rPr>
            </w:pPr>
          </w:p>
          <w:p w14:paraId="12D88BB4" w14:textId="77777777" w:rsidR="0065720C" w:rsidRPr="00776B6B" w:rsidRDefault="0065720C" w:rsidP="00F0050A">
            <w:pPr>
              <w:pStyle w:val="Retraitcorpsdetexte3"/>
              <w:ind w:left="0" w:right="57"/>
              <w:rPr>
                <w:u w:val="single"/>
              </w:rPr>
            </w:pPr>
            <w:r w:rsidRPr="00776B6B">
              <w:rPr>
                <w:u w:val="single"/>
              </w:rPr>
              <w:t>2. Exception</w:t>
            </w:r>
          </w:p>
          <w:p w14:paraId="18744233" w14:textId="77777777" w:rsidR="0065720C" w:rsidRPr="00776B6B" w:rsidRDefault="0065720C" w:rsidP="00F0050A">
            <w:pPr>
              <w:pStyle w:val="Retraitcorpsdetexte3"/>
              <w:ind w:left="0" w:right="57"/>
              <w:rPr>
                <w:b w:val="0"/>
                <w:bCs w:val="0"/>
              </w:rPr>
            </w:pPr>
          </w:p>
          <w:p w14:paraId="3F1C4EC8" w14:textId="77777777" w:rsidR="0065720C" w:rsidRPr="00776B6B" w:rsidRDefault="0065720C" w:rsidP="00F0050A">
            <w:pPr>
              <w:pStyle w:val="Retraitcorpsdetexte3"/>
              <w:ind w:left="0" w:right="57"/>
              <w:rPr>
                <w:b w:val="0"/>
                <w:bCs w:val="0"/>
              </w:rPr>
            </w:pPr>
            <w:r w:rsidRPr="00776B6B">
              <w:rPr>
                <w:b w:val="0"/>
                <w:bCs w:val="0"/>
              </w:rPr>
              <w:t xml:space="preserve">Il est déconseillé d’ordonner un retrait immédiat du permis de conduire lorsque le contrevenant est un cycliste, sauf en cas d’accident impliquant des tiers imputable au cycliste. </w:t>
            </w:r>
          </w:p>
          <w:p w14:paraId="3C072799" w14:textId="77777777" w:rsidR="0065720C" w:rsidRPr="00776B6B" w:rsidRDefault="0065720C" w:rsidP="00F0050A">
            <w:pPr>
              <w:pStyle w:val="Retraitcorpsdetexte3"/>
              <w:ind w:left="0" w:right="57"/>
              <w:rPr>
                <w:b w:val="0"/>
                <w:bCs w:val="0"/>
              </w:rPr>
            </w:pPr>
            <w:r w:rsidRPr="00776B6B">
              <w:rPr>
                <w:b w:val="0"/>
                <w:bCs w:val="0"/>
              </w:rPr>
              <w:t xml:space="preserve"> </w:t>
            </w:r>
          </w:p>
          <w:p w14:paraId="7986E35B" w14:textId="27DF7503" w:rsidR="0065720C" w:rsidRPr="00776B6B" w:rsidRDefault="0065720C" w:rsidP="00F0050A">
            <w:pPr>
              <w:pStyle w:val="Retraitcorpsdetexte3"/>
              <w:ind w:left="0" w:right="57"/>
              <w:rPr>
                <w:u w:val="single"/>
              </w:rPr>
            </w:pPr>
            <w:r w:rsidRPr="00776B6B">
              <w:rPr>
                <w:u w:val="single"/>
              </w:rPr>
              <w:t>3. Dérogations dans des circonstances exceptionnelles</w:t>
            </w:r>
          </w:p>
          <w:p w14:paraId="4298C384" w14:textId="77777777" w:rsidR="00D62353" w:rsidRPr="00776B6B" w:rsidRDefault="00D62353" w:rsidP="00F0050A">
            <w:pPr>
              <w:pStyle w:val="Retraitcorpsdetexte3"/>
              <w:ind w:left="0" w:right="57"/>
              <w:rPr>
                <w:b w:val="0"/>
                <w:bCs w:val="0"/>
              </w:rPr>
            </w:pPr>
          </w:p>
          <w:p w14:paraId="46CD24E7" w14:textId="2B0ACF6D" w:rsidR="0065720C" w:rsidRPr="00776B6B" w:rsidRDefault="0065720C" w:rsidP="00F0050A">
            <w:pPr>
              <w:pStyle w:val="Retraitcorpsdetexte3"/>
              <w:ind w:left="0" w:right="57"/>
              <w:rPr>
                <w:b w:val="0"/>
                <w:bCs w:val="0"/>
              </w:rPr>
            </w:pPr>
            <w:r w:rsidRPr="00776B6B">
              <w:rPr>
                <w:b w:val="0"/>
                <w:bCs w:val="0"/>
              </w:rPr>
              <w:t>Dans des circonstances exceptionnelles propres à l’affaire, le magistrat peut déroger à ces critères:</w:t>
            </w:r>
          </w:p>
          <w:p w14:paraId="58C44E5B" w14:textId="77777777" w:rsidR="00D62353" w:rsidRPr="00776B6B" w:rsidRDefault="00D62353" w:rsidP="00F0050A">
            <w:pPr>
              <w:pStyle w:val="Retraitcorpsdetexte3"/>
              <w:ind w:left="0" w:right="57"/>
              <w:rPr>
                <w:b w:val="0"/>
                <w:bCs w:val="0"/>
              </w:rPr>
            </w:pPr>
          </w:p>
          <w:p w14:paraId="470D7BB9" w14:textId="557CFFBD" w:rsidR="0065720C" w:rsidRPr="00776B6B" w:rsidRDefault="0065720C" w:rsidP="00D62353">
            <w:pPr>
              <w:pStyle w:val="Retraitcorpsdetexte3"/>
              <w:numPr>
                <w:ilvl w:val="0"/>
                <w:numId w:val="35"/>
              </w:numPr>
              <w:ind w:right="57"/>
              <w:rPr>
                <w:b w:val="0"/>
                <w:bCs w:val="0"/>
              </w:rPr>
            </w:pPr>
            <w:r w:rsidRPr="00776B6B">
              <w:rPr>
                <w:b w:val="0"/>
                <w:bCs w:val="0"/>
              </w:rPr>
              <w:t>en ordonnant le retrait de permis dans les cas visés par la loi mais non définis dans la présente circulaire commune, entre autres en fonction des antécédents de l’intéressé;</w:t>
            </w:r>
          </w:p>
          <w:p w14:paraId="376BE528" w14:textId="350AB3C3" w:rsidR="00D62353" w:rsidRPr="00776B6B" w:rsidRDefault="00D62353" w:rsidP="00D62353">
            <w:pPr>
              <w:pStyle w:val="Retraitcorpsdetexte3"/>
              <w:ind w:left="360" w:right="57"/>
              <w:rPr>
                <w:b w:val="0"/>
                <w:bCs w:val="0"/>
              </w:rPr>
            </w:pPr>
          </w:p>
          <w:p w14:paraId="769F10D6" w14:textId="77777777" w:rsidR="00D62353" w:rsidRPr="00776B6B" w:rsidRDefault="00D62353" w:rsidP="00D62353">
            <w:pPr>
              <w:pStyle w:val="Retraitcorpsdetexte3"/>
              <w:ind w:left="360" w:right="57"/>
              <w:rPr>
                <w:b w:val="0"/>
                <w:bCs w:val="0"/>
              </w:rPr>
            </w:pPr>
          </w:p>
          <w:p w14:paraId="55BB7B12" w14:textId="7A899446" w:rsidR="0065720C" w:rsidRPr="00776B6B" w:rsidRDefault="0065720C" w:rsidP="00D62353">
            <w:pPr>
              <w:pStyle w:val="Retraitcorpsdetexte3"/>
              <w:numPr>
                <w:ilvl w:val="0"/>
                <w:numId w:val="35"/>
              </w:numPr>
              <w:ind w:right="57"/>
              <w:rPr>
                <w:b w:val="0"/>
                <w:bCs w:val="0"/>
              </w:rPr>
            </w:pPr>
            <w:r w:rsidRPr="00776B6B">
              <w:rPr>
                <w:b w:val="0"/>
                <w:bCs w:val="0"/>
              </w:rPr>
              <w:t>en n’ordonnant pas le retrait de permis:</w:t>
            </w:r>
          </w:p>
          <w:p w14:paraId="146D4CFE" w14:textId="05B9BAFB" w:rsidR="0065720C" w:rsidRPr="00776B6B" w:rsidRDefault="0065720C" w:rsidP="00D62353">
            <w:pPr>
              <w:pStyle w:val="Retraitcorpsdetexte3"/>
              <w:numPr>
                <w:ilvl w:val="0"/>
                <w:numId w:val="37"/>
              </w:numPr>
              <w:ind w:right="57"/>
              <w:rPr>
                <w:b w:val="0"/>
                <w:bCs w:val="0"/>
              </w:rPr>
            </w:pPr>
            <w:r w:rsidRPr="00776B6B">
              <w:rPr>
                <w:b w:val="0"/>
                <w:bCs w:val="0"/>
              </w:rPr>
              <w:t>soit en raison de circonstances particulières ayant précédé les faits ou concomitantes à ceux-ci;</w:t>
            </w:r>
          </w:p>
          <w:p w14:paraId="7328C98D" w14:textId="1B542C94" w:rsidR="0065720C" w:rsidRPr="00776B6B" w:rsidRDefault="0065720C" w:rsidP="00D62353">
            <w:pPr>
              <w:pStyle w:val="Retraitcorpsdetexte3"/>
              <w:numPr>
                <w:ilvl w:val="0"/>
                <w:numId w:val="37"/>
              </w:numPr>
              <w:ind w:right="57"/>
              <w:rPr>
                <w:b w:val="0"/>
                <w:bCs w:val="0"/>
              </w:rPr>
            </w:pPr>
            <w:r w:rsidRPr="00776B6B">
              <w:rPr>
                <w:b w:val="0"/>
                <w:bCs w:val="0"/>
              </w:rPr>
              <w:t>soit parce que les conséquences professionnelles ou familiales d’un retrait immédiat apparaissent disproportionnées par rapport à l’infraction commise.</w:t>
            </w:r>
          </w:p>
          <w:p w14:paraId="1E23AB41" w14:textId="77777777" w:rsidR="00D62353" w:rsidRPr="00776B6B" w:rsidRDefault="00D62353" w:rsidP="00F0050A">
            <w:pPr>
              <w:pStyle w:val="Retraitcorpsdetexte3"/>
              <w:ind w:left="0" w:right="57"/>
              <w:rPr>
                <w:b w:val="0"/>
                <w:bCs w:val="0"/>
              </w:rPr>
            </w:pPr>
          </w:p>
          <w:p w14:paraId="5DFAF478" w14:textId="77777777" w:rsidR="00D62353" w:rsidRPr="00776B6B" w:rsidRDefault="00D62353" w:rsidP="00F0050A">
            <w:pPr>
              <w:pStyle w:val="Retraitcorpsdetexte3"/>
              <w:ind w:left="0" w:right="57"/>
              <w:rPr>
                <w:b w:val="0"/>
                <w:bCs w:val="0"/>
              </w:rPr>
            </w:pPr>
          </w:p>
          <w:p w14:paraId="29947587" w14:textId="77777777" w:rsidR="00D62353" w:rsidRPr="00776B6B" w:rsidRDefault="00D62353" w:rsidP="00F0050A">
            <w:pPr>
              <w:pStyle w:val="Retraitcorpsdetexte3"/>
              <w:ind w:left="0" w:right="57"/>
              <w:rPr>
                <w:b w:val="0"/>
                <w:bCs w:val="0"/>
              </w:rPr>
            </w:pPr>
          </w:p>
          <w:p w14:paraId="7EC9156A" w14:textId="7F819740" w:rsidR="0065720C" w:rsidRPr="00776B6B" w:rsidRDefault="0065720C" w:rsidP="00F0050A">
            <w:pPr>
              <w:pStyle w:val="Retraitcorpsdetexte3"/>
              <w:ind w:left="0" w:right="57"/>
              <w:rPr>
                <w:b w:val="0"/>
                <w:bCs w:val="0"/>
              </w:rPr>
            </w:pPr>
            <w:r w:rsidRPr="00776B6B">
              <w:rPr>
                <w:b w:val="0"/>
                <w:bCs w:val="0"/>
              </w:rPr>
              <w:t>Ces dérogations doivent toujours être motivées.</w:t>
            </w:r>
          </w:p>
          <w:p w14:paraId="564F56A8" w14:textId="77777777" w:rsidR="00D62353" w:rsidRPr="00776B6B" w:rsidRDefault="00D62353" w:rsidP="00F0050A">
            <w:pPr>
              <w:pStyle w:val="Retraitcorpsdetexte3"/>
              <w:ind w:left="0" w:right="57"/>
              <w:rPr>
                <w:b w:val="0"/>
                <w:bCs w:val="0"/>
              </w:rPr>
            </w:pPr>
          </w:p>
          <w:p w14:paraId="514EE593" w14:textId="77777777" w:rsidR="0065720C" w:rsidRPr="00776B6B" w:rsidRDefault="0065720C" w:rsidP="00F0050A">
            <w:pPr>
              <w:pStyle w:val="Retraitcorpsdetexte3"/>
              <w:ind w:left="0" w:right="57"/>
              <w:rPr>
                <w:b w:val="0"/>
                <w:bCs w:val="0"/>
              </w:rPr>
            </w:pPr>
            <w:r w:rsidRPr="00776B6B">
              <w:rPr>
                <w:b w:val="0"/>
                <w:bCs w:val="0"/>
              </w:rPr>
              <w:t>Il faut toujours tenir compte des antécédents connus de l’intéressé et de la nature dangereuse de son comportement pour la sécurité des autres usagers de la route.</w:t>
            </w:r>
          </w:p>
          <w:p w14:paraId="5ACA10D1" w14:textId="6C52F02D" w:rsidR="0065720C" w:rsidRPr="00776B6B" w:rsidRDefault="0065720C" w:rsidP="00F0050A">
            <w:pPr>
              <w:pStyle w:val="Retraitcorpsdetexte3"/>
              <w:ind w:left="0" w:right="57"/>
              <w:rPr>
                <w:b w:val="0"/>
                <w:bCs w:val="0"/>
              </w:rPr>
            </w:pPr>
          </w:p>
          <w:p w14:paraId="44D4E988" w14:textId="77777777" w:rsidR="00D62353" w:rsidRPr="00776B6B" w:rsidRDefault="00D62353" w:rsidP="00F0050A">
            <w:pPr>
              <w:pStyle w:val="Retraitcorpsdetexte3"/>
              <w:ind w:left="0" w:right="57"/>
              <w:rPr>
                <w:b w:val="0"/>
                <w:bCs w:val="0"/>
              </w:rPr>
            </w:pPr>
          </w:p>
          <w:p w14:paraId="14F408A8" w14:textId="77777777" w:rsidR="0065720C" w:rsidRPr="00776B6B" w:rsidRDefault="0065720C" w:rsidP="00F0050A">
            <w:pPr>
              <w:pStyle w:val="Retraitcorpsdetexte3"/>
              <w:ind w:left="0" w:right="57"/>
              <w:rPr>
                <w:u w:val="single"/>
              </w:rPr>
            </w:pPr>
            <w:r w:rsidRPr="00776B6B">
              <w:rPr>
                <w:u w:val="single"/>
              </w:rPr>
              <w:t>C. Durée du retrait</w:t>
            </w:r>
          </w:p>
          <w:p w14:paraId="70FCC9A1" w14:textId="77777777" w:rsidR="0065720C" w:rsidRPr="00776B6B" w:rsidRDefault="0065720C" w:rsidP="00F0050A">
            <w:pPr>
              <w:pStyle w:val="Retraitcorpsdetexte3"/>
              <w:ind w:left="0" w:right="57"/>
              <w:rPr>
                <w:b w:val="0"/>
                <w:bCs w:val="0"/>
              </w:rPr>
            </w:pPr>
          </w:p>
          <w:p w14:paraId="2CD012F6" w14:textId="77777777" w:rsidR="0065720C" w:rsidRPr="00776B6B" w:rsidRDefault="0065720C" w:rsidP="00F0050A">
            <w:pPr>
              <w:pStyle w:val="Retraitcorpsdetexte3"/>
              <w:ind w:left="0" w:right="57"/>
              <w:rPr>
                <w:b w:val="0"/>
                <w:bCs w:val="0"/>
              </w:rPr>
            </w:pPr>
            <w:r w:rsidRPr="00776B6B">
              <w:rPr>
                <w:b w:val="0"/>
                <w:bCs w:val="0"/>
              </w:rPr>
              <w:t>Conformément à l’article 56 de la loi relative à la police de la circulation routière, la décision de retrait immédiat prise par le magistrat de service a pour conséquence que le permis est en principe retiré pour une durée de 15 jours.</w:t>
            </w:r>
          </w:p>
          <w:p w14:paraId="45742961" w14:textId="77777777" w:rsidR="0065720C" w:rsidRPr="00776B6B" w:rsidRDefault="0065720C" w:rsidP="00F0050A">
            <w:pPr>
              <w:pStyle w:val="Retraitcorpsdetexte3"/>
              <w:ind w:left="0" w:right="57"/>
              <w:rPr>
                <w:b w:val="0"/>
                <w:bCs w:val="0"/>
              </w:rPr>
            </w:pPr>
          </w:p>
          <w:p w14:paraId="1464490E" w14:textId="370FD18F" w:rsidR="0065720C" w:rsidRPr="00776B6B" w:rsidRDefault="0065720C" w:rsidP="00F0050A">
            <w:pPr>
              <w:pStyle w:val="Retraitcorpsdetexte3"/>
              <w:ind w:left="0" w:right="57"/>
              <w:rPr>
                <w:b w:val="0"/>
                <w:bCs w:val="0"/>
              </w:rPr>
            </w:pPr>
          </w:p>
          <w:p w14:paraId="74E73BE7" w14:textId="77777777" w:rsidR="00D62353" w:rsidRPr="00776B6B" w:rsidRDefault="00D62353" w:rsidP="00F0050A">
            <w:pPr>
              <w:pStyle w:val="Retraitcorpsdetexte3"/>
              <w:ind w:left="0" w:right="57"/>
              <w:rPr>
                <w:b w:val="0"/>
                <w:bCs w:val="0"/>
              </w:rPr>
            </w:pPr>
          </w:p>
          <w:p w14:paraId="66535741" w14:textId="77777777" w:rsidR="0065720C" w:rsidRPr="00776B6B" w:rsidRDefault="0065720C" w:rsidP="00F0050A">
            <w:pPr>
              <w:pStyle w:val="Retraitcorpsdetexte3"/>
              <w:ind w:left="0" w:right="57"/>
              <w:rPr>
                <w:u w:val="single"/>
              </w:rPr>
            </w:pPr>
            <w:r w:rsidRPr="00776B6B">
              <w:rPr>
                <w:u w:val="single"/>
              </w:rPr>
              <w:t>1. Restitution avant l’expiration du délai de 15 jours</w:t>
            </w:r>
          </w:p>
          <w:p w14:paraId="26474928" w14:textId="77777777" w:rsidR="0065720C" w:rsidRPr="00776B6B" w:rsidRDefault="0065720C" w:rsidP="00F0050A">
            <w:pPr>
              <w:pStyle w:val="Retraitcorpsdetexte3"/>
              <w:ind w:left="0" w:right="57"/>
              <w:rPr>
                <w:b w:val="0"/>
                <w:bCs w:val="0"/>
              </w:rPr>
            </w:pPr>
          </w:p>
          <w:p w14:paraId="17CE56A1" w14:textId="3C9C9B09" w:rsidR="0065720C" w:rsidRPr="00776B6B" w:rsidRDefault="0065720C" w:rsidP="00F0050A">
            <w:pPr>
              <w:pStyle w:val="Retraitcorpsdetexte3"/>
              <w:ind w:left="0" w:right="57"/>
              <w:rPr>
                <w:b w:val="0"/>
                <w:bCs w:val="0"/>
              </w:rPr>
            </w:pPr>
            <w:r w:rsidRPr="00776B6B">
              <w:rPr>
                <w:b w:val="0"/>
                <w:bCs w:val="0"/>
              </w:rPr>
              <w:t>En vertu de l’article 56, alinéa 1er de la loi relative à la police de la circulation routière, le permis de conduire ou le titre qui en tient lieu peut être restitué par le ministère public qui en a ordonné le retrait ou le ministère public compétent en cas d’application de l’article 55, § 2 LPCR, soit d’office, soit à la demande du titulaire.</w:t>
            </w:r>
          </w:p>
          <w:p w14:paraId="5EF4881A" w14:textId="6616337F" w:rsidR="00D62353" w:rsidRPr="00776B6B" w:rsidRDefault="00D62353" w:rsidP="00F0050A">
            <w:pPr>
              <w:pStyle w:val="Retraitcorpsdetexte3"/>
              <w:ind w:left="0" w:right="57"/>
              <w:rPr>
                <w:b w:val="0"/>
                <w:bCs w:val="0"/>
              </w:rPr>
            </w:pPr>
          </w:p>
          <w:p w14:paraId="7CC2781C" w14:textId="77777777" w:rsidR="00D62353" w:rsidRPr="00776B6B" w:rsidRDefault="00D62353" w:rsidP="00F0050A">
            <w:pPr>
              <w:pStyle w:val="Retraitcorpsdetexte3"/>
              <w:ind w:left="0" w:right="57"/>
              <w:rPr>
                <w:b w:val="0"/>
                <w:bCs w:val="0"/>
              </w:rPr>
            </w:pPr>
          </w:p>
          <w:p w14:paraId="61DE22D2" w14:textId="77777777" w:rsidR="0065720C" w:rsidRPr="00776B6B" w:rsidRDefault="0065720C" w:rsidP="00F0050A">
            <w:pPr>
              <w:pStyle w:val="Retraitcorpsdetexte3"/>
              <w:ind w:left="0" w:right="57"/>
              <w:rPr>
                <w:b w:val="0"/>
                <w:bCs w:val="0"/>
              </w:rPr>
            </w:pPr>
            <w:r w:rsidRPr="00776B6B">
              <w:rPr>
                <w:b w:val="0"/>
                <w:bCs w:val="0"/>
              </w:rPr>
              <w:t>En conséquence, en l'absence de circonstances exceptionnelles, le permis de conduire sera restitué à l'expiration du délai de quinze jours.</w:t>
            </w:r>
          </w:p>
          <w:p w14:paraId="0A0F1915" w14:textId="77777777" w:rsidR="00D62353" w:rsidRPr="00776B6B" w:rsidRDefault="00D62353" w:rsidP="00F0050A">
            <w:pPr>
              <w:pStyle w:val="Retraitcorpsdetexte3"/>
              <w:ind w:left="0" w:right="57"/>
              <w:rPr>
                <w:b w:val="0"/>
                <w:bCs w:val="0"/>
              </w:rPr>
            </w:pPr>
          </w:p>
          <w:p w14:paraId="28F5BE4B" w14:textId="77777777" w:rsidR="0065720C" w:rsidRPr="00776B6B" w:rsidRDefault="0065720C" w:rsidP="00F0050A">
            <w:pPr>
              <w:pStyle w:val="Retraitcorpsdetexte3"/>
              <w:ind w:left="0" w:right="57"/>
              <w:rPr>
                <w:b w:val="0"/>
                <w:bCs w:val="0"/>
              </w:rPr>
            </w:pPr>
            <w:r w:rsidRPr="00776B6B">
              <w:rPr>
                <w:b w:val="0"/>
                <w:bCs w:val="0"/>
              </w:rPr>
              <w:t>La restitution de ce document, avant ce délai, ne pourra avoir lieu que:</w:t>
            </w:r>
          </w:p>
          <w:p w14:paraId="76920747" w14:textId="08649302" w:rsidR="0065720C" w:rsidRPr="00776B6B" w:rsidRDefault="0065720C" w:rsidP="00F0050A">
            <w:pPr>
              <w:pStyle w:val="Retraitcorpsdetexte3"/>
              <w:ind w:left="0" w:right="57"/>
              <w:rPr>
                <w:b w:val="0"/>
                <w:bCs w:val="0"/>
              </w:rPr>
            </w:pPr>
          </w:p>
          <w:p w14:paraId="1568669B" w14:textId="77777777" w:rsidR="00DA417B" w:rsidRPr="00776B6B" w:rsidRDefault="00DA417B" w:rsidP="00F0050A">
            <w:pPr>
              <w:pStyle w:val="Retraitcorpsdetexte3"/>
              <w:ind w:left="0" w:right="57"/>
              <w:rPr>
                <w:b w:val="0"/>
                <w:bCs w:val="0"/>
              </w:rPr>
            </w:pPr>
          </w:p>
          <w:p w14:paraId="5B2E2C4C" w14:textId="39CEDAAF" w:rsidR="0065720C" w:rsidRPr="00776B6B" w:rsidRDefault="0065720C" w:rsidP="00D62353">
            <w:pPr>
              <w:pStyle w:val="Retraitcorpsdetexte3"/>
              <w:numPr>
                <w:ilvl w:val="0"/>
                <w:numId w:val="39"/>
              </w:numPr>
              <w:ind w:right="57"/>
              <w:rPr>
                <w:b w:val="0"/>
                <w:bCs w:val="0"/>
              </w:rPr>
            </w:pPr>
            <w:r w:rsidRPr="00776B6B">
              <w:rPr>
                <w:b w:val="0"/>
                <w:bCs w:val="0"/>
              </w:rPr>
              <w:t>soit sur la base d’éléments nouveaux ou inconnus au moment de la décision initiale, eu égard aux critères qui ont guidé cette décision;</w:t>
            </w:r>
          </w:p>
          <w:p w14:paraId="730E9FB3" w14:textId="1311806E" w:rsidR="00D62353" w:rsidRPr="00776B6B" w:rsidRDefault="00D62353" w:rsidP="00DA417B">
            <w:pPr>
              <w:pStyle w:val="Retraitcorpsdetexte3"/>
              <w:ind w:left="0" w:right="57"/>
              <w:rPr>
                <w:b w:val="0"/>
                <w:bCs w:val="0"/>
              </w:rPr>
            </w:pPr>
          </w:p>
          <w:p w14:paraId="2178ACBE" w14:textId="77777777" w:rsidR="00D62353" w:rsidRPr="00776B6B" w:rsidRDefault="00D62353" w:rsidP="00D62353">
            <w:pPr>
              <w:pStyle w:val="Retraitcorpsdetexte3"/>
              <w:ind w:left="360" w:right="57"/>
              <w:rPr>
                <w:b w:val="0"/>
                <w:bCs w:val="0"/>
              </w:rPr>
            </w:pPr>
          </w:p>
          <w:p w14:paraId="5A83812C" w14:textId="4A9CB33A" w:rsidR="0065720C" w:rsidRPr="00776B6B" w:rsidRDefault="0065720C" w:rsidP="00D62353">
            <w:pPr>
              <w:pStyle w:val="Retraitcorpsdetexte3"/>
              <w:numPr>
                <w:ilvl w:val="0"/>
                <w:numId w:val="39"/>
              </w:numPr>
              <w:ind w:right="57"/>
              <w:rPr>
                <w:b w:val="0"/>
                <w:bCs w:val="0"/>
              </w:rPr>
            </w:pPr>
            <w:r w:rsidRPr="00776B6B">
              <w:rPr>
                <w:b w:val="0"/>
                <w:bCs w:val="0"/>
              </w:rPr>
              <w:t>soit si les conséquences familiales ou professionnelles du maintien du retrait pendant une période de quinze jours apparaissent disproportionnées au regard de l’infraction commise;</w:t>
            </w:r>
          </w:p>
          <w:p w14:paraId="3A3229D1" w14:textId="5A9B3B5B" w:rsidR="0065720C" w:rsidRPr="00776B6B" w:rsidRDefault="0065720C" w:rsidP="00394CDD">
            <w:pPr>
              <w:pStyle w:val="Retraitcorpsdetexte3"/>
              <w:numPr>
                <w:ilvl w:val="0"/>
                <w:numId w:val="39"/>
              </w:numPr>
              <w:ind w:right="57"/>
              <w:rPr>
                <w:b w:val="0"/>
                <w:bCs w:val="0"/>
              </w:rPr>
            </w:pPr>
            <w:r w:rsidRPr="00776B6B">
              <w:rPr>
                <w:b w:val="0"/>
                <w:bCs w:val="0"/>
              </w:rPr>
              <w:lastRenderedPageBreak/>
              <w:t xml:space="preserve">soit si l’analyse sanguine visée à l’article 63, §1er de la loi relative à la police de la circulation routière ne révèle pas une imprégnation alcoolique de plus de 0,65 mg/l d’air alvéolaire expiré ou de plus de 1,50 g/l de sang ou ne révèle pas une imprégnation </w:t>
            </w:r>
            <w:proofErr w:type="spellStart"/>
            <w:r w:rsidRPr="00776B6B">
              <w:rPr>
                <w:b w:val="0"/>
                <w:bCs w:val="0"/>
              </w:rPr>
              <w:t>alcollique</w:t>
            </w:r>
            <w:proofErr w:type="spellEnd"/>
            <w:r w:rsidRPr="00776B6B">
              <w:rPr>
                <w:b w:val="0"/>
                <w:bCs w:val="0"/>
              </w:rPr>
              <w:t xml:space="preserve"> de plus de 0,35 mg/l d’air alvéolaire expiré ou de plus de 0,8 g/l de sang, avec la circonstance particulière d’une conduite compromettant la sécurité routière ou qu’elle ne révèle pas la présence dans le corps d’autres substances que l’alcool qui influencent la conduite (à comparer avec la rubrique II.1.b.).</w:t>
            </w:r>
          </w:p>
          <w:p w14:paraId="317B0C7F" w14:textId="77777777" w:rsidR="0065720C" w:rsidRPr="00776B6B" w:rsidRDefault="0065720C" w:rsidP="00F0050A">
            <w:pPr>
              <w:pStyle w:val="Retraitcorpsdetexte3"/>
              <w:ind w:left="0" w:right="57"/>
              <w:rPr>
                <w:b w:val="0"/>
                <w:bCs w:val="0"/>
              </w:rPr>
            </w:pPr>
          </w:p>
          <w:p w14:paraId="589B3F40" w14:textId="77777777" w:rsidR="0065720C" w:rsidRPr="00776B6B" w:rsidRDefault="0065720C" w:rsidP="00F0050A">
            <w:pPr>
              <w:pStyle w:val="Retraitcorpsdetexte3"/>
              <w:ind w:left="0" w:right="57"/>
              <w:rPr>
                <w:u w:val="single"/>
              </w:rPr>
            </w:pPr>
            <w:r w:rsidRPr="00776B6B">
              <w:rPr>
                <w:u w:val="single"/>
              </w:rPr>
              <w:t>2. Restitution après l’expiration du délai de 15 jours suite à la prolongation et au renouvellement de la prolongation du retrait</w:t>
            </w:r>
          </w:p>
          <w:p w14:paraId="76ACD04D" w14:textId="77777777" w:rsidR="0065720C" w:rsidRPr="00776B6B" w:rsidRDefault="0065720C" w:rsidP="00F0050A">
            <w:pPr>
              <w:pStyle w:val="Retraitcorpsdetexte3"/>
              <w:ind w:left="0" w:right="57"/>
              <w:rPr>
                <w:b w:val="0"/>
                <w:bCs w:val="0"/>
              </w:rPr>
            </w:pPr>
          </w:p>
          <w:p w14:paraId="5EC014EE" w14:textId="77777777" w:rsidR="0065720C" w:rsidRPr="00776B6B" w:rsidRDefault="0065720C" w:rsidP="00F0050A">
            <w:pPr>
              <w:pStyle w:val="Retraitcorpsdetexte3"/>
              <w:ind w:left="0" w:right="57"/>
              <w:rPr>
                <w:u w:val="single"/>
              </w:rPr>
            </w:pPr>
            <w:r w:rsidRPr="00776B6B">
              <w:rPr>
                <w:u w:val="single"/>
              </w:rPr>
              <w:t>a) Généralités</w:t>
            </w:r>
          </w:p>
          <w:p w14:paraId="09EFCB27" w14:textId="77777777" w:rsidR="0065720C" w:rsidRPr="00776B6B" w:rsidRDefault="0065720C" w:rsidP="00F0050A">
            <w:pPr>
              <w:pStyle w:val="Retraitcorpsdetexte3"/>
              <w:ind w:left="0" w:right="57"/>
              <w:rPr>
                <w:b w:val="0"/>
                <w:bCs w:val="0"/>
              </w:rPr>
            </w:pPr>
          </w:p>
          <w:p w14:paraId="4F513EBB" w14:textId="77777777" w:rsidR="0065720C" w:rsidRPr="00776B6B" w:rsidRDefault="0065720C" w:rsidP="00F0050A">
            <w:pPr>
              <w:pStyle w:val="Retraitcorpsdetexte3"/>
              <w:ind w:left="0" w:right="57"/>
              <w:rPr>
                <w:b w:val="0"/>
                <w:bCs w:val="0"/>
              </w:rPr>
            </w:pPr>
            <w:r w:rsidRPr="00776B6B">
              <w:rPr>
                <w:b w:val="0"/>
                <w:bCs w:val="0"/>
              </w:rPr>
              <w:t>Le ministère public demande une prolongation (et éventuellement un renouvellement de celle-ci) du retrait du chef des infractions qui constituent un danger particulier pour la sécurité du conducteur lui-même ou celle d’autres usagers de la route.</w:t>
            </w:r>
          </w:p>
          <w:p w14:paraId="7AE0622C" w14:textId="77777777" w:rsidR="0065720C" w:rsidRPr="00776B6B" w:rsidRDefault="0065720C" w:rsidP="00F0050A">
            <w:pPr>
              <w:pStyle w:val="Retraitcorpsdetexte3"/>
              <w:ind w:left="0" w:right="57"/>
              <w:rPr>
                <w:b w:val="0"/>
                <w:bCs w:val="0"/>
              </w:rPr>
            </w:pPr>
          </w:p>
          <w:p w14:paraId="0D2334D0" w14:textId="77777777" w:rsidR="0065720C" w:rsidRPr="00776B6B" w:rsidRDefault="0065720C" w:rsidP="00F0050A">
            <w:pPr>
              <w:pStyle w:val="Retraitcorpsdetexte3"/>
              <w:ind w:left="0" w:right="57"/>
              <w:rPr>
                <w:b w:val="0"/>
                <w:bCs w:val="0"/>
              </w:rPr>
            </w:pPr>
            <w:r w:rsidRPr="00776B6B">
              <w:rPr>
                <w:b w:val="0"/>
                <w:bCs w:val="0"/>
              </w:rPr>
              <w:t>Ce danger peut ressortir:</w:t>
            </w:r>
          </w:p>
          <w:p w14:paraId="1AADC8BC" w14:textId="77777777" w:rsidR="0065720C" w:rsidRPr="00776B6B" w:rsidRDefault="0065720C" w:rsidP="00F0050A">
            <w:pPr>
              <w:pStyle w:val="Retraitcorpsdetexte3"/>
              <w:ind w:left="0" w:right="57"/>
              <w:rPr>
                <w:b w:val="0"/>
                <w:bCs w:val="0"/>
              </w:rPr>
            </w:pPr>
          </w:p>
          <w:p w14:paraId="17FA9E7B" w14:textId="6C0EE6E5" w:rsidR="0065720C" w:rsidRPr="00776B6B" w:rsidRDefault="0065720C" w:rsidP="00394CDD">
            <w:pPr>
              <w:pStyle w:val="Retraitcorpsdetexte3"/>
              <w:numPr>
                <w:ilvl w:val="0"/>
                <w:numId w:val="41"/>
              </w:numPr>
              <w:ind w:right="57"/>
              <w:rPr>
                <w:b w:val="0"/>
                <w:bCs w:val="0"/>
              </w:rPr>
            </w:pPr>
            <w:r w:rsidRPr="00776B6B">
              <w:rPr>
                <w:b w:val="0"/>
                <w:bCs w:val="0"/>
              </w:rPr>
              <w:t>de la nature de l’infraction en tant que telle (absence prolongée des qualités physiques requises, des connaissances et de l’ habilité nécessaires);</w:t>
            </w:r>
          </w:p>
          <w:p w14:paraId="12BCC89E" w14:textId="77777777" w:rsidR="00394CDD" w:rsidRPr="00776B6B" w:rsidRDefault="00394CDD" w:rsidP="00394CDD">
            <w:pPr>
              <w:pStyle w:val="Retraitcorpsdetexte3"/>
              <w:ind w:left="360" w:right="57"/>
              <w:rPr>
                <w:b w:val="0"/>
                <w:bCs w:val="0"/>
              </w:rPr>
            </w:pPr>
          </w:p>
          <w:p w14:paraId="7ECE80B9" w14:textId="5F1DF86E" w:rsidR="00394CDD" w:rsidRPr="00776B6B" w:rsidRDefault="0065720C" w:rsidP="00394CDD">
            <w:pPr>
              <w:pStyle w:val="Retraitcorpsdetexte3"/>
              <w:numPr>
                <w:ilvl w:val="0"/>
                <w:numId w:val="41"/>
              </w:numPr>
              <w:ind w:right="57"/>
              <w:rPr>
                <w:b w:val="0"/>
                <w:bCs w:val="0"/>
              </w:rPr>
            </w:pPr>
            <w:r w:rsidRPr="00776B6B">
              <w:rPr>
                <w:b w:val="0"/>
                <w:bCs w:val="0"/>
              </w:rPr>
              <w:t>et/ou d’une récidive (légale ou de fait), qui rend très vraisemblable la réitération future de la situation à risques, ce qui peut notamment ressortir des antécédents du contrevenant.</w:t>
            </w:r>
          </w:p>
          <w:p w14:paraId="1BD07F69" w14:textId="35215023" w:rsidR="00394CDD" w:rsidRPr="00776B6B" w:rsidRDefault="00394CDD" w:rsidP="00394CDD">
            <w:pPr>
              <w:pStyle w:val="Retraitcorpsdetexte3"/>
              <w:ind w:left="0" w:right="57"/>
              <w:rPr>
                <w:b w:val="0"/>
                <w:bCs w:val="0"/>
              </w:rPr>
            </w:pPr>
          </w:p>
          <w:p w14:paraId="5A0C2841" w14:textId="77777777" w:rsidR="00394CDD" w:rsidRPr="00776B6B" w:rsidRDefault="00394CDD" w:rsidP="00394CDD">
            <w:pPr>
              <w:pStyle w:val="Retraitcorpsdetexte3"/>
              <w:ind w:left="0" w:right="57"/>
              <w:rPr>
                <w:b w:val="0"/>
                <w:bCs w:val="0"/>
              </w:rPr>
            </w:pPr>
          </w:p>
          <w:p w14:paraId="449CBA27" w14:textId="77777777" w:rsidR="0065720C" w:rsidRPr="00776B6B" w:rsidRDefault="0065720C" w:rsidP="00394CDD">
            <w:pPr>
              <w:pStyle w:val="Retraitcorpsdetexte3"/>
              <w:ind w:left="0" w:right="57"/>
              <w:rPr>
                <w:b w:val="0"/>
                <w:bCs w:val="0"/>
              </w:rPr>
            </w:pPr>
            <w:r w:rsidRPr="00776B6B">
              <w:rPr>
                <w:b w:val="0"/>
                <w:bCs w:val="0"/>
              </w:rPr>
              <w:t>La demande de prolongation est une décision d’opportunité du ministère public.</w:t>
            </w:r>
          </w:p>
          <w:p w14:paraId="4B9E3FF6" w14:textId="6C2D0EFB" w:rsidR="0065720C" w:rsidRPr="00776B6B" w:rsidRDefault="0065720C" w:rsidP="00F0050A">
            <w:pPr>
              <w:pStyle w:val="Retraitcorpsdetexte3"/>
              <w:ind w:left="0" w:right="57"/>
              <w:rPr>
                <w:b w:val="0"/>
                <w:bCs w:val="0"/>
              </w:rPr>
            </w:pPr>
          </w:p>
          <w:p w14:paraId="17A4AC92" w14:textId="77777777" w:rsidR="00394CDD" w:rsidRPr="00776B6B" w:rsidRDefault="00394CDD" w:rsidP="00F0050A">
            <w:pPr>
              <w:pStyle w:val="Retraitcorpsdetexte3"/>
              <w:ind w:left="0" w:right="57"/>
              <w:rPr>
                <w:b w:val="0"/>
                <w:bCs w:val="0"/>
              </w:rPr>
            </w:pPr>
          </w:p>
          <w:p w14:paraId="11089963" w14:textId="77777777" w:rsidR="0065720C" w:rsidRPr="00776B6B" w:rsidRDefault="0065720C" w:rsidP="00F0050A">
            <w:pPr>
              <w:pStyle w:val="Retraitcorpsdetexte3"/>
              <w:ind w:left="0" w:right="57"/>
              <w:rPr>
                <w:b w:val="0"/>
                <w:bCs w:val="0"/>
              </w:rPr>
            </w:pPr>
            <w:r w:rsidRPr="00776B6B">
              <w:rPr>
                <w:b w:val="0"/>
                <w:bCs w:val="0"/>
              </w:rPr>
              <w:t>L’ordonnance du tribunal de police n’est susceptible que d’opposition par le prévenu.</w:t>
            </w:r>
          </w:p>
          <w:p w14:paraId="11F1165A" w14:textId="77777777" w:rsidR="0065720C" w:rsidRPr="00776B6B" w:rsidRDefault="0065720C" w:rsidP="00F0050A">
            <w:pPr>
              <w:pStyle w:val="Retraitcorpsdetexte3"/>
              <w:ind w:left="0" w:right="57"/>
              <w:rPr>
                <w:b w:val="0"/>
                <w:bCs w:val="0"/>
              </w:rPr>
            </w:pPr>
            <w:r w:rsidRPr="00776B6B">
              <w:rPr>
                <w:b w:val="0"/>
                <w:bCs w:val="0"/>
              </w:rPr>
              <w:t>Aucun appel n’est possible.</w:t>
            </w:r>
          </w:p>
          <w:p w14:paraId="68F334B0" w14:textId="3CAB08F2" w:rsidR="0065720C" w:rsidRPr="00776B6B" w:rsidRDefault="0065720C" w:rsidP="00F0050A">
            <w:pPr>
              <w:pStyle w:val="Retraitcorpsdetexte3"/>
              <w:ind w:left="0" w:right="57"/>
              <w:rPr>
                <w:b w:val="0"/>
                <w:bCs w:val="0"/>
              </w:rPr>
            </w:pPr>
          </w:p>
          <w:p w14:paraId="0882F32D" w14:textId="7E286713" w:rsidR="00394CDD" w:rsidRPr="00776B6B" w:rsidRDefault="00394CDD" w:rsidP="00F0050A">
            <w:pPr>
              <w:pStyle w:val="Retraitcorpsdetexte3"/>
              <w:ind w:left="0" w:right="57"/>
              <w:rPr>
                <w:b w:val="0"/>
                <w:bCs w:val="0"/>
              </w:rPr>
            </w:pPr>
            <w:r w:rsidRPr="00776B6B">
              <w:rPr>
                <w:b w:val="0"/>
                <w:bCs w:val="0"/>
              </w:rPr>
              <w:t>Aucun appel n’est possible.</w:t>
            </w:r>
          </w:p>
          <w:p w14:paraId="7BBBF985" w14:textId="77777777" w:rsidR="00394CDD" w:rsidRPr="00776B6B" w:rsidRDefault="00394CDD" w:rsidP="00F0050A">
            <w:pPr>
              <w:pStyle w:val="Retraitcorpsdetexte3"/>
              <w:ind w:left="0" w:right="57"/>
              <w:rPr>
                <w:b w:val="0"/>
                <w:bCs w:val="0"/>
              </w:rPr>
            </w:pPr>
          </w:p>
          <w:p w14:paraId="55393467" w14:textId="77777777" w:rsidR="0065720C" w:rsidRPr="00776B6B" w:rsidRDefault="0065720C" w:rsidP="00F0050A">
            <w:pPr>
              <w:pStyle w:val="Retraitcorpsdetexte3"/>
              <w:ind w:left="0" w:right="57"/>
              <w:rPr>
                <w:b w:val="0"/>
                <w:bCs w:val="0"/>
              </w:rPr>
            </w:pPr>
            <w:r w:rsidRPr="00776B6B">
              <w:rPr>
                <w:b w:val="0"/>
                <w:bCs w:val="0"/>
              </w:rPr>
              <w:t>La décision du tribunal de police ne lie aucunement le juge du fond.</w:t>
            </w:r>
          </w:p>
          <w:p w14:paraId="1C32C41A" w14:textId="77777777" w:rsidR="0065720C" w:rsidRPr="00776B6B" w:rsidRDefault="0065720C" w:rsidP="00F0050A">
            <w:pPr>
              <w:pStyle w:val="Retraitcorpsdetexte3"/>
              <w:ind w:left="0" w:right="57"/>
              <w:rPr>
                <w:b w:val="0"/>
                <w:bCs w:val="0"/>
              </w:rPr>
            </w:pPr>
          </w:p>
          <w:p w14:paraId="6299E5B8" w14:textId="77777777" w:rsidR="0065720C" w:rsidRPr="00776B6B" w:rsidRDefault="0065720C" w:rsidP="00F0050A">
            <w:pPr>
              <w:pStyle w:val="Retraitcorpsdetexte3"/>
              <w:ind w:left="0" w:right="57"/>
              <w:rPr>
                <w:b w:val="0"/>
                <w:bCs w:val="0"/>
              </w:rPr>
            </w:pPr>
            <w:r w:rsidRPr="00776B6B">
              <w:rPr>
                <w:b w:val="0"/>
                <w:bCs w:val="0"/>
              </w:rPr>
              <w:t>Par prudence, il convient, dans la mesure du possible, de confier le traitement de l’affaire quant au fond à un siège différemment composé de celui qui a statué sur la prolongation du retrait du permis de conduire.</w:t>
            </w:r>
          </w:p>
          <w:p w14:paraId="61FF97FA" w14:textId="6F07448D" w:rsidR="0065720C" w:rsidRPr="00776B6B" w:rsidRDefault="0065720C" w:rsidP="00F0050A">
            <w:pPr>
              <w:pStyle w:val="Retraitcorpsdetexte3"/>
              <w:ind w:left="0" w:right="57"/>
              <w:rPr>
                <w:b w:val="0"/>
                <w:bCs w:val="0"/>
              </w:rPr>
            </w:pPr>
          </w:p>
          <w:p w14:paraId="04DDD0C9" w14:textId="77777777" w:rsidR="00394CDD" w:rsidRPr="00776B6B" w:rsidRDefault="00394CDD" w:rsidP="00F0050A">
            <w:pPr>
              <w:pStyle w:val="Retraitcorpsdetexte3"/>
              <w:ind w:left="0" w:right="57"/>
              <w:rPr>
                <w:b w:val="0"/>
                <w:bCs w:val="0"/>
              </w:rPr>
            </w:pPr>
          </w:p>
          <w:p w14:paraId="25764F54" w14:textId="4C9F505D" w:rsidR="0065720C" w:rsidRPr="00776B6B" w:rsidRDefault="0065720C" w:rsidP="00F0050A">
            <w:pPr>
              <w:pStyle w:val="Retraitcorpsdetexte3"/>
              <w:ind w:left="0" w:right="57"/>
              <w:rPr>
                <w:u w:val="single"/>
              </w:rPr>
            </w:pPr>
            <w:r w:rsidRPr="00776B6B">
              <w:rPr>
                <w:u w:val="single"/>
              </w:rPr>
              <w:t>b) Procédure ordinaire de demande de prolongation</w:t>
            </w:r>
          </w:p>
          <w:p w14:paraId="16DAD31C" w14:textId="77777777" w:rsidR="00394CDD" w:rsidRPr="00776B6B" w:rsidRDefault="00394CDD" w:rsidP="00F0050A">
            <w:pPr>
              <w:pStyle w:val="Retraitcorpsdetexte3"/>
              <w:ind w:left="0" w:right="57"/>
              <w:rPr>
                <w:u w:val="single"/>
              </w:rPr>
            </w:pPr>
          </w:p>
          <w:p w14:paraId="46CE0682" w14:textId="1A0538A5" w:rsidR="0065720C" w:rsidRPr="00776B6B" w:rsidRDefault="0065720C" w:rsidP="00394CDD">
            <w:pPr>
              <w:pStyle w:val="Retraitcorpsdetexte3"/>
              <w:numPr>
                <w:ilvl w:val="0"/>
                <w:numId w:val="42"/>
              </w:numPr>
              <w:ind w:right="57"/>
              <w:rPr>
                <w:b w:val="0"/>
                <w:bCs w:val="0"/>
              </w:rPr>
            </w:pPr>
            <w:r w:rsidRPr="00776B6B">
              <w:rPr>
                <w:b w:val="0"/>
                <w:bCs w:val="0"/>
              </w:rPr>
              <w:t>la demande est introduite par citation.</w:t>
            </w:r>
          </w:p>
          <w:p w14:paraId="68DC7D85" w14:textId="0DD31E43" w:rsidR="0065720C" w:rsidRPr="00776B6B" w:rsidRDefault="0065720C" w:rsidP="00394CDD">
            <w:pPr>
              <w:pStyle w:val="Retraitcorpsdetexte3"/>
              <w:numPr>
                <w:ilvl w:val="0"/>
                <w:numId w:val="42"/>
              </w:numPr>
              <w:ind w:right="57"/>
              <w:rPr>
                <w:b w:val="0"/>
                <w:bCs w:val="0"/>
              </w:rPr>
            </w:pPr>
            <w:r w:rsidRPr="00776B6B">
              <w:rPr>
                <w:b w:val="0"/>
                <w:bCs w:val="0"/>
              </w:rPr>
              <w:t>il y a lieu de respecter un délai de sept jours au minimum entre la citation et l’audience.</w:t>
            </w:r>
          </w:p>
          <w:p w14:paraId="6DC83E6A" w14:textId="2410AC7B" w:rsidR="0065720C" w:rsidRPr="00776B6B" w:rsidRDefault="0065720C" w:rsidP="00F0050A">
            <w:pPr>
              <w:pStyle w:val="Retraitcorpsdetexte3"/>
              <w:ind w:left="0" w:right="57"/>
              <w:rPr>
                <w:b w:val="0"/>
                <w:bCs w:val="0"/>
              </w:rPr>
            </w:pPr>
          </w:p>
          <w:p w14:paraId="2EB5AF78" w14:textId="77777777" w:rsidR="00394CDD" w:rsidRPr="00776B6B" w:rsidRDefault="00394CDD" w:rsidP="00F0050A">
            <w:pPr>
              <w:pStyle w:val="Retraitcorpsdetexte3"/>
              <w:ind w:left="0" w:right="57"/>
              <w:rPr>
                <w:b w:val="0"/>
                <w:bCs w:val="0"/>
              </w:rPr>
            </w:pPr>
          </w:p>
          <w:p w14:paraId="360F6650" w14:textId="77777777" w:rsidR="0065720C" w:rsidRPr="00776B6B" w:rsidRDefault="0065720C" w:rsidP="00F0050A">
            <w:pPr>
              <w:pStyle w:val="Retraitcorpsdetexte3"/>
              <w:ind w:left="0" w:right="57"/>
              <w:rPr>
                <w:b w:val="0"/>
                <w:bCs w:val="0"/>
              </w:rPr>
            </w:pPr>
            <w:r w:rsidRPr="00776B6B">
              <w:rPr>
                <w:b w:val="0"/>
                <w:bCs w:val="0"/>
              </w:rPr>
              <w:t>Quoique le texte de l’article 55bis de la loi relative à la police de la circulation routière ne le mentionne pas explicitement, ce délai doit être lu à la lumière de l’article 146 du Code d’instruction criminelle. Le délai qui y est mentionné est réduit dans cette procédure de dix à sept jours.</w:t>
            </w:r>
          </w:p>
          <w:p w14:paraId="07D4E402" w14:textId="0B195EB2" w:rsidR="0065720C" w:rsidRPr="00776B6B" w:rsidRDefault="0065720C" w:rsidP="00F0050A">
            <w:pPr>
              <w:pStyle w:val="Retraitcorpsdetexte3"/>
              <w:ind w:left="0" w:right="57"/>
              <w:rPr>
                <w:b w:val="0"/>
                <w:bCs w:val="0"/>
              </w:rPr>
            </w:pPr>
          </w:p>
          <w:p w14:paraId="67528CCE" w14:textId="77777777" w:rsidR="00394CDD" w:rsidRPr="00776B6B" w:rsidRDefault="00394CDD" w:rsidP="00F0050A">
            <w:pPr>
              <w:pStyle w:val="Retraitcorpsdetexte3"/>
              <w:ind w:left="0" w:right="57"/>
              <w:rPr>
                <w:b w:val="0"/>
                <w:bCs w:val="0"/>
              </w:rPr>
            </w:pPr>
          </w:p>
          <w:p w14:paraId="0D3BC525" w14:textId="77777777" w:rsidR="0065720C" w:rsidRPr="00776B6B" w:rsidRDefault="0065720C" w:rsidP="00F0050A">
            <w:pPr>
              <w:pStyle w:val="Retraitcorpsdetexte3"/>
              <w:ind w:left="0" w:right="57"/>
              <w:rPr>
                <w:b w:val="0"/>
                <w:bCs w:val="0"/>
              </w:rPr>
            </w:pPr>
            <w:r w:rsidRPr="00776B6B">
              <w:rPr>
                <w:b w:val="0"/>
                <w:bCs w:val="0"/>
              </w:rPr>
              <w:t xml:space="preserve">Ceci ressort implicitement du troisième alinéa de l’article 55bis, §1er de la loi relative à la police de la circulation routière qui stipule explicitement que l’article 146, deuxième et troisième alinéas du Code d’instruction criminelle est d’application. </w:t>
            </w:r>
          </w:p>
          <w:p w14:paraId="26FB69AE" w14:textId="77777777" w:rsidR="0065720C" w:rsidRPr="00776B6B" w:rsidRDefault="0065720C" w:rsidP="00F0050A">
            <w:pPr>
              <w:pStyle w:val="Retraitcorpsdetexte3"/>
              <w:ind w:left="0" w:right="57"/>
              <w:rPr>
                <w:b w:val="0"/>
                <w:bCs w:val="0"/>
              </w:rPr>
            </w:pPr>
          </w:p>
          <w:p w14:paraId="161207DD" w14:textId="77777777" w:rsidR="0065720C" w:rsidRPr="00776B6B" w:rsidRDefault="0065720C" w:rsidP="00F0050A">
            <w:pPr>
              <w:pStyle w:val="Retraitcorpsdetexte3"/>
              <w:ind w:left="0" w:right="57"/>
              <w:rPr>
                <w:b w:val="0"/>
                <w:bCs w:val="0"/>
              </w:rPr>
            </w:pPr>
            <w:r w:rsidRPr="00776B6B">
              <w:rPr>
                <w:b w:val="0"/>
                <w:bCs w:val="0"/>
              </w:rPr>
              <w:t>Le deuxième alinéa de ce dernier article dispose: «Néanmoins, cette nullité ne pourra être proposée qu’à la première audience et avant toute exception ou défense».  Le nouveau texte légal de l’article 55bis de la loi relative à la police de la circulation routière ne mentionne cependant aucune quelconque nullité, tandis que l’article 145, premier alinéa du Code d’instruction criminelle contient explicitement une telle mention.</w:t>
            </w:r>
          </w:p>
          <w:p w14:paraId="4CC45FFB" w14:textId="77777777" w:rsidR="0065720C" w:rsidRPr="00776B6B" w:rsidRDefault="0065720C" w:rsidP="00F0050A">
            <w:pPr>
              <w:pStyle w:val="Retraitcorpsdetexte3"/>
              <w:ind w:left="0" w:right="57"/>
              <w:rPr>
                <w:b w:val="0"/>
                <w:bCs w:val="0"/>
              </w:rPr>
            </w:pPr>
          </w:p>
          <w:p w14:paraId="24A310F4" w14:textId="77777777" w:rsidR="0065720C" w:rsidRPr="00776B6B" w:rsidRDefault="0065720C" w:rsidP="00F0050A">
            <w:pPr>
              <w:pStyle w:val="Retraitcorpsdetexte3"/>
              <w:ind w:left="0" w:right="57"/>
              <w:rPr>
                <w:b w:val="0"/>
                <w:bCs w:val="0"/>
              </w:rPr>
            </w:pPr>
            <w:r w:rsidRPr="00776B6B">
              <w:rPr>
                <w:b w:val="0"/>
                <w:bCs w:val="0"/>
              </w:rPr>
              <w:t>En outre, l’article 55bis de la loi relative à la police de la circulation routière ne prévoit aucune disposition permettant une dérogation à l’article 55 du Code judiciaire ni à l’article 146 du Code d’instruction criminelle de sorte que, le cas échéant, ce délai de sept jours serait prolongé à raison de la distance.</w:t>
            </w:r>
          </w:p>
          <w:p w14:paraId="1ECE2248" w14:textId="64F0B93D" w:rsidR="0065720C" w:rsidRPr="00776B6B" w:rsidRDefault="0065720C" w:rsidP="00F0050A">
            <w:pPr>
              <w:pStyle w:val="Retraitcorpsdetexte3"/>
              <w:ind w:left="0" w:right="57"/>
              <w:rPr>
                <w:b w:val="0"/>
                <w:bCs w:val="0"/>
              </w:rPr>
            </w:pPr>
          </w:p>
          <w:p w14:paraId="01FF436A" w14:textId="77777777" w:rsidR="00394CDD" w:rsidRPr="00776B6B" w:rsidRDefault="00394CDD" w:rsidP="00F0050A">
            <w:pPr>
              <w:pStyle w:val="Retraitcorpsdetexte3"/>
              <w:ind w:left="0" w:right="57"/>
              <w:rPr>
                <w:b w:val="0"/>
                <w:bCs w:val="0"/>
              </w:rPr>
            </w:pPr>
          </w:p>
          <w:p w14:paraId="6505DC20" w14:textId="77777777" w:rsidR="0065720C" w:rsidRPr="00776B6B" w:rsidRDefault="0065720C" w:rsidP="00F0050A">
            <w:pPr>
              <w:pStyle w:val="Retraitcorpsdetexte3"/>
              <w:ind w:left="0" w:right="57"/>
              <w:rPr>
                <w:b w:val="0"/>
                <w:bCs w:val="0"/>
              </w:rPr>
            </w:pPr>
            <w:r w:rsidRPr="00776B6B">
              <w:rPr>
                <w:b w:val="0"/>
                <w:bCs w:val="0"/>
              </w:rPr>
              <w:t xml:space="preserve">A défaut d’une quelconque disposition dérogatoire, il est donc (presque) impossible de citer valablement des personnes qui </w:t>
            </w:r>
            <w:r w:rsidRPr="00776B6B">
              <w:rPr>
                <w:b w:val="0"/>
                <w:bCs w:val="0"/>
              </w:rPr>
              <w:lastRenderedPageBreak/>
              <w:t>habitent à l’étranger ou qui y ont leur résidence fixe, en vue d’une prolongation du retrait de permis de conduire.  Pour ces personnes, la prolongation du retrait de permis de conduire sera requise (dans des cas particulièrement rares) par procès-verbal («ordre de citer»), conformément à l’article 55bis, §4 de la loi relative à la police de la circulation routière (voir rubrique c) infra).</w:t>
            </w:r>
          </w:p>
          <w:p w14:paraId="2CDAABC4" w14:textId="77777777" w:rsidR="0065720C" w:rsidRPr="00776B6B" w:rsidRDefault="0065720C" w:rsidP="00F0050A">
            <w:pPr>
              <w:pStyle w:val="Retraitcorpsdetexte3"/>
              <w:ind w:left="0" w:right="57"/>
              <w:rPr>
                <w:b w:val="0"/>
                <w:bCs w:val="0"/>
              </w:rPr>
            </w:pPr>
          </w:p>
          <w:p w14:paraId="76CE0218" w14:textId="77777777" w:rsidR="0065720C" w:rsidRPr="00776B6B" w:rsidRDefault="0065720C" w:rsidP="00F0050A">
            <w:pPr>
              <w:pStyle w:val="Retraitcorpsdetexte3"/>
              <w:ind w:left="0" w:right="57"/>
              <w:rPr>
                <w:b w:val="0"/>
                <w:bCs w:val="0"/>
              </w:rPr>
            </w:pPr>
          </w:p>
          <w:p w14:paraId="58333C71" w14:textId="77777777" w:rsidR="0065720C" w:rsidRPr="00776B6B" w:rsidRDefault="0065720C" w:rsidP="00F0050A">
            <w:pPr>
              <w:pStyle w:val="Retraitcorpsdetexte3"/>
              <w:ind w:left="0" w:right="57"/>
              <w:rPr>
                <w:b w:val="0"/>
                <w:bCs w:val="0"/>
              </w:rPr>
            </w:pPr>
            <w:r w:rsidRPr="00776B6B">
              <w:rPr>
                <w:b w:val="0"/>
                <w:bCs w:val="0"/>
              </w:rPr>
              <w:t>De plus, le délai de citation peut être réduit et l’intéressé peut être cité à comparaître le jour même à une heure déterminée en vertu d’une cédule décernée par le juge de police conformément aux articles 55bis, §1er de la loi relative à la circulation routière et 146, troisième alinéa du Code d’instruction criminelle.</w:t>
            </w:r>
          </w:p>
          <w:p w14:paraId="40A2A047" w14:textId="38C9DC5A" w:rsidR="0065720C" w:rsidRPr="00776B6B" w:rsidRDefault="0065720C" w:rsidP="00F0050A">
            <w:pPr>
              <w:pStyle w:val="Retraitcorpsdetexte3"/>
              <w:ind w:left="0" w:right="57"/>
              <w:rPr>
                <w:b w:val="0"/>
                <w:bCs w:val="0"/>
              </w:rPr>
            </w:pPr>
          </w:p>
          <w:p w14:paraId="33172DEF" w14:textId="77777777" w:rsidR="00394CDD" w:rsidRPr="00776B6B" w:rsidRDefault="00394CDD" w:rsidP="00F0050A">
            <w:pPr>
              <w:pStyle w:val="Retraitcorpsdetexte3"/>
              <w:ind w:left="0" w:right="57"/>
              <w:rPr>
                <w:b w:val="0"/>
                <w:bCs w:val="0"/>
              </w:rPr>
            </w:pPr>
          </w:p>
          <w:p w14:paraId="39EBACD8" w14:textId="1B49EE03" w:rsidR="0065720C" w:rsidRPr="00776B6B" w:rsidRDefault="0065720C" w:rsidP="00F0050A">
            <w:pPr>
              <w:pStyle w:val="Retraitcorpsdetexte3"/>
              <w:ind w:left="0" w:right="57"/>
              <w:rPr>
                <w:b w:val="0"/>
                <w:bCs w:val="0"/>
              </w:rPr>
            </w:pPr>
            <w:r w:rsidRPr="00776B6B">
              <w:rPr>
                <w:b w:val="0"/>
                <w:bCs w:val="0"/>
              </w:rPr>
              <w:t>Sous réserve des autres dispositions légales, la citation doit également mentionner les faits mis à charge de la personne citée, à ce stade de l’instruction.</w:t>
            </w:r>
          </w:p>
          <w:p w14:paraId="7E3CA7CD" w14:textId="77FE64F2" w:rsidR="00394CDD" w:rsidRPr="00776B6B" w:rsidRDefault="00394CDD" w:rsidP="00F0050A">
            <w:pPr>
              <w:pStyle w:val="Retraitcorpsdetexte3"/>
              <w:ind w:left="0" w:right="57"/>
              <w:rPr>
                <w:b w:val="0"/>
                <w:bCs w:val="0"/>
              </w:rPr>
            </w:pPr>
          </w:p>
          <w:p w14:paraId="75739351" w14:textId="77777777" w:rsidR="00394CDD" w:rsidRPr="00776B6B" w:rsidRDefault="00394CDD" w:rsidP="00F0050A">
            <w:pPr>
              <w:pStyle w:val="Retraitcorpsdetexte3"/>
              <w:ind w:left="0" w:right="57"/>
              <w:rPr>
                <w:b w:val="0"/>
                <w:bCs w:val="0"/>
              </w:rPr>
            </w:pPr>
          </w:p>
          <w:p w14:paraId="2152A746" w14:textId="6DE790EB" w:rsidR="0065720C" w:rsidRPr="00776B6B" w:rsidRDefault="0065720C" w:rsidP="00F0050A">
            <w:pPr>
              <w:pStyle w:val="Retraitcorpsdetexte3"/>
              <w:ind w:left="0" w:right="57"/>
              <w:rPr>
                <w:b w:val="0"/>
                <w:bCs w:val="0"/>
              </w:rPr>
            </w:pPr>
            <w:r w:rsidRPr="00776B6B">
              <w:rPr>
                <w:b w:val="0"/>
                <w:bCs w:val="0"/>
              </w:rPr>
              <w:t>Le tribunal doit statuer en audience publique dans les quinze jours suivant la décision de retrait de permis de conduire.</w:t>
            </w:r>
          </w:p>
          <w:p w14:paraId="67AF895F" w14:textId="5435E10B" w:rsidR="00394CDD" w:rsidRPr="00776B6B" w:rsidRDefault="00394CDD" w:rsidP="00F0050A">
            <w:pPr>
              <w:pStyle w:val="Retraitcorpsdetexte3"/>
              <w:ind w:left="0" w:right="57"/>
              <w:rPr>
                <w:b w:val="0"/>
                <w:bCs w:val="0"/>
              </w:rPr>
            </w:pPr>
          </w:p>
          <w:p w14:paraId="3207538A" w14:textId="77777777" w:rsidR="00394CDD" w:rsidRPr="00776B6B" w:rsidRDefault="00394CDD" w:rsidP="00F0050A">
            <w:pPr>
              <w:pStyle w:val="Retraitcorpsdetexte3"/>
              <w:ind w:left="0" w:right="57"/>
              <w:rPr>
                <w:b w:val="0"/>
                <w:bCs w:val="0"/>
              </w:rPr>
            </w:pPr>
          </w:p>
          <w:p w14:paraId="7AE7E2DF" w14:textId="5F399FC6" w:rsidR="0065720C" w:rsidRPr="00776B6B" w:rsidRDefault="0065720C" w:rsidP="00F0050A">
            <w:pPr>
              <w:pStyle w:val="Retraitcorpsdetexte3"/>
              <w:ind w:left="0" w:right="57"/>
              <w:rPr>
                <w:b w:val="0"/>
                <w:bCs w:val="0"/>
              </w:rPr>
            </w:pPr>
            <w:r w:rsidRPr="00776B6B">
              <w:rPr>
                <w:b w:val="0"/>
                <w:bCs w:val="0"/>
              </w:rPr>
              <w:t>Les procureurs du Roi attireront l’attention des juridictions sur cette disposition contraignante.</w:t>
            </w:r>
            <w:r w:rsidR="00394CDD" w:rsidRPr="00776B6B">
              <w:rPr>
                <w:b w:val="0"/>
                <w:bCs w:val="0"/>
              </w:rPr>
              <w:t xml:space="preserve"> </w:t>
            </w:r>
            <w:r w:rsidRPr="00776B6B">
              <w:rPr>
                <w:b w:val="0"/>
                <w:bCs w:val="0"/>
              </w:rPr>
              <w:t>En cas de non-respect de cette disposition, le permis de conduire doit être restitué après l’expiration d’un délai de quinze jours après le retrait.</w:t>
            </w:r>
          </w:p>
          <w:p w14:paraId="2CF778ED" w14:textId="77777777" w:rsidR="0065720C" w:rsidRPr="00776B6B" w:rsidRDefault="0065720C" w:rsidP="00F0050A">
            <w:pPr>
              <w:pStyle w:val="Retraitcorpsdetexte3"/>
              <w:ind w:left="0" w:right="57"/>
              <w:rPr>
                <w:b w:val="0"/>
                <w:bCs w:val="0"/>
              </w:rPr>
            </w:pPr>
          </w:p>
          <w:p w14:paraId="2CE6F5F0" w14:textId="77777777" w:rsidR="0065720C" w:rsidRPr="00776B6B" w:rsidRDefault="0065720C" w:rsidP="00F0050A">
            <w:pPr>
              <w:pStyle w:val="Retraitcorpsdetexte3"/>
              <w:ind w:left="0" w:right="57"/>
              <w:rPr>
                <w:b w:val="0"/>
                <w:bCs w:val="0"/>
              </w:rPr>
            </w:pPr>
          </w:p>
          <w:p w14:paraId="3375C9DC" w14:textId="77777777" w:rsidR="0065720C" w:rsidRPr="00776B6B" w:rsidRDefault="0065720C" w:rsidP="00F0050A">
            <w:pPr>
              <w:pStyle w:val="Retraitcorpsdetexte3"/>
              <w:ind w:left="0" w:right="57"/>
              <w:rPr>
                <w:u w:val="single"/>
              </w:rPr>
            </w:pPr>
            <w:r w:rsidRPr="00776B6B">
              <w:rPr>
                <w:u w:val="single"/>
              </w:rPr>
              <w:t>c) Prolongation du retrait de permis de conduire introduite par procès-verbal</w:t>
            </w:r>
          </w:p>
          <w:p w14:paraId="48CDD650" w14:textId="5E1CA83A" w:rsidR="0065720C" w:rsidRPr="00776B6B" w:rsidRDefault="0065720C" w:rsidP="00F0050A">
            <w:pPr>
              <w:pStyle w:val="Retraitcorpsdetexte3"/>
              <w:ind w:left="0" w:right="57"/>
              <w:rPr>
                <w:b w:val="0"/>
                <w:bCs w:val="0"/>
              </w:rPr>
            </w:pPr>
          </w:p>
          <w:p w14:paraId="0C6EA3C6" w14:textId="77777777" w:rsidR="00394CDD" w:rsidRPr="00776B6B" w:rsidRDefault="00394CDD" w:rsidP="00F0050A">
            <w:pPr>
              <w:pStyle w:val="Retraitcorpsdetexte3"/>
              <w:ind w:left="0" w:right="57"/>
              <w:rPr>
                <w:b w:val="0"/>
                <w:bCs w:val="0"/>
              </w:rPr>
            </w:pPr>
          </w:p>
          <w:p w14:paraId="1BA3894A" w14:textId="40B347F2" w:rsidR="0065720C" w:rsidRPr="00776B6B" w:rsidRDefault="0065720C" w:rsidP="00F0050A">
            <w:pPr>
              <w:pStyle w:val="Retraitcorpsdetexte3"/>
              <w:ind w:left="0" w:right="57"/>
              <w:rPr>
                <w:u w:val="single"/>
              </w:rPr>
            </w:pPr>
            <w:r w:rsidRPr="00776B6B">
              <w:rPr>
                <w:u w:val="single"/>
              </w:rPr>
              <w:t>Procédure</w:t>
            </w:r>
          </w:p>
          <w:p w14:paraId="38DBE0A9" w14:textId="72D14908" w:rsidR="00394CDD" w:rsidRPr="00776B6B" w:rsidRDefault="00394CDD" w:rsidP="00F0050A">
            <w:pPr>
              <w:pStyle w:val="Retraitcorpsdetexte3"/>
              <w:ind w:left="0" w:right="57"/>
              <w:rPr>
                <w:b w:val="0"/>
                <w:bCs w:val="0"/>
              </w:rPr>
            </w:pPr>
          </w:p>
          <w:p w14:paraId="61EBB316" w14:textId="77777777" w:rsidR="00394CDD" w:rsidRPr="00776B6B" w:rsidRDefault="00394CDD" w:rsidP="00F0050A">
            <w:pPr>
              <w:pStyle w:val="Retraitcorpsdetexte3"/>
              <w:ind w:left="0" w:right="57"/>
              <w:rPr>
                <w:b w:val="0"/>
                <w:bCs w:val="0"/>
              </w:rPr>
            </w:pPr>
          </w:p>
          <w:p w14:paraId="6BD6A7A2" w14:textId="27F0B4F9" w:rsidR="0065720C" w:rsidRPr="00776B6B" w:rsidRDefault="0065720C" w:rsidP="00394CDD">
            <w:pPr>
              <w:pStyle w:val="Retraitcorpsdetexte3"/>
              <w:numPr>
                <w:ilvl w:val="0"/>
                <w:numId w:val="44"/>
              </w:numPr>
              <w:ind w:right="57"/>
              <w:rPr>
                <w:b w:val="0"/>
                <w:bCs w:val="0"/>
              </w:rPr>
            </w:pPr>
            <w:r w:rsidRPr="00776B6B">
              <w:rPr>
                <w:b w:val="0"/>
                <w:bCs w:val="0"/>
              </w:rPr>
              <w:t>Le procureur du Roi peut remettre au prévenu un «ordre de citer» à comparaître devant le tribunal de police (ou correctionnel). Cet «ordre de citer» vaut citation afin de prolonger le retrait de permis de conduire d’une période de trois mois au maximum.</w:t>
            </w:r>
          </w:p>
          <w:p w14:paraId="585B6FCD" w14:textId="77777777" w:rsidR="00394CDD" w:rsidRPr="00776B6B" w:rsidRDefault="00394CDD" w:rsidP="00394CDD">
            <w:pPr>
              <w:pStyle w:val="Retraitcorpsdetexte3"/>
              <w:ind w:left="360" w:right="57"/>
              <w:rPr>
                <w:b w:val="0"/>
                <w:bCs w:val="0"/>
              </w:rPr>
            </w:pPr>
          </w:p>
          <w:p w14:paraId="3BE40CD5" w14:textId="46DCDFEB" w:rsidR="0065720C" w:rsidRPr="00776B6B" w:rsidRDefault="0065720C" w:rsidP="00394CDD">
            <w:pPr>
              <w:pStyle w:val="Retraitcorpsdetexte3"/>
              <w:numPr>
                <w:ilvl w:val="0"/>
                <w:numId w:val="44"/>
              </w:numPr>
              <w:ind w:right="57"/>
              <w:rPr>
                <w:b w:val="0"/>
                <w:bCs w:val="0"/>
              </w:rPr>
            </w:pPr>
            <w:r w:rsidRPr="00776B6B">
              <w:rPr>
                <w:b w:val="0"/>
                <w:bCs w:val="0"/>
              </w:rPr>
              <w:lastRenderedPageBreak/>
              <w:t>L’ «ordre de citer» énonce les faits qui sont mis à charge du prévenu, le lieu, la date et l’heure de l’audience du tribunal.</w:t>
            </w:r>
          </w:p>
          <w:p w14:paraId="2287090C" w14:textId="6CC9474E" w:rsidR="00394CDD" w:rsidRPr="00776B6B" w:rsidRDefault="00394CDD" w:rsidP="00394CDD">
            <w:pPr>
              <w:pStyle w:val="Retraitcorpsdetexte3"/>
              <w:ind w:left="0" w:right="57"/>
              <w:rPr>
                <w:b w:val="0"/>
                <w:bCs w:val="0"/>
              </w:rPr>
            </w:pPr>
          </w:p>
          <w:p w14:paraId="00C1704E" w14:textId="77777777" w:rsidR="00394CDD" w:rsidRPr="00776B6B" w:rsidRDefault="00394CDD" w:rsidP="00394CDD">
            <w:pPr>
              <w:pStyle w:val="Retraitcorpsdetexte3"/>
              <w:ind w:left="0" w:right="57"/>
              <w:rPr>
                <w:b w:val="0"/>
                <w:bCs w:val="0"/>
              </w:rPr>
            </w:pPr>
          </w:p>
          <w:p w14:paraId="77CAC424" w14:textId="1F1DA791" w:rsidR="0065720C" w:rsidRPr="00776B6B" w:rsidRDefault="0065720C" w:rsidP="00394CDD">
            <w:pPr>
              <w:pStyle w:val="Retraitcorpsdetexte3"/>
              <w:numPr>
                <w:ilvl w:val="0"/>
                <w:numId w:val="44"/>
              </w:numPr>
              <w:ind w:right="57"/>
              <w:rPr>
                <w:b w:val="0"/>
                <w:bCs w:val="0"/>
              </w:rPr>
            </w:pPr>
            <w:r w:rsidRPr="00776B6B">
              <w:rPr>
                <w:b w:val="0"/>
                <w:bCs w:val="0"/>
              </w:rPr>
              <w:t>Le procureur du Roi informe le prévenu qu’il a le droit de choisir un avocat.</w:t>
            </w:r>
          </w:p>
          <w:p w14:paraId="4FB22271" w14:textId="5D67A96B" w:rsidR="00394CDD" w:rsidRPr="00776B6B" w:rsidRDefault="00394CDD" w:rsidP="00394CDD">
            <w:pPr>
              <w:pStyle w:val="Retraitcorpsdetexte3"/>
              <w:ind w:left="0" w:right="57"/>
              <w:rPr>
                <w:b w:val="0"/>
                <w:bCs w:val="0"/>
              </w:rPr>
            </w:pPr>
          </w:p>
          <w:p w14:paraId="6CDB4456" w14:textId="77777777" w:rsidR="00394CDD" w:rsidRPr="00776B6B" w:rsidRDefault="00394CDD" w:rsidP="00394CDD">
            <w:pPr>
              <w:pStyle w:val="Retraitcorpsdetexte3"/>
              <w:ind w:left="0" w:right="57"/>
              <w:rPr>
                <w:b w:val="0"/>
                <w:bCs w:val="0"/>
              </w:rPr>
            </w:pPr>
          </w:p>
          <w:p w14:paraId="2692A904" w14:textId="306A0A95" w:rsidR="0065720C" w:rsidRPr="00776B6B" w:rsidRDefault="0065720C" w:rsidP="00394CDD">
            <w:pPr>
              <w:pStyle w:val="Retraitcorpsdetexte3"/>
              <w:numPr>
                <w:ilvl w:val="0"/>
                <w:numId w:val="44"/>
              </w:numPr>
              <w:ind w:right="57"/>
              <w:rPr>
                <w:b w:val="0"/>
                <w:bCs w:val="0"/>
              </w:rPr>
            </w:pPr>
            <w:r w:rsidRPr="00776B6B">
              <w:rPr>
                <w:b w:val="0"/>
                <w:bCs w:val="0"/>
              </w:rPr>
              <w:t>Cette notification et cette communication sont mentionnées dans un procès-verbal. Copie de celui-ci est remise au prévenu.</w:t>
            </w:r>
          </w:p>
          <w:p w14:paraId="6F06B466" w14:textId="5BB6EA75" w:rsidR="00394CDD" w:rsidRPr="00776B6B" w:rsidRDefault="00394CDD" w:rsidP="00394CDD">
            <w:pPr>
              <w:pStyle w:val="Paragraphedeliste"/>
              <w:rPr>
                <w:b/>
                <w:bCs/>
              </w:rPr>
            </w:pPr>
          </w:p>
          <w:p w14:paraId="134D6AB7" w14:textId="77777777" w:rsidR="00394CDD" w:rsidRPr="00776B6B" w:rsidRDefault="00394CDD" w:rsidP="00394CDD">
            <w:pPr>
              <w:pStyle w:val="Paragraphedeliste"/>
              <w:rPr>
                <w:b/>
                <w:bCs/>
              </w:rPr>
            </w:pPr>
          </w:p>
          <w:p w14:paraId="0FA8E418" w14:textId="516572A7" w:rsidR="0065720C" w:rsidRPr="00776B6B" w:rsidRDefault="0065720C" w:rsidP="00394CDD">
            <w:pPr>
              <w:pStyle w:val="Retraitcorpsdetexte3"/>
              <w:numPr>
                <w:ilvl w:val="0"/>
                <w:numId w:val="44"/>
              </w:numPr>
              <w:ind w:right="57"/>
              <w:rPr>
                <w:b w:val="0"/>
                <w:bCs w:val="0"/>
              </w:rPr>
            </w:pPr>
            <w:r w:rsidRPr="00776B6B">
              <w:rPr>
                <w:b w:val="0"/>
                <w:bCs w:val="0"/>
              </w:rPr>
              <w:t>Le procureur du Roi peut déléguer cet «ordre de citer» à un officier de police judiciaire. L’officier de police judiciaire acte dans son procès-verbal sa délégation et l’accomplissement de sa mission.</w:t>
            </w:r>
          </w:p>
          <w:p w14:paraId="768825A4" w14:textId="5E5627FD" w:rsidR="00394CDD" w:rsidRPr="00776B6B" w:rsidRDefault="00394CDD" w:rsidP="00394CDD">
            <w:pPr>
              <w:pStyle w:val="Paragraphedeliste"/>
              <w:rPr>
                <w:b/>
                <w:bCs/>
                <w:lang w:val="fr-FR"/>
              </w:rPr>
            </w:pPr>
          </w:p>
          <w:p w14:paraId="2A49109E" w14:textId="77777777" w:rsidR="00394CDD" w:rsidRPr="00776B6B" w:rsidRDefault="00394CDD" w:rsidP="00394CDD">
            <w:pPr>
              <w:pStyle w:val="Paragraphedeliste"/>
              <w:rPr>
                <w:b/>
                <w:bCs/>
                <w:lang w:val="fr-FR"/>
              </w:rPr>
            </w:pPr>
          </w:p>
          <w:p w14:paraId="720EDD27" w14:textId="72B5B1CE" w:rsidR="0065720C" w:rsidRPr="00776B6B" w:rsidRDefault="0065720C" w:rsidP="00394CDD">
            <w:pPr>
              <w:pStyle w:val="Retraitcorpsdetexte3"/>
              <w:numPr>
                <w:ilvl w:val="0"/>
                <w:numId w:val="44"/>
              </w:numPr>
              <w:ind w:right="57"/>
              <w:rPr>
                <w:b w:val="0"/>
                <w:bCs w:val="0"/>
              </w:rPr>
            </w:pPr>
            <w:r w:rsidRPr="00776B6B">
              <w:rPr>
                <w:b w:val="0"/>
                <w:bCs w:val="0"/>
              </w:rPr>
              <w:t>La notification est faite au même moment que le retrait ou la saisie du permis de conduire.</w:t>
            </w:r>
          </w:p>
          <w:p w14:paraId="4000124B" w14:textId="77777777" w:rsidR="00394CDD" w:rsidRPr="00776B6B" w:rsidRDefault="00394CDD" w:rsidP="00394CDD">
            <w:pPr>
              <w:pStyle w:val="Paragraphedeliste"/>
              <w:rPr>
                <w:b/>
                <w:bCs/>
                <w:lang w:val="fr-FR"/>
              </w:rPr>
            </w:pPr>
          </w:p>
          <w:p w14:paraId="2725A7D8" w14:textId="0F4465D0" w:rsidR="0065720C" w:rsidRPr="00776B6B" w:rsidRDefault="0065720C" w:rsidP="00394CDD">
            <w:pPr>
              <w:pStyle w:val="Retraitcorpsdetexte3"/>
              <w:numPr>
                <w:ilvl w:val="0"/>
                <w:numId w:val="44"/>
              </w:numPr>
              <w:ind w:right="57"/>
              <w:rPr>
                <w:b w:val="0"/>
                <w:bCs w:val="0"/>
              </w:rPr>
            </w:pPr>
            <w:r w:rsidRPr="00776B6B">
              <w:rPr>
                <w:b w:val="0"/>
                <w:bCs w:val="0"/>
              </w:rPr>
              <w:t>Le délai entre la notification de «l’ordre de citer» et la date de la comparution est de maximum quinze jours.</w:t>
            </w:r>
          </w:p>
          <w:p w14:paraId="6AA4CE40" w14:textId="77777777" w:rsidR="0065720C" w:rsidRPr="00776B6B" w:rsidRDefault="0065720C" w:rsidP="00F0050A">
            <w:pPr>
              <w:pStyle w:val="Retraitcorpsdetexte3"/>
              <w:ind w:left="0" w:right="57"/>
              <w:rPr>
                <w:b w:val="0"/>
                <w:bCs w:val="0"/>
              </w:rPr>
            </w:pPr>
          </w:p>
          <w:p w14:paraId="5138CDBB" w14:textId="77777777" w:rsidR="00394CDD" w:rsidRPr="00776B6B" w:rsidRDefault="00394CDD" w:rsidP="00F0050A">
            <w:pPr>
              <w:pStyle w:val="Retraitcorpsdetexte3"/>
              <w:ind w:left="0" w:right="57"/>
              <w:rPr>
                <w:b w:val="0"/>
                <w:bCs w:val="0"/>
              </w:rPr>
            </w:pPr>
          </w:p>
          <w:p w14:paraId="64C31D9F" w14:textId="77777777" w:rsidR="0065720C" w:rsidRPr="00776B6B" w:rsidRDefault="0065720C" w:rsidP="00F0050A">
            <w:pPr>
              <w:pStyle w:val="Retraitcorpsdetexte3"/>
              <w:ind w:left="0" w:right="57"/>
              <w:rPr>
                <w:u w:val="single"/>
              </w:rPr>
            </w:pPr>
            <w:r w:rsidRPr="00776B6B">
              <w:rPr>
                <w:u w:val="single"/>
              </w:rPr>
              <w:t>Cas dans lesquels cette procédure est appliquée</w:t>
            </w:r>
          </w:p>
          <w:p w14:paraId="7EA153E3" w14:textId="77777777" w:rsidR="0065720C" w:rsidRPr="00776B6B" w:rsidRDefault="0065720C" w:rsidP="00F0050A">
            <w:pPr>
              <w:pStyle w:val="Retraitcorpsdetexte3"/>
              <w:ind w:left="0" w:right="57"/>
              <w:rPr>
                <w:b w:val="0"/>
                <w:bCs w:val="0"/>
              </w:rPr>
            </w:pPr>
          </w:p>
          <w:p w14:paraId="0E1C2AEC" w14:textId="77777777" w:rsidR="0065720C" w:rsidRPr="00776B6B" w:rsidRDefault="0065720C" w:rsidP="00F0050A">
            <w:pPr>
              <w:pStyle w:val="Retraitcorpsdetexte3"/>
              <w:ind w:left="0" w:right="57"/>
              <w:rPr>
                <w:b w:val="0"/>
                <w:bCs w:val="0"/>
              </w:rPr>
            </w:pPr>
            <w:r w:rsidRPr="00776B6B">
              <w:rPr>
                <w:b w:val="0"/>
                <w:bCs w:val="0"/>
              </w:rPr>
              <w:t>Cette procédure n’est recommandée qu’exceptionnellement et notamment lorsque le ministère public dispose, dès qu’il est averti par la police, de suffisamment d’éléments permettant de décider de la demande de prolongation du retrait de permis de conduire et qu’en outre:</w:t>
            </w:r>
          </w:p>
          <w:p w14:paraId="69A75229" w14:textId="323D7389" w:rsidR="0065720C" w:rsidRPr="00776B6B" w:rsidRDefault="0065720C" w:rsidP="00394CDD">
            <w:pPr>
              <w:pStyle w:val="Retraitcorpsdetexte3"/>
              <w:numPr>
                <w:ilvl w:val="0"/>
                <w:numId w:val="46"/>
              </w:numPr>
              <w:ind w:right="57"/>
              <w:rPr>
                <w:b w:val="0"/>
                <w:bCs w:val="0"/>
              </w:rPr>
            </w:pPr>
            <w:r w:rsidRPr="00776B6B">
              <w:rPr>
                <w:b w:val="0"/>
                <w:bCs w:val="0"/>
              </w:rPr>
              <w:t>le conducteur n’a pas de domicile ni de résidence fixe en Belgique (clandestins, personnes radiées des registres de la population).</w:t>
            </w:r>
          </w:p>
          <w:p w14:paraId="5307D219" w14:textId="77777777" w:rsidR="0065720C" w:rsidRPr="00776B6B" w:rsidRDefault="0065720C" w:rsidP="00F0050A">
            <w:pPr>
              <w:pStyle w:val="Retraitcorpsdetexte3"/>
              <w:ind w:left="0" w:right="57"/>
              <w:rPr>
                <w:b w:val="0"/>
                <w:bCs w:val="0"/>
              </w:rPr>
            </w:pPr>
          </w:p>
          <w:p w14:paraId="6E13F5CD" w14:textId="77777777" w:rsidR="0065720C" w:rsidRPr="00776B6B" w:rsidRDefault="0065720C" w:rsidP="00F0050A">
            <w:pPr>
              <w:pStyle w:val="Retraitcorpsdetexte3"/>
              <w:ind w:left="0" w:right="57"/>
              <w:rPr>
                <w:b w:val="0"/>
                <w:bCs w:val="0"/>
                <w:i/>
                <w:iCs/>
              </w:rPr>
            </w:pPr>
            <w:r w:rsidRPr="00776B6B">
              <w:rPr>
                <w:b w:val="0"/>
                <w:bCs w:val="0"/>
              </w:rPr>
              <w:t xml:space="preserve">Cette mesure </w:t>
            </w:r>
            <w:r w:rsidRPr="00776B6B">
              <w:t>ne s’applique pas aux personnes dont le permis de conduire a été émis à l’étranger et qui y sont domiciliées</w:t>
            </w:r>
            <w:r w:rsidRPr="00776B6B">
              <w:rPr>
                <w:b w:val="0"/>
                <w:bCs w:val="0"/>
              </w:rPr>
              <w:t xml:space="preserve">. </w:t>
            </w:r>
            <w:r w:rsidRPr="00776B6B">
              <w:rPr>
                <w:b w:val="0"/>
                <w:bCs w:val="0"/>
                <w:i/>
                <w:iCs/>
              </w:rPr>
              <w:t>En effet, de tels permis de conduire doivent être restitués à leurs titulaires légitimes lorsque ceux-ci quittent le royaume.</w:t>
            </w:r>
          </w:p>
          <w:p w14:paraId="0EC9A8D2" w14:textId="77777777" w:rsidR="0065720C" w:rsidRPr="00776B6B" w:rsidRDefault="0065720C" w:rsidP="00F0050A">
            <w:pPr>
              <w:pStyle w:val="Retraitcorpsdetexte3"/>
              <w:ind w:left="0" w:right="57"/>
              <w:rPr>
                <w:b w:val="0"/>
                <w:bCs w:val="0"/>
              </w:rPr>
            </w:pPr>
          </w:p>
          <w:p w14:paraId="695E30C4" w14:textId="18338A7B" w:rsidR="0065720C" w:rsidRPr="00776B6B" w:rsidRDefault="0065720C" w:rsidP="00C80FFD">
            <w:pPr>
              <w:pStyle w:val="Retraitcorpsdetexte3"/>
              <w:numPr>
                <w:ilvl w:val="0"/>
                <w:numId w:val="46"/>
              </w:numPr>
              <w:ind w:right="57"/>
              <w:rPr>
                <w:b w:val="0"/>
                <w:bCs w:val="0"/>
              </w:rPr>
            </w:pPr>
            <w:r w:rsidRPr="00776B6B">
              <w:rPr>
                <w:b w:val="0"/>
                <w:bCs w:val="0"/>
              </w:rPr>
              <w:t xml:space="preserve">de préférence en cas de </w:t>
            </w:r>
            <w:r w:rsidRPr="00776B6B">
              <w:t>contrôles de grande envergure</w:t>
            </w:r>
            <w:r w:rsidRPr="00776B6B">
              <w:rPr>
                <w:b w:val="0"/>
                <w:bCs w:val="0"/>
              </w:rPr>
              <w:t xml:space="preserve">, faisant l’objet d’accords </w:t>
            </w:r>
            <w:r w:rsidRPr="00776B6B">
              <w:t>préalables</w:t>
            </w:r>
            <w:r w:rsidRPr="00776B6B">
              <w:rPr>
                <w:b w:val="0"/>
                <w:bCs w:val="0"/>
              </w:rPr>
              <w:t xml:space="preserve"> entre le parquet et la police.</w:t>
            </w:r>
          </w:p>
          <w:p w14:paraId="5D81BD0C" w14:textId="77777777" w:rsidR="0065720C" w:rsidRPr="00776B6B" w:rsidRDefault="0065720C" w:rsidP="00F0050A">
            <w:pPr>
              <w:pStyle w:val="Retraitcorpsdetexte3"/>
              <w:ind w:left="0" w:right="57"/>
              <w:rPr>
                <w:b w:val="0"/>
                <w:bCs w:val="0"/>
              </w:rPr>
            </w:pPr>
          </w:p>
          <w:p w14:paraId="553E5A23" w14:textId="77777777" w:rsidR="0065720C" w:rsidRPr="00776B6B" w:rsidRDefault="0065720C" w:rsidP="00F0050A">
            <w:pPr>
              <w:pStyle w:val="Retraitcorpsdetexte3"/>
              <w:ind w:left="0" w:right="57"/>
              <w:rPr>
                <w:b w:val="0"/>
                <w:bCs w:val="0"/>
                <w:i/>
                <w:iCs/>
              </w:rPr>
            </w:pPr>
            <w:r w:rsidRPr="00776B6B">
              <w:rPr>
                <w:b w:val="0"/>
                <w:bCs w:val="0"/>
                <w:i/>
                <w:iCs/>
              </w:rPr>
              <w:t>Les magistrats de garde du parquet devront être informés, par le magistrat qui s’est concerté avec le tribunal (de police), de la date à laquelle un contrevenant peut comparaître devant le tribunal de police.</w:t>
            </w:r>
          </w:p>
          <w:p w14:paraId="5414D651" w14:textId="77777777" w:rsidR="0065720C" w:rsidRPr="00776B6B" w:rsidRDefault="0065720C" w:rsidP="00F0050A">
            <w:pPr>
              <w:pStyle w:val="Retraitcorpsdetexte3"/>
              <w:ind w:left="0" w:right="57"/>
              <w:rPr>
                <w:b w:val="0"/>
                <w:bCs w:val="0"/>
              </w:rPr>
            </w:pPr>
          </w:p>
          <w:p w14:paraId="3E6EC6F4" w14:textId="77777777" w:rsidR="0065720C" w:rsidRPr="00776B6B" w:rsidRDefault="0065720C" w:rsidP="00F0050A">
            <w:pPr>
              <w:pStyle w:val="Retraitcorpsdetexte3"/>
              <w:ind w:left="0" w:right="57"/>
              <w:rPr>
                <w:b w:val="0"/>
                <w:bCs w:val="0"/>
              </w:rPr>
            </w:pPr>
          </w:p>
          <w:p w14:paraId="3AD35D33" w14:textId="12B7AAE6" w:rsidR="0065720C" w:rsidRPr="00776B6B" w:rsidRDefault="0065720C" w:rsidP="00F0050A">
            <w:pPr>
              <w:pStyle w:val="Retraitcorpsdetexte3"/>
              <w:ind w:left="0" w:right="57"/>
              <w:rPr>
                <w:u w:val="single"/>
              </w:rPr>
            </w:pPr>
            <w:r w:rsidRPr="00776B6B">
              <w:rPr>
                <w:u w:val="single"/>
              </w:rPr>
              <w:t>Obligations imposées aux rédacteurs des procès-verbaux</w:t>
            </w:r>
          </w:p>
          <w:p w14:paraId="2B23E491" w14:textId="77777777" w:rsidR="00C80FFD" w:rsidRPr="00776B6B" w:rsidRDefault="00C80FFD" w:rsidP="00F0050A">
            <w:pPr>
              <w:pStyle w:val="Retraitcorpsdetexte3"/>
              <w:ind w:left="0" w:right="57"/>
              <w:rPr>
                <w:b w:val="0"/>
                <w:bCs w:val="0"/>
              </w:rPr>
            </w:pPr>
          </w:p>
          <w:p w14:paraId="59AB5035" w14:textId="77777777" w:rsidR="0065720C" w:rsidRPr="00776B6B" w:rsidRDefault="0065720C" w:rsidP="00F0050A">
            <w:pPr>
              <w:pStyle w:val="Retraitcorpsdetexte3"/>
              <w:ind w:left="0" w:right="57"/>
              <w:rPr>
                <w:b w:val="0"/>
                <w:bCs w:val="0"/>
              </w:rPr>
            </w:pPr>
            <w:r w:rsidRPr="00776B6B">
              <w:rPr>
                <w:b w:val="0"/>
                <w:bCs w:val="0"/>
              </w:rPr>
              <w:t>Les personnes qui rédigeront les procès-verbaux indiqueront en ROUGE dans la marge de la page «procédure en prolongation du retrait de permis de conduire par procès-verbal».</w:t>
            </w:r>
          </w:p>
          <w:p w14:paraId="1C30E390" w14:textId="77777777" w:rsidR="0065720C" w:rsidRPr="00776B6B" w:rsidRDefault="0065720C" w:rsidP="00F0050A">
            <w:pPr>
              <w:pStyle w:val="Retraitcorpsdetexte3"/>
              <w:ind w:left="0" w:right="57"/>
              <w:rPr>
                <w:b w:val="0"/>
                <w:bCs w:val="0"/>
              </w:rPr>
            </w:pPr>
          </w:p>
          <w:p w14:paraId="1A96CAC8" w14:textId="77777777" w:rsidR="0065720C" w:rsidRPr="00776B6B" w:rsidRDefault="0065720C" w:rsidP="00F0050A">
            <w:pPr>
              <w:pStyle w:val="Retraitcorpsdetexte3"/>
              <w:ind w:left="0" w:right="57"/>
              <w:rPr>
                <w:b w:val="0"/>
                <w:bCs w:val="0"/>
              </w:rPr>
            </w:pPr>
          </w:p>
          <w:p w14:paraId="25EE085D" w14:textId="1B044C32" w:rsidR="0065720C" w:rsidRPr="00776B6B" w:rsidRDefault="0065720C" w:rsidP="00F0050A">
            <w:pPr>
              <w:pStyle w:val="Retraitcorpsdetexte3"/>
              <w:ind w:left="0" w:right="57"/>
              <w:rPr>
                <w:u w:val="single"/>
              </w:rPr>
            </w:pPr>
            <w:r w:rsidRPr="00776B6B">
              <w:rPr>
                <w:u w:val="single"/>
              </w:rPr>
              <w:t>Obligations imposées au secrétariat du parquet</w:t>
            </w:r>
          </w:p>
          <w:p w14:paraId="0EEBD283" w14:textId="77777777" w:rsidR="00C80FFD" w:rsidRPr="00776B6B" w:rsidRDefault="00C80FFD" w:rsidP="00F0050A">
            <w:pPr>
              <w:pStyle w:val="Retraitcorpsdetexte3"/>
              <w:ind w:left="0" w:right="57"/>
              <w:rPr>
                <w:b w:val="0"/>
                <w:bCs w:val="0"/>
              </w:rPr>
            </w:pPr>
          </w:p>
          <w:p w14:paraId="37C3A9FB" w14:textId="77777777" w:rsidR="0065720C" w:rsidRPr="00776B6B" w:rsidRDefault="0065720C" w:rsidP="00F0050A">
            <w:pPr>
              <w:pStyle w:val="Retraitcorpsdetexte3"/>
              <w:ind w:left="0" w:right="57"/>
              <w:rPr>
                <w:b w:val="0"/>
                <w:bCs w:val="0"/>
              </w:rPr>
            </w:pPr>
            <w:r w:rsidRPr="00776B6B">
              <w:rPr>
                <w:b w:val="0"/>
                <w:bCs w:val="0"/>
              </w:rPr>
              <w:t xml:space="preserve">Le secrétariat du parquet doit </w:t>
            </w:r>
            <w:r w:rsidRPr="00776B6B">
              <w:t>immédiatement envoyer une copie</w:t>
            </w:r>
            <w:r w:rsidRPr="00776B6B">
              <w:rPr>
                <w:b w:val="0"/>
                <w:bCs w:val="0"/>
              </w:rPr>
              <w:t xml:space="preserve"> du procès-verbal au greffe.  Le procureur du Roi attirera l’attention du greffe sur la date à laquelle cette affaire est fixée.</w:t>
            </w:r>
          </w:p>
          <w:p w14:paraId="685CE5FC" w14:textId="77777777" w:rsidR="0065720C" w:rsidRPr="00776B6B" w:rsidRDefault="0065720C" w:rsidP="00F0050A">
            <w:pPr>
              <w:pStyle w:val="Retraitcorpsdetexte3"/>
              <w:ind w:left="0" w:right="57"/>
              <w:rPr>
                <w:b w:val="0"/>
                <w:bCs w:val="0"/>
              </w:rPr>
            </w:pPr>
          </w:p>
          <w:p w14:paraId="4EEFF2A7" w14:textId="77777777" w:rsidR="0065720C" w:rsidRPr="00776B6B" w:rsidRDefault="0065720C" w:rsidP="00F0050A">
            <w:pPr>
              <w:pStyle w:val="Retraitcorpsdetexte3"/>
              <w:ind w:left="0" w:right="57"/>
              <w:rPr>
                <w:b w:val="0"/>
                <w:bCs w:val="0"/>
              </w:rPr>
            </w:pPr>
          </w:p>
          <w:p w14:paraId="663CBF0A" w14:textId="77777777" w:rsidR="0065720C" w:rsidRPr="00776B6B" w:rsidRDefault="0065720C" w:rsidP="00F0050A">
            <w:pPr>
              <w:pStyle w:val="Retraitcorpsdetexte3"/>
              <w:ind w:left="0" w:right="57"/>
              <w:rPr>
                <w:u w:val="single"/>
              </w:rPr>
            </w:pPr>
            <w:r w:rsidRPr="00776B6B">
              <w:rPr>
                <w:u w:val="single"/>
              </w:rPr>
              <w:t>d) La procédure en renouvellement de la prolongation du retrait de permis de conduire</w:t>
            </w:r>
          </w:p>
          <w:p w14:paraId="4379E2AF" w14:textId="77777777" w:rsidR="0065720C" w:rsidRPr="00776B6B" w:rsidRDefault="0065720C" w:rsidP="00F0050A">
            <w:pPr>
              <w:pStyle w:val="Retraitcorpsdetexte3"/>
              <w:ind w:left="0" w:right="57"/>
              <w:rPr>
                <w:b w:val="0"/>
                <w:bCs w:val="0"/>
              </w:rPr>
            </w:pPr>
          </w:p>
          <w:p w14:paraId="35FA3DAC" w14:textId="77777777" w:rsidR="0065720C" w:rsidRPr="00776B6B" w:rsidRDefault="0065720C" w:rsidP="00F0050A">
            <w:pPr>
              <w:pStyle w:val="Retraitcorpsdetexte3"/>
              <w:ind w:left="0" w:right="57"/>
              <w:rPr>
                <w:b w:val="0"/>
                <w:bCs w:val="0"/>
              </w:rPr>
            </w:pPr>
            <w:r w:rsidRPr="00776B6B">
              <w:rPr>
                <w:b w:val="0"/>
                <w:bCs w:val="0"/>
              </w:rPr>
              <w:t>Le procureur du Roi peut requérir, auprès du tribunal de police, une ordonnance de renouvellement de la prolongation de retrait de permis de conduire du prévenu pour une durée de trois mois maximum.</w:t>
            </w:r>
          </w:p>
          <w:p w14:paraId="275011AB" w14:textId="77777777" w:rsidR="00FC43EA" w:rsidRPr="00776B6B" w:rsidRDefault="00FC43EA" w:rsidP="00F0050A">
            <w:pPr>
              <w:pStyle w:val="Retraitcorpsdetexte3"/>
              <w:ind w:left="0" w:right="57"/>
              <w:rPr>
                <w:b w:val="0"/>
                <w:bCs w:val="0"/>
              </w:rPr>
            </w:pPr>
          </w:p>
          <w:p w14:paraId="588F3960" w14:textId="45C299EC" w:rsidR="0065720C" w:rsidRPr="00776B6B" w:rsidRDefault="0065720C" w:rsidP="00F0050A">
            <w:pPr>
              <w:pStyle w:val="Retraitcorpsdetexte3"/>
              <w:ind w:left="0" w:right="57"/>
              <w:rPr>
                <w:b w:val="0"/>
                <w:bCs w:val="0"/>
              </w:rPr>
            </w:pPr>
            <w:r w:rsidRPr="00776B6B">
              <w:rPr>
                <w:b w:val="0"/>
                <w:bCs w:val="0"/>
              </w:rPr>
              <w:t xml:space="preserve">La citation a lieu au plus tard </w:t>
            </w:r>
            <w:r w:rsidRPr="00776B6B">
              <w:rPr>
                <w:b w:val="0"/>
                <w:bCs w:val="0"/>
                <w:u w:val="single"/>
              </w:rPr>
              <w:t>quinze jours avant l’expiration du délai fixé par la première ordonnance ayant prolongé le retrait</w:t>
            </w:r>
            <w:r w:rsidRPr="00776B6B">
              <w:rPr>
                <w:b w:val="0"/>
                <w:bCs w:val="0"/>
              </w:rPr>
              <w:t>. En principe, un délai d’au moins sept jours doit exister entre la signification de la citation en vue du renouvellement et l’audience.</w:t>
            </w:r>
          </w:p>
          <w:p w14:paraId="0998EAAD" w14:textId="5597D38A" w:rsidR="0065720C" w:rsidRPr="00776B6B" w:rsidRDefault="0065720C" w:rsidP="00F0050A">
            <w:pPr>
              <w:pStyle w:val="Retraitcorpsdetexte3"/>
              <w:ind w:left="0" w:right="57"/>
              <w:rPr>
                <w:b w:val="0"/>
                <w:bCs w:val="0"/>
              </w:rPr>
            </w:pPr>
          </w:p>
          <w:p w14:paraId="3C9B490C" w14:textId="77777777" w:rsidR="00FC43EA" w:rsidRPr="00776B6B" w:rsidRDefault="00FC43EA" w:rsidP="00F0050A">
            <w:pPr>
              <w:pStyle w:val="Retraitcorpsdetexte3"/>
              <w:ind w:left="0" w:right="57"/>
              <w:rPr>
                <w:b w:val="0"/>
                <w:bCs w:val="0"/>
              </w:rPr>
            </w:pPr>
          </w:p>
          <w:p w14:paraId="4A6F974F" w14:textId="77777777" w:rsidR="0065720C" w:rsidRPr="00776B6B" w:rsidRDefault="0065720C" w:rsidP="00F0050A">
            <w:pPr>
              <w:pStyle w:val="Retraitcorpsdetexte3"/>
              <w:ind w:left="0" w:right="57"/>
              <w:rPr>
                <w:b w:val="0"/>
                <w:bCs w:val="0"/>
              </w:rPr>
            </w:pPr>
            <w:r w:rsidRPr="00776B6B">
              <w:rPr>
                <w:b w:val="0"/>
                <w:bCs w:val="0"/>
              </w:rPr>
              <w:t>La citation énonce les faits initiaux ayant donné lieu au retrait, la référence de l’ordonnance ayant prolongé le retrait, les motifs de la demande de renouvellement et les autres mentions légales.</w:t>
            </w:r>
          </w:p>
          <w:p w14:paraId="360C8ED6" w14:textId="77777777" w:rsidR="0065720C" w:rsidRPr="00776B6B" w:rsidRDefault="0065720C" w:rsidP="00F0050A">
            <w:pPr>
              <w:pStyle w:val="Retraitcorpsdetexte3"/>
              <w:ind w:left="0" w:right="57"/>
              <w:rPr>
                <w:b w:val="0"/>
                <w:bCs w:val="0"/>
              </w:rPr>
            </w:pPr>
          </w:p>
          <w:p w14:paraId="4AC3316A" w14:textId="77777777" w:rsidR="0065720C" w:rsidRPr="00776B6B" w:rsidRDefault="0065720C" w:rsidP="00F0050A">
            <w:pPr>
              <w:pStyle w:val="Retraitcorpsdetexte3"/>
              <w:ind w:left="0" w:right="57"/>
              <w:rPr>
                <w:b w:val="0"/>
                <w:bCs w:val="0"/>
              </w:rPr>
            </w:pPr>
          </w:p>
          <w:p w14:paraId="6DB8EE6A" w14:textId="77777777" w:rsidR="0065720C" w:rsidRPr="00776B6B" w:rsidRDefault="0065720C" w:rsidP="00F0050A">
            <w:pPr>
              <w:pStyle w:val="Retraitcorpsdetexte3"/>
              <w:ind w:left="0" w:right="57"/>
              <w:rPr>
                <w:b w:val="0"/>
                <w:bCs w:val="0"/>
              </w:rPr>
            </w:pPr>
            <w:r w:rsidRPr="00776B6B">
              <w:rPr>
                <w:b w:val="0"/>
                <w:bCs w:val="0"/>
              </w:rPr>
              <w:t>L’ordonnance n’est susceptible d’aucun appel, mais est susceptible d’opposition.</w:t>
            </w:r>
          </w:p>
          <w:p w14:paraId="41309B65" w14:textId="77777777" w:rsidR="00FC43EA" w:rsidRPr="00776B6B" w:rsidRDefault="00FC43EA" w:rsidP="00F0050A">
            <w:pPr>
              <w:pStyle w:val="Retraitcorpsdetexte3"/>
              <w:ind w:left="0" w:right="57"/>
              <w:rPr>
                <w:b w:val="0"/>
                <w:bCs w:val="0"/>
              </w:rPr>
            </w:pPr>
          </w:p>
          <w:p w14:paraId="7D93F5DD" w14:textId="77777777" w:rsidR="0065720C" w:rsidRPr="00776B6B" w:rsidRDefault="0065720C" w:rsidP="00F0050A">
            <w:pPr>
              <w:pStyle w:val="Retraitcorpsdetexte3"/>
              <w:ind w:left="0" w:right="57"/>
              <w:rPr>
                <w:b w:val="0"/>
                <w:bCs w:val="0"/>
              </w:rPr>
            </w:pPr>
            <w:r w:rsidRPr="00776B6B">
              <w:rPr>
                <w:b w:val="0"/>
                <w:bCs w:val="0"/>
              </w:rPr>
              <w:lastRenderedPageBreak/>
              <w:t>Cette procédure n’est recommandée que, si par sa participation ultérieure à la circulation, le prévenu met gravement en danger sa sécurité ou celle des autres usagers de la route.  Ceci sera le cas en particulier lorsqu’il ne présente pas, de façon prolongée ou définitive, les qualités physiques requises et les connaissances ou l’habilité nécessaires.  Dans ce cas il est souhaitable de citer le prévenu sur le fond devant le tribunal, pendant la période durant laquelle son permis de conduire lui est retiré.</w:t>
            </w:r>
          </w:p>
          <w:p w14:paraId="304C20EA" w14:textId="77777777" w:rsidR="0065720C" w:rsidRPr="00776B6B" w:rsidRDefault="0065720C" w:rsidP="00F0050A">
            <w:pPr>
              <w:pStyle w:val="Retraitcorpsdetexte3"/>
              <w:ind w:left="0" w:right="57"/>
              <w:rPr>
                <w:b w:val="0"/>
                <w:bCs w:val="0"/>
              </w:rPr>
            </w:pPr>
          </w:p>
          <w:p w14:paraId="73976DC6" w14:textId="77777777" w:rsidR="0065720C" w:rsidRPr="00776B6B" w:rsidRDefault="0065720C" w:rsidP="00F0050A">
            <w:pPr>
              <w:pStyle w:val="Retraitcorpsdetexte3"/>
              <w:ind w:left="0" w:right="57"/>
              <w:rPr>
                <w:b w:val="0"/>
                <w:bCs w:val="0"/>
              </w:rPr>
            </w:pPr>
          </w:p>
          <w:p w14:paraId="135B2AAF" w14:textId="00C640F8" w:rsidR="0065720C" w:rsidRPr="00776B6B" w:rsidRDefault="0065720C" w:rsidP="00F0050A">
            <w:pPr>
              <w:pStyle w:val="Retraitcorpsdetexte3"/>
              <w:ind w:left="0" w:right="57"/>
              <w:rPr>
                <w:u w:val="single"/>
              </w:rPr>
            </w:pPr>
            <w:r w:rsidRPr="00776B6B">
              <w:rPr>
                <w:u w:val="single"/>
              </w:rPr>
              <w:t>e) Possibilité de citer au fond et en renouvellement de la prolongation de retrait de permis de conduire</w:t>
            </w:r>
          </w:p>
          <w:p w14:paraId="50B72450" w14:textId="77777777" w:rsidR="00FC43EA" w:rsidRPr="00776B6B" w:rsidRDefault="00FC43EA" w:rsidP="00F0050A">
            <w:pPr>
              <w:pStyle w:val="Retraitcorpsdetexte3"/>
              <w:ind w:left="0" w:right="57"/>
              <w:rPr>
                <w:b w:val="0"/>
                <w:bCs w:val="0"/>
              </w:rPr>
            </w:pPr>
          </w:p>
          <w:p w14:paraId="2B8148D4" w14:textId="77777777" w:rsidR="0065720C" w:rsidRPr="00776B6B" w:rsidRDefault="0065720C" w:rsidP="00F0050A">
            <w:pPr>
              <w:pStyle w:val="Retraitcorpsdetexte3"/>
              <w:ind w:left="0" w:right="57"/>
              <w:rPr>
                <w:b w:val="0"/>
                <w:bCs w:val="0"/>
              </w:rPr>
            </w:pPr>
            <w:r w:rsidRPr="00776B6B">
              <w:rPr>
                <w:b w:val="0"/>
                <w:bCs w:val="0"/>
              </w:rPr>
              <w:t>Il y a lieu de citer dans un même acte et de prévoir qu’il sera statué subsidiairement quant à la requête de renouvellement.</w:t>
            </w:r>
          </w:p>
          <w:p w14:paraId="19D3AAE9" w14:textId="1CF8F013" w:rsidR="0065720C" w:rsidRPr="00776B6B" w:rsidRDefault="0065720C" w:rsidP="00F0050A">
            <w:pPr>
              <w:pStyle w:val="Retraitcorpsdetexte3"/>
              <w:ind w:left="0" w:right="57"/>
              <w:rPr>
                <w:b w:val="0"/>
                <w:bCs w:val="0"/>
              </w:rPr>
            </w:pPr>
          </w:p>
          <w:p w14:paraId="151ED422" w14:textId="77777777" w:rsidR="00FC43EA" w:rsidRPr="00776B6B" w:rsidRDefault="00FC43EA" w:rsidP="00F0050A">
            <w:pPr>
              <w:pStyle w:val="Retraitcorpsdetexte3"/>
              <w:ind w:left="0" w:right="57"/>
              <w:rPr>
                <w:b w:val="0"/>
                <w:bCs w:val="0"/>
              </w:rPr>
            </w:pPr>
          </w:p>
          <w:p w14:paraId="68506178" w14:textId="77777777" w:rsidR="0065720C" w:rsidRPr="00776B6B" w:rsidRDefault="0065720C" w:rsidP="00F0050A">
            <w:pPr>
              <w:pStyle w:val="Retraitcorpsdetexte3"/>
              <w:ind w:left="0" w:right="57"/>
              <w:rPr>
                <w:b w:val="0"/>
                <w:bCs w:val="0"/>
              </w:rPr>
            </w:pPr>
            <w:r w:rsidRPr="00776B6B">
              <w:rPr>
                <w:b w:val="0"/>
                <w:bCs w:val="0"/>
              </w:rPr>
              <w:t>Lorsqu’une affaire au fond est remise ou qu’un délibéré est reporté, le juge ne statue que sur le renouvellement, en attendant l’examen de l’affaire au fond ou le jugement.</w:t>
            </w:r>
          </w:p>
          <w:p w14:paraId="6EB8149A" w14:textId="77777777" w:rsidR="0065720C" w:rsidRPr="00776B6B" w:rsidRDefault="0065720C" w:rsidP="00F0050A">
            <w:pPr>
              <w:pStyle w:val="Retraitcorpsdetexte3"/>
              <w:ind w:left="0" w:right="57"/>
              <w:rPr>
                <w:b w:val="0"/>
                <w:bCs w:val="0"/>
              </w:rPr>
            </w:pPr>
          </w:p>
          <w:p w14:paraId="26FB5A3F" w14:textId="5ABCDDEA" w:rsidR="0065720C" w:rsidRPr="00776B6B" w:rsidRDefault="0065720C" w:rsidP="00F0050A">
            <w:pPr>
              <w:pStyle w:val="Retraitcorpsdetexte3"/>
              <w:ind w:left="0" w:right="57"/>
              <w:rPr>
                <w:b w:val="0"/>
                <w:bCs w:val="0"/>
              </w:rPr>
            </w:pPr>
          </w:p>
          <w:p w14:paraId="1A9A3160" w14:textId="77777777" w:rsidR="00FC43EA" w:rsidRPr="00776B6B" w:rsidRDefault="00FC43EA" w:rsidP="00F0050A">
            <w:pPr>
              <w:pStyle w:val="Retraitcorpsdetexte3"/>
              <w:ind w:left="0" w:right="57"/>
              <w:rPr>
                <w:u w:val="single"/>
              </w:rPr>
            </w:pPr>
          </w:p>
          <w:p w14:paraId="13C1F7EF" w14:textId="286501C6" w:rsidR="0065720C" w:rsidRPr="00776B6B" w:rsidRDefault="0065720C" w:rsidP="00F0050A">
            <w:pPr>
              <w:pStyle w:val="Retraitcorpsdetexte3"/>
              <w:ind w:left="0" w:right="57"/>
              <w:rPr>
                <w:u w:val="single"/>
              </w:rPr>
            </w:pPr>
            <w:r w:rsidRPr="00776B6B">
              <w:rPr>
                <w:u w:val="single"/>
              </w:rPr>
              <w:t>3. Permis de conduire étranger</w:t>
            </w:r>
          </w:p>
          <w:p w14:paraId="4601D0DC" w14:textId="77777777" w:rsidR="00FC43EA" w:rsidRPr="00776B6B" w:rsidRDefault="00FC43EA" w:rsidP="00F0050A">
            <w:pPr>
              <w:pStyle w:val="Retraitcorpsdetexte3"/>
              <w:ind w:left="0" w:right="57"/>
              <w:rPr>
                <w:b w:val="0"/>
                <w:bCs w:val="0"/>
              </w:rPr>
            </w:pPr>
          </w:p>
          <w:p w14:paraId="13514586" w14:textId="77777777" w:rsidR="0065720C" w:rsidRPr="00776B6B" w:rsidRDefault="0065720C" w:rsidP="00F0050A">
            <w:pPr>
              <w:pStyle w:val="Retraitcorpsdetexte3"/>
              <w:ind w:left="0" w:right="57"/>
              <w:rPr>
                <w:b w:val="0"/>
                <w:bCs w:val="0"/>
              </w:rPr>
            </w:pPr>
            <w:r w:rsidRPr="00776B6B">
              <w:rPr>
                <w:b w:val="0"/>
                <w:bCs w:val="0"/>
              </w:rPr>
              <w:t xml:space="preserve">En vertu de l’article 56, alinéa 2, 3° de la loi relative à la police de la circulation routière, le permis doit être restitué au titulaire d’un permis de conduire étranger, qui ne répond pas aux conditions fixées par le Roi pour pouvoir obtenir un permis de conduire belge, lorsqu’il quitte le territoire belge. </w:t>
            </w:r>
          </w:p>
          <w:p w14:paraId="2FE4D3E9" w14:textId="0D12A358" w:rsidR="0065720C" w:rsidRPr="00776B6B" w:rsidRDefault="0065720C" w:rsidP="00F0050A">
            <w:pPr>
              <w:pStyle w:val="Retraitcorpsdetexte3"/>
              <w:ind w:left="0" w:right="57"/>
              <w:rPr>
                <w:b w:val="0"/>
                <w:bCs w:val="0"/>
              </w:rPr>
            </w:pPr>
          </w:p>
          <w:p w14:paraId="1F111ABF" w14:textId="77777777" w:rsidR="00FC43EA" w:rsidRPr="00776B6B" w:rsidRDefault="00FC43EA" w:rsidP="00F0050A">
            <w:pPr>
              <w:pStyle w:val="Retraitcorpsdetexte3"/>
              <w:ind w:left="0" w:right="57"/>
              <w:rPr>
                <w:b w:val="0"/>
                <w:bCs w:val="0"/>
              </w:rPr>
            </w:pPr>
          </w:p>
          <w:p w14:paraId="78A26E41" w14:textId="6E3BD891" w:rsidR="0065720C" w:rsidRPr="00776B6B" w:rsidRDefault="0065720C" w:rsidP="00F0050A">
            <w:pPr>
              <w:pStyle w:val="Retraitcorpsdetexte3"/>
              <w:ind w:left="0" w:right="57"/>
              <w:rPr>
                <w:b w:val="0"/>
                <w:bCs w:val="0"/>
              </w:rPr>
            </w:pPr>
            <w:r w:rsidRPr="00776B6B">
              <w:rPr>
                <w:b w:val="0"/>
                <w:bCs w:val="0"/>
              </w:rPr>
              <w:t>Vu l’impossibilité matérielle de restituer le permis de conduire au moment du franchissement de la frontière, le permis lui sera renvoyé lorsque le greffe recevra un document émanant d’une autorité diplomatique, consulaire ou administrative étrangère ou d’un service de police étranger attestant que l’intéressé a effectivement quitté le territoire belge.</w:t>
            </w:r>
          </w:p>
          <w:p w14:paraId="08F021F3" w14:textId="77777777" w:rsidR="00FC43EA" w:rsidRPr="00776B6B" w:rsidRDefault="00FC43EA" w:rsidP="00F0050A">
            <w:pPr>
              <w:pStyle w:val="Retraitcorpsdetexte3"/>
              <w:ind w:left="0" w:right="57"/>
              <w:rPr>
                <w:b w:val="0"/>
                <w:bCs w:val="0"/>
              </w:rPr>
            </w:pPr>
          </w:p>
          <w:p w14:paraId="0A6CA0F0" w14:textId="77777777" w:rsidR="0065720C" w:rsidRPr="00776B6B" w:rsidRDefault="0065720C" w:rsidP="00F0050A">
            <w:pPr>
              <w:pStyle w:val="Retraitcorpsdetexte3"/>
              <w:ind w:left="0" w:right="57"/>
              <w:rPr>
                <w:b w:val="0"/>
                <w:bCs w:val="0"/>
              </w:rPr>
            </w:pPr>
            <w:r w:rsidRPr="00776B6B">
              <w:rPr>
                <w:b w:val="0"/>
                <w:bCs w:val="0"/>
              </w:rPr>
              <w:t xml:space="preserve">Le permis de conduire pourra lui être restitué via l’autorité diplomatique, consulaire ou administrative lorsqu’il aura quitté le territoire.  Le document pourra également lui être envoyé par lettre recommandée à son domicile ou sa </w:t>
            </w:r>
            <w:r w:rsidRPr="00776B6B">
              <w:rPr>
                <w:b w:val="0"/>
                <w:bCs w:val="0"/>
              </w:rPr>
              <w:lastRenderedPageBreak/>
              <w:t>résidence, dont il aura fait mention lors de son audition.</w:t>
            </w:r>
          </w:p>
          <w:p w14:paraId="0466CB44" w14:textId="77777777" w:rsidR="0065720C" w:rsidRPr="00776B6B" w:rsidRDefault="0065720C" w:rsidP="00F0050A">
            <w:pPr>
              <w:pStyle w:val="Retraitcorpsdetexte3"/>
              <w:ind w:left="0" w:right="57"/>
              <w:rPr>
                <w:b w:val="0"/>
                <w:bCs w:val="0"/>
              </w:rPr>
            </w:pPr>
          </w:p>
          <w:p w14:paraId="7690AC64" w14:textId="2AF89E10" w:rsidR="0065720C" w:rsidRPr="00776B6B" w:rsidRDefault="0065720C" w:rsidP="00F0050A">
            <w:pPr>
              <w:pStyle w:val="Retraitcorpsdetexte3"/>
              <w:ind w:left="0" w:right="57"/>
              <w:rPr>
                <w:b w:val="0"/>
                <w:bCs w:val="0"/>
              </w:rPr>
            </w:pPr>
          </w:p>
          <w:p w14:paraId="1ED48E34" w14:textId="77777777" w:rsidR="00FC43EA" w:rsidRPr="00776B6B" w:rsidRDefault="00FC43EA" w:rsidP="00F0050A">
            <w:pPr>
              <w:pStyle w:val="Retraitcorpsdetexte3"/>
              <w:ind w:left="0" w:right="57"/>
              <w:rPr>
                <w:b w:val="0"/>
                <w:bCs w:val="0"/>
              </w:rPr>
            </w:pPr>
          </w:p>
          <w:p w14:paraId="27327D7A" w14:textId="7F5310B6" w:rsidR="0065720C" w:rsidRPr="00776B6B" w:rsidRDefault="0065720C" w:rsidP="00F0050A">
            <w:pPr>
              <w:pStyle w:val="Retraitcorpsdetexte3"/>
              <w:ind w:left="0" w:right="57"/>
              <w:rPr>
                <w:u w:val="single"/>
              </w:rPr>
            </w:pPr>
            <w:r w:rsidRPr="00776B6B">
              <w:rPr>
                <w:u w:val="single"/>
              </w:rPr>
              <w:t>D. Évaluation</w:t>
            </w:r>
          </w:p>
          <w:p w14:paraId="30B5011E" w14:textId="77777777" w:rsidR="00FC43EA" w:rsidRPr="00776B6B" w:rsidRDefault="00FC43EA" w:rsidP="00F0050A">
            <w:pPr>
              <w:pStyle w:val="Retraitcorpsdetexte3"/>
              <w:ind w:left="0" w:right="57"/>
              <w:rPr>
                <w:b w:val="0"/>
                <w:bCs w:val="0"/>
              </w:rPr>
            </w:pPr>
          </w:p>
          <w:p w14:paraId="5704829E" w14:textId="77777777" w:rsidR="0065720C" w:rsidRPr="00776B6B" w:rsidRDefault="0065720C" w:rsidP="00F0050A">
            <w:pPr>
              <w:pStyle w:val="Retraitcorpsdetexte3"/>
              <w:ind w:left="0" w:right="57"/>
              <w:rPr>
                <w:b w:val="0"/>
                <w:bCs w:val="0"/>
              </w:rPr>
            </w:pPr>
            <w:r w:rsidRPr="00776B6B">
              <w:rPr>
                <w:b w:val="0"/>
                <w:bCs w:val="0"/>
              </w:rPr>
              <w:t>La présente circulaire sera évaluée à la demande du ministre de la Justice ou du Collège des procureurs généraux.</w:t>
            </w:r>
          </w:p>
          <w:p w14:paraId="6313C44F" w14:textId="77777777" w:rsidR="0065720C" w:rsidRPr="00776B6B" w:rsidRDefault="0065720C" w:rsidP="00F0050A">
            <w:pPr>
              <w:pStyle w:val="Retraitcorpsdetexte3"/>
              <w:ind w:left="0" w:right="57"/>
              <w:rPr>
                <w:b w:val="0"/>
                <w:bCs w:val="0"/>
              </w:rPr>
            </w:pPr>
          </w:p>
          <w:p w14:paraId="085EED89" w14:textId="77777777" w:rsidR="0065720C" w:rsidRPr="00776B6B" w:rsidRDefault="0065720C" w:rsidP="00F0050A">
            <w:pPr>
              <w:pStyle w:val="Retraitcorpsdetexte3"/>
              <w:ind w:left="0" w:right="57"/>
              <w:rPr>
                <w:b w:val="0"/>
                <w:bCs w:val="0"/>
              </w:rPr>
            </w:pPr>
            <w:r w:rsidRPr="00776B6B">
              <w:rPr>
                <w:b w:val="0"/>
                <w:bCs w:val="0"/>
              </w:rPr>
              <w:t>Il est dès lors recommandé de relever toutes les remarques relatives à son application.</w:t>
            </w:r>
          </w:p>
          <w:p w14:paraId="3CCB4449" w14:textId="77777777" w:rsidR="0065720C" w:rsidRPr="00776B6B" w:rsidRDefault="0065720C" w:rsidP="00F0050A">
            <w:pPr>
              <w:pStyle w:val="Retraitcorpsdetexte3"/>
              <w:ind w:left="0" w:right="57"/>
              <w:rPr>
                <w:b w:val="0"/>
                <w:bCs w:val="0"/>
              </w:rPr>
            </w:pPr>
          </w:p>
          <w:p w14:paraId="5D07821B" w14:textId="6615E065" w:rsidR="0065720C" w:rsidRPr="00776B6B" w:rsidRDefault="0065720C" w:rsidP="00F0050A">
            <w:pPr>
              <w:pStyle w:val="Retraitcorpsdetexte3"/>
              <w:ind w:left="0" w:right="57"/>
              <w:rPr>
                <w:b w:val="0"/>
                <w:bCs w:val="0"/>
              </w:rPr>
            </w:pPr>
          </w:p>
          <w:p w14:paraId="704E6A8A" w14:textId="77777777" w:rsidR="00FC43EA" w:rsidRPr="00776B6B" w:rsidRDefault="00FC43EA" w:rsidP="00F0050A">
            <w:pPr>
              <w:pStyle w:val="Retraitcorpsdetexte3"/>
              <w:ind w:left="0" w:right="57"/>
              <w:rPr>
                <w:b w:val="0"/>
                <w:bCs w:val="0"/>
              </w:rPr>
            </w:pPr>
          </w:p>
          <w:p w14:paraId="04171AA2" w14:textId="5B6011D1" w:rsidR="0065720C" w:rsidRPr="00776B6B" w:rsidRDefault="0065720C" w:rsidP="00F0050A">
            <w:pPr>
              <w:pStyle w:val="Retraitcorpsdetexte3"/>
              <w:ind w:left="0" w:right="57"/>
              <w:rPr>
                <w:u w:val="single"/>
              </w:rPr>
            </w:pPr>
            <w:r w:rsidRPr="00776B6B">
              <w:rPr>
                <w:u w:val="single"/>
              </w:rPr>
              <w:t>VI. ENTRÉE EN VIGUEUR</w:t>
            </w:r>
          </w:p>
          <w:p w14:paraId="0F987038" w14:textId="77777777" w:rsidR="00FC43EA" w:rsidRPr="00776B6B" w:rsidRDefault="00FC43EA" w:rsidP="00F0050A">
            <w:pPr>
              <w:pStyle w:val="Retraitcorpsdetexte3"/>
              <w:ind w:left="0" w:right="57"/>
              <w:rPr>
                <w:b w:val="0"/>
                <w:bCs w:val="0"/>
              </w:rPr>
            </w:pPr>
          </w:p>
          <w:p w14:paraId="05655DA5" w14:textId="7FD22E5A" w:rsidR="0065720C" w:rsidRPr="00776B6B" w:rsidRDefault="0065720C" w:rsidP="00F0050A">
            <w:pPr>
              <w:pStyle w:val="Retraitcorpsdetexte3"/>
              <w:ind w:left="0" w:right="57"/>
              <w:rPr>
                <w:b w:val="0"/>
                <w:bCs w:val="0"/>
              </w:rPr>
            </w:pPr>
            <w:r w:rsidRPr="00776B6B">
              <w:rPr>
                <w:b w:val="0"/>
                <w:bCs w:val="0"/>
              </w:rPr>
              <w:t xml:space="preserve">La présente circulaire entre en vigueur le </w:t>
            </w:r>
            <w:r w:rsidR="003C4343" w:rsidRPr="00776B6B">
              <w:rPr>
                <w:b w:val="0"/>
                <w:bCs w:val="0"/>
              </w:rPr>
              <w:t>1</w:t>
            </w:r>
            <w:r w:rsidR="003C4343" w:rsidRPr="00776B6B">
              <w:rPr>
                <w:b w:val="0"/>
                <w:bCs w:val="0"/>
                <w:vertAlign w:val="superscript"/>
              </w:rPr>
              <w:t>er</w:t>
            </w:r>
            <w:r w:rsidR="003C4343" w:rsidRPr="00776B6B">
              <w:rPr>
                <w:b w:val="0"/>
                <w:bCs w:val="0"/>
              </w:rPr>
              <w:t xml:space="preserve"> juin 2023.</w:t>
            </w:r>
          </w:p>
          <w:p w14:paraId="697905C2" w14:textId="77777777" w:rsidR="0065720C" w:rsidRPr="00776B6B" w:rsidRDefault="0065720C" w:rsidP="00F0050A">
            <w:pPr>
              <w:ind w:right="57"/>
              <w:jc w:val="both"/>
              <w:rPr>
                <w:lang w:val="fr-BE"/>
              </w:rPr>
            </w:pPr>
          </w:p>
        </w:tc>
        <w:tc>
          <w:tcPr>
            <w:tcW w:w="4707" w:type="dxa"/>
            <w:tcBorders>
              <w:top w:val="nil"/>
              <w:left w:val="single" w:sz="4" w:space="0" w:color="auto"/>
              <w:bottom w:val="nil"/>
              <w:right w:val="nil"/>
            </w:tcBorders>
            <w:shd w:val="clear" w:color="auto" w:fill="auto"/>
          </w:tcPr>
          <w:p w14:paraId="2D51E1F8" w14:textId="77777777" w:rsidR="0065720C" w:rsidRPr="00776B6B" w:rsidRDefault="0065720C" w:rsidP="00F0050A">
            <w:pPr>
              <w:pStyle w:val="Retraitcorpsdetexte3"/>
              <w:ind w:left="57"/>
              <w:rPr>
                <w:u w:val="single"/>
                <w:lang w:val="nl-NL"/>
              </w:rPr>
            </w:pPr>
            <w:r w:rsidRPr="00776B6B">
              <w:rPr>
                <w:u w:val="single"/>
                <w:lang w:val="nl-NL"/>
              </w:rPr>
              <w:lastRenderedPageBreak/>
              <w:t>BELANGRIJKE INFORMATIE BETREFFENDE DEZE TEKSTVERSIE</w:t>
            </w:r>
          </w:p>
          <w:p w14:paraId="3956C0DC" w14:textId="77777777" w:rsidR="0065720C" w:rsidRPr="00776B6B" w:rsidRDefault="0065720C" w:rsidP="00F0050A">
            <w:pPr>
              <w:pStyle w:val="Retraitcorpsdetexte3"/>
              <w:ind w:left="57"/>
              <w:rPr>
                <w:lang w:val="nl-NL"/>
              </w:rPr>
            </w:pPr>
          </w:p>
          <w:p w14:paraId="503182A0" w14:textId="77777777" w:rsidR="0065720C" w:rsidRPr="00776B6B" w:rsidRDefault="0065720C" w:rsidP="00F0050A">
            <w:pPr>
              <w:pStyle w:val="Retraitcorpsdetexte3"/>
              <w:ind w:left="57"/>
              <w:rPr>
                <w:lang w:val="nl-NL"/>
              </w:rPr>
            </w:pPr>
          </w:p>
          <w:p w14:paraId="166D11A3" w14:textId="77777777" w:rsidR="0065720C" w:rsidRPr="00776B6B" w:rsidRDefault="0065720C" w:rsidP="00F0050A">
            <w:pPr>
              <w:pStyle w:val="Retraitcorpsdetexte3"/>
              <w:ind w:left="57"/>
              <w:rPr>
                <w:bCs w:val="0"/>
                <w:lang w:val="nl-BE"/>
              </w:rPr>
            </w:pPr>
            <w:r w:rsidRPr="00776B6B">
              <w:rPr>
                <w:bCs w:val="0"/>
                <w:lang w:val="nl-BE"/>
              </w:rPr>
              <w:t>Deze omzendbrief wordt opnieuw geactualiseerd (oktober 2022) in het licht van de strijd tegen rijden onder invloed van alcohol.</w:t>
            </w:r>
          </w:p>
          <w:p w14:paraId="5B8D0A86" w14:textId="77777777" w:rsidR="00F0050A" w:rsidRPr="00776B6B" w:rsidRDefault="00F0050A" w:rsidP="003927C5">
            <w:pPr>
              <w:pStyle w:val="Retraitcorpsdetexte3"/>
              <w:ind w:left="0"/>
              <w:rPr>
                <w:b w:val="0"/>
                <w:lang w:val="nl-BE"/>
              </w:rPr>
            </w:pPr>
          </w:p>
          <w:p w14:paraId="4E872373" w14:textId="77777777" w:rsidR="0065720C" w:rsidRPr="00776B6B" w:rsidRDefault="0065720C" w:rsidP="00F0050A">
            <w:pPr>
              <w:pStyle w:val="Retraitcorpsdetexte3"/>
              <w:ind w:left="57"/>
              <w:rPr>
                <w:b w:val="0"/>
                <w:lang w:val="nl-BE"/>
              </w:rPr>
            </w:pPr>
            <w:r w:rsidRPr="00776B6B">
              <w:rPr>
                <w:b w:val="0"/>
                <w:lang w:val="nl-BE"/>
              </w:rPr>
              <w:t>De wijzigingen zullen in geel aangegeven worden</w:t>
            </w:r>
          </w:p>
          <w:p w14:paraId="3167D383" w14:textId="6E88B561" w:rsidR="0065720C" w:rsidRPr="00776B6B" w:rsidRDefault="0065720C" w:rsidP="00F0050A">
            <w:pPr>
              <w:pStyle w:val="Retraitcorpsdetexte3"/>
              <w:ind w:left="57"/>
              <w:rPr>
                <w:b w:val="0"/>
                <w:lang w:val="nl-BE"/>
              </w:rPr>
            </w:pPr>
            <w:r w:rsidRPr="00776B6B">
              <w:rPr>
                <w:b w:val="0"/>
                <w:lang w:val="nl-BE"/>
              </w:rPr>
              <w:t>In het Nationaal Veiligheidsplan 2022-2025 zijn vijftien veiligheidsfenomenen geselecteerd waarvoor acties moeten worden ondernomen in het kader van de basis-, de gespecialiseerde en/of de geïntegreerde politiewerking, waaronder verkeersveiligheid</w:t>
            </w:r>
            <w:r w:rsidR="00F0050A" w:rsidRPr="00776B6B">
              <w:rPr>
                <w:rStyle w:val="Appelnotedebasdep"/>
                <w:b w:val="0"/>
                <w:lang w:val="nl-BE"/>
              </w:rPr>
              <w:footnoteReference w:customMarkFollows="1" w:id="12"/>
              <w:t>1</w:t>
            </w:r>
            <w:r w:rsidRPr="00776B6B">
              <w:rPr>
                <w:b w:val="0"/>
                <w:lang w:val="nl-BE"/>
              </w:rPr>
              <w:t xml:space="preserve">. </w:t>
            </w:r>
          </w:p>
          <w:p w14:paraId="772A0F2B" w14:textId="77777777" w:rsidR="0065720C" w:rsidRPr="00776B6B" w:rsidRDefault="0065720C" w:rsidP="00F0050A">
            <w:pPr>
              <w:pStyle w:val="Retraitcorpsdetexte3"/>
              <w:ind w:left="57"/>
              <w:rPr>
                <w:b w:val="0"/>
                <w:lang w:val="nl-BE"/>
              </w:rPr>
            </w:pPr>
          </w:p>
          <w:p w14:paraId="2394E8DF" w14:textId="77777777" w:rsidR="0065720C" w:rsidRPr="00776B6B" w:rsidRDefault="0065720C" w:rsidP="00F0050A">
            <w:pPr>
              <w:pStyle w:val="Retraitcorpsdetexte3"/>
              <w:ind w:left="57"/>
              <w:rPr>
                <w:b w:val="0"/>
                <w:lang w:val="nl-BE"/>
              </w:rPr>
            </w:pPr>
            <w:r w:rsidRPr="00776B6B">
              <w:rPr>
                <w:b w:val="0"/>
                <w:lang w:val="nl-BE"/>
              </w:rPr>
              <w:t xml:space="preserve">Een van de belangrijkste uitdagingen van het Plan op dit gebied is het bestrijden van de "verkeerskillers". Daartoe wordt in het Nationaal Plan opgeroepen om bijzondere aandacht te </w:t>
            </w:r>
            <w:proofErr w:type="spellStart"/>
            <w:r w:rsidRPr="00776B6B">
              <w:rPr>
                <w:b w:val="0"/>
                <w:lang w:val="nl-BE"/>
              </w:rPr>
              <w:t>scheneken</w:t>
            </w:r>
            <w:proofErr w:type="spellEnd"/>
            <w:r w:rsidRPr="00776B6B">
              <w:rPr>
                <w:b w:val="0"/>
                <w:lang w:val="nl-BE"/>
              </w:rPr>
              <w:t xml:space="preserve"> aan het rijden onder invloed in het raam van de politiecontroles.</w:t>
            </w:r>
          </w:p>
          <w:p w14:paraId="22B67D6B" w14:textId="77777777" w:rsidR="0065720C" w:rsidRPr="00776B6B" w:rsidRDefault="0065720C" w:rsidP="00F0050A">
            <w:pPr>
              <w:pStyle w:val="Retraitcorpsdetexte3"/>
              <w:ind w:left="57"/>
              <w:rPr>
                <w:b w:val="0"/>
                <w:lang w:val="nl-BE"/>
              </w:rPr>
            </w:pPr>
          </w:p>
          <w:p w14:paraId="4DF63382" w14:textId="7AFEFDCA" w:rsidR="0065720C" w:rsidRPr="00776B6B" w:rsidRDefault="0065720C" w:rsidP="00F0050A">
            <w:pPr>
              <w:pStyle w:val="Retraitcorpsdetexte3"/>
              <w:ind w:left="57"/>
              <w:rPr>
                <w:b w:val="0"/>
                <w:lang w:val="nl-BE"/>
              </w:rPr>
            </w:pPr>
            <w:r w:rsidRPr="00776B6B">
              <w:rPr>
                <w:b w:val="0"/>
                <w:lang w:val="nl-BE"/>
              </w:rPr>
              <w:t>In de Kadernota Integrale Veiligheid 2022-2024 zijn zes veiligheidsbelangen geformuleerd, waaronder maatschappelijke veiligheid, die ook verkeersveiligheid omvat</w:t>
            </w:r>
            <w:r w:rsidR="00EA09C4" w:rsidRPr="00776B6B">
              <w:rPr>
                <w:rStyle w:val="Appelnotedebasdep"/>
                <w:b w:val="0"/>
                <w:lang w:val="nl-BE"/>
              </w:rPr>
              <w:footnoteReference w:customMarkFollows="1" w:id="13"/>
              <w:t>2</w:t>
            </w:r>
            <w:r w:rsidRPr="00776B6B">
              <w:rPr>
                <w:b w:val="0"/>
                <w:lang w:val="nl-BE"/>
              </w:rPr>
              <w:t xml:space="preserve"> . Het actief inzetten op het opsporen van rijden onder invloed van alcohol is een van de initiatieven die moeten worden genomen om de verkeersveiligheid te verbeteren en het aantal gewonden en doden op onze wegen aanzienlijk te verminderen.</w:t>
            </w:r>
          </w:p>
          <w:p w14:paraId="7922E08F" w14:textId="77777777" w:rsidR="0065720C" w:rsidRPr="00776B6B" w:rsidRDefault="0065720C" w:rsidP="00F0050A">
            <w:pPr>
              <w:pStyle w:val="Retraitcorpsdetexte3"/>
              <w:ind w:left="57"/>
              <w:rPr>
                <w:b w:val="0"/>
                <w:lang w:val="nl-BE"/>
              </w:rPr>
            </w:pPr>
          </w:p>
          <w:p w14:paraId="4A0DC216" w14:textId="77777777" w:rsidR="0065720C" w:rsidRPr="00776B6B" w:rsidRDefault="0065720C" w:rsidP="00F0050A">
            <w:pPr>
              <w:pStyle w:val="Retraitcorpsdetexte3"/>
              <w:ind w:left="57"/>
              <w:rPr>
                <w:b w:val="0"/>
                <w:lang w:val="nl-BE"/>
              </w:rPr>
            </w:pPr>
            <w:r w:rsidRPr="00776B6B">
              <w:rPr>
                <w:b w:val="0"/>
                <w:lang w:val="nl-BE"/>
              </w:rPr>
              <w:t>De Kadernota onderstreept ook dat de focus moet worden gelegd op "... de veranderende sociale norm met betrekking tot alcohol- en drugsgebruik achter het stuur en het gebruik van gsm en andere schermen tijdens het rijden. …”.</w:t>
            </w:r>
          </w:p>
          <w:p w14:paraId="0CDBB4D1" w14:textId="77777777" w:rsidR="0065720C" w:rsidRPr="00776B6B" w:rsidRDefault="0065720C" w:rsidP="00F0050A">
            <w:pPr>
              <w:pStyle w:val="Retraitcorpsdetexte3"/>
              <w:ind w:left="57"/>
              <w:rPr>
                <w:b w:val="0"/>
                <w:lang w:val="nl-BE"/>
              </w:rPr>
            </w:pPr>
          </w:p>
          <w:p w14:paraId="63B45BD6" w14:textId="25A25D18" w:rsidR="0065720C" w:rsidRPr="00776B6B" w:rsidRDefault="0065720C" w:rsidP="00F0050A">
            <w:pPr>
              <w:pStyle w:val="Retraitcorpsdetexte3"/>
              <w:ind w:left="57"/>
              <w:rPr>
                <w:b w:val="0"/>
                <w:lang w:val="nl-BE"/>
              </w:rPr>
            </w:pPr>
            <w:r w:rsidRPr="00776B6B">
              <w:rPr>
                <w:b w:val="0"/>
                <w:lang w:val="nl-BE"/>
              </w:rPr>
              <w:t>Ten slotte heeft het Federaal Plan voor Verkeersveiligheid 2021-2025</w:t>
            </w:r>
            <w:r w:rsidR="00EA09C4" w:rsidRPr="00776B6B">
              <w:rPr>
                <w:rStyle w:val="Appelnotedebasdep"/>
                <w:b w:val="0"/>
                <w:lang w:val="nl-BE"/>
              </w:rPr>
              <w:footnoteReference w:customMarkFollows="1" w:id="14"/>
              <w:t>3</w:t>
            </w:r>
            <w:r w:rsidRPr="00776B6B">
              <w:rPr>
                <w:b w:val="0"/>
                <w:lang w:val="nl-BE"/>
              </w:rPr>
              <w:t xml:space="preserve"> als doel gesteld "risicogedrag sociaal onaanvaardbaar te maken". Daartoe voorziet het plan in de versterking van de strijd tegen rijden onder invloed: "dit verschijnsel blijft een van de zwarte punten in de verkeersveiligheid in België. Rijden onder invloed van drugs of </w:t>
            </w:r>
            <w:r w:rsidRPr="00776B6B">
              <w:rPr>
                <w:b w:val="0"/>
                <w:lang w:val="nl-BE"/>
              </w:rPr>
              <w:lastRenderedPageBreak/>
              <w:t xml:space="preserve">alcohol blijft ver boven het Europese gemiddelde. Bovenal blijft de sociale norm ten opzichte van dit gevaarlijke gedrag in België nog veel te tolerant.” Het Federaal Plan wil de sancties voor het rijden onder invloed van alcohol verhogen: “Een grote meerderheid van de vaststellingen van rijden onder invloed van alcohol betreft alcoholpercentages die ruim boven de wettelijke limiet liggen. In tegenstelling tot andere Europese landen worden deze overtredingen in België nog te vaak afgedaan met eenvoudige boetes. Dit systeem blijkt geen voldoende duidelijke boodschap te zenden. Om het signaal te versterken, zullen wij samen met de bevoegde autoriteiten prioritair nagaan welke aanvullende sancties tot een echte gedragswijziging kunnen leiden.”  </w:t>
            </w:r>
          </w:p>
          <w:p w14:paraId="19341D80" w14:textId="77777777" w:rsidR="0065720C" w:rsidRPr="00776B6B" w:rsidRDefault="0065720C" w:rsidP="00F0050A">
            <w:pPr>
              <w:pStyle w:val="Retraitcorpsdetexte3"/>
              <w:ind w:left="57"/>
              <w:rPr>
                <w:b w:val="0"/>
                <w:lang w:val="nl-BE"/>
              </w:rPr>
            </w:pPr>
          </w:p>
          <w:p w14:paraId="19FC0DEA" w14:textId="77777777" w:rsidR="0065720C" w:rsidRPr="00776B6B" w:rsidRDefault="0065720C" w:rsidP="00F0050A">
            <w:pPr>
              <w:pStyle w:val="Retraitcorpsdetexte3"/>
              <w:ind w:left="0"/>
              <w:rPr>
                <w:b w:val="0"/>
                <w:lang w:val="nl-BE"/>
              </w:rPr>
            </w:pPr>
          </w:p>
          <w:p w14:paraId="75AE8712" w14:textId="6DC348DF" w:rsidR="0065720C" w:rsidRPr="00776B6B" w:rsidRDefault="0065720C" w:rsidP="00F0050A">
            <w:pPr>
              <w:pStyle w:val="Retraitcorpsdetexte3"/>
              <w:ind w:left="57"/>
              <w:rPr>
                <w:b w:val="0"/>
                <w:lang w:val="nl-BE"/>
              </w:rPr>
            </w:pPr>
            <w:r w:rsidRPr="00776B6B">
              <w:rPr>
                <w:b w:val="0"/>
                <w:lang w:val="nl-BE"/>
              </w:rPr>
              <w:t xml:space="preserve">Deze gedragswijziging is noodzakelijk omwille van het verhoogde risico op een ongeval bij een hogere alcoholintoxicatie. Volgens de recente </w:t>
            </w:r>
            <w:proofErr w:type="spellStart"/>
            <w:r w:rsidRPr="00776B6B">
              <w:rPr>
                <w:b w:val="0"/>
                <w:lang w:val="nl-BE"/>
              </w:rPr>
              <w:t>Factsheet</w:t>
            </w:r>
            <w:proofErr w:type="spellEnd"/>
            <w:r w:rsidRPr="00776B6B">
              <w:rPr>
                <w:b w:val="0"/>
                <w:lang w:val="nl-BE"/>
              </w:rPr>
              <w:t xml:space="preserve"> van SWOV</w:t>
            </w:r>
            <w:r w:rsidR="00EA09C4" w:rsidRPr="00776B6B">
              <w:rPr>
                <w:rStyle w:val="Appelnotedebasdep"/>
                <w:b w:val="0"/>
                <w:lang w:val="nl-BE"/>
              </w:rPr>
              <w:footnoteReference w:customMarkFollows="1" w:id="15"/>
              <w:t>4</w:t>
            </w:r>
            <w:r w:rsidRPr="00776B6B">
              <w:rPr>
                <w:b w:val="0"/>
                <w:lang w:val="nl-BE"/>
              </w:rPr>
              <w:t>‘Rijden onder invloed van alcohol’ van juni 2021</w:t>
            </w:r>
            <w:r w:rsidR="00EA09C4" w:rsidRPr="00776B6B">
              <w:rPr>
                <w:rStyle w:val="Appelnotedebasdep"/>
                <w:b w:val="0"/>
                <w:lang w:val="nl-BE"/>
              </w:rPr>
              <w:footnoteReference w:customMarkFollows="1" w:id="16"/>
              <w:t>5</w:t>
            </w:r>
            <w:r w:rsidRPr="00776B6B">
              <w:rPr>
                <w:b w:val="0"/>
                <w:lang w:val="nl-BE"/>
              </w:rPr>
              <w:t xml:space="preserve"> is bij 1,0 promille alcohol in het bloed het risico bijna vier keer zo hoog, en bij 1,5 promille meer dan twintig keer.  </w:t>
            </w:r>
          </w:p>
          <w:p w14:paraId="3D329163" w14:textId="77777777" w:rsidR="0065720C" w:rsidRPr="00776B6B" w:rsidRDefault="0065720C" w:rsidP="00F0050A">
            <w:pPr>
              <w:pStyle w:val="Retraitcorpsdetexte3"/>
              <w:ind w:left="0"/>
              <w:rPr>
                <w:b w:val="0"/>
                <w:lang w:val="nl-BE"/>
              </w:rPr>
            </w:pPr>
          </w:p>
          <w:p w14:paraId="580068B7" w14:textId="77777777" w:rsidR="0065720C" w:rsidRPr="00776B6B" w:rsidRDefault="0065720C" w:rsidP="00F0050A">
            <w:pPr>
              <w:pStyle w:val="Retraitcorpsdetexte3"/>
              <w:ind w:left="57"/>
              <w:rPr>
                <w:b w:val="0"/>
                <w:lang w:val="nl-BE"/>
              </w:rPr>
            </w:pPr>
            <w:r w:rsidRPr="00776B6B">
              <w:rPr>
                <w:b w:val="0"/>
                <w:lang w:val="nl-BE"/>
              </w:rPr>
              <w:t xml:space="preserve">Het nagestreefde doel is dus om de drempel voor de onmiddellijke intrekking van het rijbewijs gradueel te laten dalen. </w:t>
            </w:r>
          </w:p>
          <w:p w14:paraId="22BE27F2" w14:textId="77777777" w:rsidR="0065720C" w:rsidRPr="00776B6B" w:rsidRDefault="0065720C" w:rsidP="00F0050A">
            <w:pPr>
              <w:pStyle w:val="Retraitcorpsdetexte3"/>
              <w:ind w:left="57"/>
              <w:rPr>
                <w:b w:val="0"/>
                <w:lang w:val="nl-BE"/>
              </w:rPr>
            </w:pPr>
          </w:p>
          <w:p w14:paraId="740F453B" w14:textId="77777777" w:rsidR="0065720C" w:rsidRPr="00776B6B" w:rsidRDefault="0065720C" w:rsidP="00F0050A">
            <w:pPr>
              <w:pStyle w:val="Retraitcorpsdetexte3"/>
              <w:ind w:left="57"/>
              <w:rPr>
                <w:b w:val="0"/>
                <w:lang w:val="nl-BE"/>
              </w:rPr>
            </w:pPr>
            <w:r w:rsidRPr="00776B6B">
              <w:rPr>
                <w:b w:val="0"/>
                <w:lang w:val="nl-BE"/>
              </w:rPr>
              <w:t xml:space="preserve">Artikel 55 van de wet betreffende de politie over het wegverkeer geeft de procureur des Konings de mogelijkheid om het rijbewijs onmiddellijk in te trekken vanaf 0,35mg/l uitgeademde alveolaire lucht voor een periode van 15 dagen. Tot nu toe stipuleerde deze omzendbrief dat de onmiddellijke intrekking standaard moest plaatsvinden vanaf 0,65 mg/l uitgeademde alveolaire lucht (cf. 1,5 promille) en slechts vanaf 0,8 promille als de bestuurder "verkeersonveilig gedrag" vertoonde (wat zelden voorkomt). Teneinde de strijd tegen rijden onder invloed van alcohol te versterken en tegelijk de werklast voor de parketten en rechtbanken draaglijk te houden, willen we deze drempel geleidelijk verlagen, in eerste instantie van 0,65 mg/l naar 0,50 mg/l uitgeademde alveolaire lucht (cf. 1,2 promille). De omzendbrief is daartoe aangepast op </w:t>
            </w:r>
            <w:r w:rsidRPr="00776B6B">
              <w:rPr>
                <w:b w:val="0"/>
                <w:lang w:val="nl-BE"/>
              </w:rPr>
              <w:lastRenderedPageBreak/>
              <w:t>pagina 3, punt 1.b. (0,65 mg/l is vervangen door 0,50 mg/l).</w:t>
            </w:r>
          </w:p>
          <w:p w14:paraId="08DFCBDE" w14:textId="77777777" w:rsidR="0065720C" w:rsidRPr="00776B6B" w:rsidRDefault="0065720C" w:rsidP="00F0050A">
            <w:pPr>
              <w:pStyle w:val="Retraitcorpsdetexte3"/>
              <w:ind w:left="57"/>
              <w:rPr>
                <w:b w:val="0"/>
                <w:lang w:val="nl-BE"/>
              </w:rPr>
            </w:pPr>
          </w:p>
          <w:p w14:paraId="0C9CB8A0" w14:textId="77777777" w:rsidR="0065720C" w:rsidRPr="00776B6B" w:rsidRDefault="0065720C" w:rsidP="00F0050A">
            <w:pPr>
              <w:pStyle w:val="Retraitcorpsdetexte3"/>
              <w:ind w:left="57"/>
              <w:rPr>
                <w:lang w:val="nl-BE"/>
              </w:rPr>
            </w:pPr>
            <w:r w:rsidRPr="00776B6B">
              <w:rPr>
                <w:b w:val="0"/>
                <w:lang w:val="nl-BE"/>
              </w:rPr>
              <w:t>België onderscheidt zich van andere Europese landen doordat onze wetgeving voor de alcoholovertredingen tot 1,5 promille in principe alleen voorziet in boetes, zonder dat het rijbewijs onmiddellijk wordt ingetrokken (behalve bij recidive). Concreet willen wij deze drempel verlagen, zodat de onmiddellijke intrekking van een rijbewijs systematisch vanaf een lagere drempel plaatsvindt, hetgeen de verkeersveiligheid rechtstreeks ten goede komt</w:t>
            </w:r>
            <w:r w:rsidRPr="00776B6B">
              <w:rPr>
                <w:lang w:val="nl-BE"/>
              </w:rPr>
              <w:t xml:space="preserve">.  </w:t>
            </w:r>
          </w:p>
          <w:p w14:paraId="736395B5" w14:textId="77777777" w:rsidR="0065720C" w:rsidRPr="00776B6B" w:rsidRDefault="0065720C" w:rsidP="00F0050A">
            <w:pPr>
              <w:pStyle w:val="Retraitcorpsdetexte3"/>
              <w:ind w:left="57"/>
              <w:rPr>
                <w:lang w:val="nl-BE"/>
              </w:rPr>
            </w:pPr>
          </w:p>
          <w:p w14:paraId="4E733AD0" w14:textId="77777777" w:rsidR="0065720C" w:rsidRPr="00776B6B" w:rsidRDefault="0065720C" w:rsidP="00F0050A">
            <w:pPr>
              <w:pStyle w:val="Retraitcorpsdetexte3"/>
              <w:ind w:left="57"/>
              <w:rPr>
                <w:lang w:val="nl-BE"/>
              </w:rPr>
            </w:pPr>
          </w:p>
          <w:p w14:paraId="35A4135B" w14:textId="77777777" w:rsidR="0065720C" w:rsidRPr="00776B6B" w:rsidRDefault="0065720C" w:rsidP="00F0050A">
            <w:pPr>
              <w:pStyle w:val="Retraitcorpsdetexte3"/>
              <w:ind w:left="57"/>
              <w:rPr>
                <w:lang w:val="nl-BE"/>
              </w:rPr>
            </w:pPr>
          </w:p>
          <w:p w14:paraId="72876312" w14:textId="77777777" w:rsidR="0065720C" w:rsidRPr="00776B6B" w:rsidRDefault="0065720C" w:rsidP="00F0050A">
            <w:pPr>
              <w:pStyle w:val="Retraitcorpsdetexte3"/>
              <w:ind w:left="57"/>
              <w:rPr>
                <w:lang w:val="nl-BE"/>
              </w:rPr>
            </w:pPr>
          </w:p>
          <w:p w14:paraId="4EF0A1A6" w14:textId="77777777" w:rsidR="0065720C" w:rsidRPr="00776B6B" w:rsidRDefault="0065720C" w:rsidP="00F0050A">
            <w:pPr>
              <w:pStyle w:val="Retraitcorpsdetexte3"/>
              <w:ind w:left="57"/>
              <w:rPr>
                <w:lang w:val="nl-BE"/>
              </w:rPr>
            </w:pPr>
          </w:p>
          <w:p w14:paraId="00763DBE" w14:textId="77777777" w:rsidR="0065720C" w:rsidRPr="00776B6B" w:rsidRDefault="0065720C" w:rsidP="00F0050A">
            <w:pPr>
              <w:pStyle w:val="Retraitcorpsdetexte3"/>
              <w:ind w:left="57"/>
              <w:rPr>
                <w:lang w:val="nl-BE"/>
              </w:rPr>
            </w:pPr>
          </w:p>
          <w:p w14:paraId="532B4CBB" w14:textId="77777777" w:rsidR="0065720C" w:rsidRPr="00776B6B" w:rsidRDefault="0065720C" w:rsidP="00F0050A">
            <w:pPr>
              <w:pStyle w:val="Retraitcorpsdetexte3"/>
              <w:ind w:left="57"/>
              <w:rPr>
                <w:lang w:val="nl-BE"/>
              </w:rPr>
            </w:pPr>
          </w:p>
          <w:p w14:paraId="3F2B904E" w14:textId="77777777" w:rsidR="0065720C" w:rsidRPr="00776B6B" w:rsidRDefault="0065720C" w:rsidP="00F0050A">
            <w:pPr>
              <w:pStyle w:val="Retraitcorpsdetexte3"/>
              <w:ind w:left="57"/>
              <w:rPr>
                <w:lang w:val="nl-BE"/>
              </w:rPr>
            </w:pPr>
          </w:p>
          <w:p w14:paraId="054BD4A2" w14:textId="77777777" w:rsidR="0065720C" w:rsidRPr="00776B6B" w:rsidRDefault="0065720C" w:rsidP="00F0050A">
            <w:pPr>
              <w:pStyle w:val="Retraitcorpsdetexte3"/>
              <w:ind w:left="57"/>
              <w:rPr>
                <w:lang w:val="nl-BE"/>
              </w:rPr>
            </w:pPr>
          </w:p>
          <w:p w14:paraId="49290B97" w14:textId="77777777" w:rsidR="0065720C" w:rsidRPr="00776B6B" w:rsidRDefault="0065720C" w:rsidP="00F0050A">
            <w:pPr>
              <w:pStyle w:val="Retraitcorpsdetexte3"/>
              <w:ind w:left="57"/>
              <w:rPr>
                <w:lang w:val="nl-BE"/>
              </w:rPr>
            </w:pPr>
          </w:p>
          <w:p w14:paraId="46AE774C" w14:textId="77777777" w:rsidR="0065720C" w:rsidRPr="00776B6B" w:rsidRDefault="0065720C" w:rsidP="00F0050A">
            <w:pPr>
              <w:pStyle w:val="Retraitcorpsdetexte3"/>
              <w:ind w:left="57"/>
              <w:rPr>
                <w:lang w:val="nl-BE"/>
              </w:rPr>
            </w:pPr>
          </w:p>
          <w:p w14:paraId="2E23777A" w14:textId="77777777" w:rsidR="0065720C" w:rsidRPr="00776B6B" w:rsidRDefault="0065720C" w:rsidP="00F0050A">
            <w:pPr>
              <w:pStyle w:val="Retraitcorpsdetexte3"/>
              <w:ind w:left="57"/>
              <w:rPr>
                <w:lang w:val="nl-BE"/>
              </w:rPr>
            </w:pPr>
          </w:p>
          <w:p w14:paraId="21AB4722" w14:textId="77777777" w:rsidR="0065720C" w:rsidRPr="00776B6B" w:rsidRDefault="0065720C" w:rsidP="00F0050A">
            <w:pPr>
              <w:pStyle w:val="Retraitcorpsdetexte3"/>
              <w:ind w:left="57"/>
              <w:rPr>
                <w:lang w:val="nl-BE"/>
              </w:rPr>
            </w:pPr>
          </w:p>
          <w:p w14:paraId="42D4A597" w14:textId="77777777" w:rsidR="0065720C" w:rsidRPr="00776B6B" w:rsidRDefault="0065720C" w:rsidP="00F0050A">
            <w:pPr>
              <w:pStyle w:val="Retraitcorpsdetexte3"/>
              <w:ind w:left="57"/>
              <w:rPr>
                <w:lang w:val="nl-BE"/>
              </w:rPr>
            </w:pPr>
          </w:p>
          <w:p w14:paraId="72E15B35" w14:textId="77777777" w:rsidR="0065720C" w:rsidRPr="00776B6B" w:rsidRDefault="0065720C" w:rsidP="00F0050A">
            <w:pPr>
              <w:pStyle w:val="Retraitcorpsdetexte3"/>
              <w:ind w:left="57"/>
              <w:rPr>
                <w:lang w:val="nl-BE"/>
              </w:rPr>
            </w:pPr>
          </w:p>
          <w:p w14:paraId="4A74F9CA" w14:textId="77777777" w:rsidR="0065720C" w:rsidRPr="00776B6B" w:rsidRDefault="0065720C" w:rsidP="00F0050A">
            <w:pPr>
              <w:pStyle w:val="Retraitcorpsdetexte3"/>
              <w:ind w:left="57"/>
              <w:rPr>
                <w:lang w:val="nl-BE"/>
              </w:rPr>
            </w:pPr>
          </w:p>
          <w:p w14:paraId="049F85D7" w14:textId="77777777" w:rsidR="0065720C" w:rsidRPr="00776B6B" w:rsidRDefault="0065720C" w:rsidP="00F0050A">
            <w:pPr>
              <w:pStyle w:val="Retraitcorpsdetexte3"/>
              <w:ind w:left="57"/>
              <w:rPr>
                <w:lang w:val="nl-BE"/>
              </w:rPr>
            </w:pPr>
          </w:p>
          <w:p w14:paraId="76DE3935" w14:textId="77777777" w:rsidR="0065720C" w:rsidRPr="00776B6B" w:rsidRDefault="0065720C" w:rsidP="00F0050A">
            <w:pPr>
              <w:pStyle w:val="Retraitcorpsdetexte3"/>
              <w:ind w:left="57"/>
              <w:rPr>
                <w:lang w:val="nl-BE"/>
              </w:rPr>
            </w:pPr>
          </w:p>
          <w:p w14:paraId="4645979F" w14:textId="77777777" w:rsidR="0065720C" w:rsidRPr="00776B6B" w:rsidRDefault="0065720C" w:rsidP="00F0050A">
            <w:pPr>
              <w:pStyle w:val="Retraitcorpsdetexte3"/>
              <w:ind w:left="57"/>
              <w:rPr>
                <w:lang w:val="nl-BE"/>
              </w:rPr>
            </w:pPr>
          </w:p>
          <w:p w14:paraId="76D681DB" w14:textId="77777777" w:rsidR="0065720C" w:rsidRPr="00776B6B" w:rsidRDefault="0065720C" w:rsidP="00F0050A">
            <w:pPr>
              <w:pStyle w:val="Retraitcorpsdetexte3"/>
              <w:ind w:left="57"/>
              <w:rPr>
                <w:lang w:val="nl-BE"/>
              </w:rPr>
            </w:pPr>
          </w:p>
          <w:p w14:paraId="1E409942" w14:textId="77777777" w:rsidR="0065720C" w:rsidRPr="00776B6B" w:rsidRDefault="0065720C" w:rsidP="00F0050A">
            <w:pPr>
              <w:pStyle w:val="Retraitcorpsdetexte3"/>
              <w:ind w:left="57"/>
              <w:rPr>
                <w:lang w:val="nl-BE"/>
              </w:rPr>
            </w:pPr>
          </w:p>
          <w:p w14:paraId="2F4445A1" w14:textId="77777777" w:rsidR="0065720C" w:rsidRPr="00776B6B" w:rsidRDefault="0065720C" w:rsidP="00F0050A">
            <w:pPr>
              <w:pStyle w:val="Retraitcorpsdetexte3"/>
              <w:ind w:left="57"/>
              <w:rPr>
                <w:lang w:val="nl-BE"/>
              </w:rPr>
            </w:pPr>
          </w:p>
          <w:p w14:paraId="6930045B" w14:textId="77777777" w:rsidR="0065720C" w:rsidRPr="00776B6B" w:rsidRDefault="0065720C" w:rsidP="00F0050A">
            <w:pPr>
              <w:pStyle w:val="Retraitcorpsdetexte3"/>
              <w:ind w:left="57"/>
              <w:rPr>
                <w:lang w:val="nl-BE"/>
              </w:rPr>
            </w:pPr>
          </w:p>
          <w:p w14:paraId="72241336" w14:textId="77777777" w:rsidR="0065720C" w:rsidRPr="00776B6B" w:rsidRDefault="0065720C" w:rsidP="00F0050A">
            <w:pPr>
              <w:pStyle w:val="Retraitcorpsdetexte3"/>
              <w:ind w:left="57"/>
              <w:rPr>
                <w:lang w:val="nl-BE"/>
              </w:rPr>
            </w:pPr>
          </w:p>
          <w:p w14:paraId="6D01FDFE" w14:textId="77777777" w:rsidR="0065720C" w:rsidRPr="00776B6B" w:rsidRDefault="0065720C" w:rsidP="00F0050A">
            <w:pPr>
              <w:pStyle w:val="Retraitcorpsdetexte3"/>
              <w:ind w:left="57"/>
              <w:rPr>
                <w:lang w:val="nl-BE"/>
              </w:rPr>
            </w:pPr>
          </w:p>
          <w:p w14:paraId="0079F163" w14:textId="77777777" w:rsidR="0065720C" w:rsidRPr="00776B6B" w:rsidRDefault="0065720C" w:rsidP="00F0050A">
            <w:pPr>
              <w:pStyle w:val="Retraitcorpsdetexte3"/>
              <w:ind w:left="57"/>
              <w:rPr>
                <w:lang w:val="nl-BE"/>
              </w:rPr>
            </w:pPr>
          </w:p>
          <w:p w14:paraId="612E1D08" w14:textId="77777777" w:rsidR="0065720C" w:rsidRPr="00776B6B" w:rsidRDefault="0065720C" w:rsidP="00F0050A">
            <w:pPr>
              <w:pStyle w:val="Retraitcorpsdetexte3"/>
              <w:ind w:left="57"/>
              <w:rPr>
                <w:lang w:val="nl-BE"/>
              </w:rPr>
            </w:pPr>
          </w:p>
          <w:p w14:paraId="411CB358" w14:textId="77777777" w:rsidR="0065720C" w:rsidRPr="00776B6B" w:rsidRDefault="0065720C" w:rsidP="00F0050A">
            <w:pPr>
              <w:pStyle w:val="Retraitcorpsdetexte3"/>
              <w:ind w:left="57"/>
              <w:rPr>
                <w:lang w:val="nl-BE"/>
              </w:rPr>
            </w:pPr>
          </w:p>
          <w:p w14:paraId="05190A71" w14:textId="77777777" w:rsidR="0065720C" w:rsidRPr="00776B6B" w:rsidRDefault="0065720C" w:rsidP="00F0050A">
            <w:pPr>
              <w:pStyle w:val="Retraitcorpsdetexte3"/>
              <w:ind w:left="57"/>
              <w:rPr>
                <w:lang w:val="nl-BE"/>
              </w:rPr>
            </w:pPr>
          </w:p>
          <w:p w14:paraId="2CB251DE" w14:textId="77777777" w:rsidR="0065720C" w:rsidRPr="00776B6B" w:rsidRDefault="0065720C" w:rsidP="00F0050A">
            <w:pPr>
              <w:pStyle w:val="Retraitcorpsdetexte3"/>
              <w:ind w:left="57"/>
              <w:rPr>
                <w:lang w:val="nl-BE"/>
              </w:rPr>
            </w:pPr>
          </w:p>
          <w:p w14:paraId="4FFB69B2" w14:textId="77777777" w:rsidR="0065720C" w:rsidRPr="00776B6B" w:rsidRDefault="0065720C" w:rsidP="00F0050A">
            <w:pPr>
              <w:pStyle w:val="Retraitcorpsdetexte3"/>
              <w:ind w:left="57"/>
              <w:rPr>
                <w:lang w:val="nl-BE"/>
              </w:rPr>
            </w:pPr>
          </w:p>
          <w:p w14:paraId="7B12A668" w14:textId="77777777" w:rsidR="0065720C" w:rsidRPr="00776B6B" w:rsidRDefault="0065720C" w:rsidP="00F0050A">
            <w:pPr>
              <w:pStyle w:val="Retraitcorpsdetexte3"/>
              <w:ind w:left="57"/>
              <w:rPr>
                <w:lang w:val="nl-BE"/>
              </w:rPr>
            </w:pPr>
          </w:p>
          <w:p w14:paraId="1586CE55" w14:textId="77777777" w:rsidR="0065720C" w:rsidRPr="00776B6B" w:rsidRDefault="0065720C" w:rsidP="00F0050A">
            <w:pPr>
              <w:pStyle w:val="Retraitcorpsdetexte3"/>
              <w:ind w:left="57"/>
              <w:rPr>
                <w:lang w:val="nl-BE"/>
              </w:rPr>
            </w:pPr>
          </w:p>
          <w:p w14:paraId="6FA651BE" w14:textId="77777777" w:rsidR="0065720C" w:rsidRPr="00776B6B" w:rsidRDefault="0065720C" w:rsidP="00F0050A">
            <w:pPr>
              <w:pStyle w:val="Retraitcorpsdetexte3"/>
              <w:ind w:left="57"/>
              <w:rPr>
                <w:lang w:val="nl-BE"/>
              </w:rPr>
            </w:pPr>
          </w:p>
          <w:p w14:paraId="5A9ACF12" w14:textId="77777777" w:rsidR="0065720C" w:rsidRPr="00776B6B" w:rsidRDefault="0065720C" w:rsidP="00F0050A">
            <w:pPr>
              <w:pStyle w:val="Retraitcorpsdetexte3"/>
              <w:ind w:left="57"/>
              <w:rPr>
                <w:lang w:val="nl-BE"/>
              </w:rPr>
            </w:pPr>
          </w:p>
          <w:p w14:paraId="0006D8DC" w14:textId="77777777" w:rsidR="0065720C" w:rsidRPr="00776B6B" w:rsidRDefault="0065720C" w:rsidP="00F0050A">
            <w:pPr>
              <w:pStyle w:val="Retraitcorpsdetexte3"/>
              <w:ind w:left="57"/>
              <w:rPr>
                <w:lang w:val="nl-BE"/>
              </w:rPr>
            </w:pPr>
          </w:p>
          <w:p w14:paraId="21BA11F1" w14:textId="77777777" w:rsidR="0065720C" w:rsidRPr="00776B6B" w:rsidRDefault="0065720C" w:rsidP="00F0050A">
            <w:pPr>
              <w:pStyle w:val="Retraitcorpsdetexte3"/>
              <w:ind w:left="57"/>
              <w:rPr>
                <w:lang w:val="nl-BE"/>
              </w:rPr>
            </w:pPr>
          </w:p>
          <w:p w14:paraId="7A4F0FDC" w14:textId="77777777" w:rsidR="0065720C" w:rsidRPr="00776B6B" w:rsidRDefault="0065720C" w:rsidP="00F0050A">
            <w:pPr>
              <w:pStyle w:val="Retraitcorpsdetexte3"/>
              <w:ind w:left="57"/>
              <w:rPr>
                <w:lang w:val="nl-BE"/>
              </w:rPr>
            </w:pPr>
          </w:p>
          <w:p w14:paraId="46205312" w14:textId="7DCACB17" w:rsidR="0065720C" w:rsidRPr="00776B6B" w:rsidRDefault="0065720C" w:rsidP="00F0050A">
            <w:pPr>
              <w:pStyle w:val="Retraitcorpsdetexte3"/>
              <w:ind w:left="57"/>
              <w:rPr>
                <w:lang w:val="nl-BE"/>
              </w:rPr>
            </w:pPr>
          </w:p>
          <w:p w14:paraId="67DE35FA" w14:textId="105C714E" w:rsidR="003927C5" w:rsidRPr="00776B6B" w:rsidRDefault="003927C5" w:rsidP="00F0050A">
            <w:pPr>
              <w:pStyle w:val="Retraitcorpsdetexte3"/>
              <w:ind w:left="57"/>
              <w:rPr>
                <w:lang w:val="nl-BE"/>
              </w:rPr>
            </w:pPr>
          </w:p>
          <w:p w14:paraId="45737469" w14:textId="7945A706" w:rsidR="003927C5" w:rsidRPr="00776B6B" w:rsidRDefault="003927C5" w:rsidP="00F0050A">
            <w:pPr>
              <w:pStyle w:val="Retraitcorpsdetexte3"/>
              <w:ind w:left="57"/>
              <w:rPr>
                <w:lang w:val="nl-BE"/>
              </w:rPr>
            </w:pPr>
          </w:p>
          <w:p w14:paraId="00258AF1" w14:textId="77777777" w:rsidR="003927C5" w:rsidRPr="00776B6B" w:rsidRDefault="003927C5" w:rsidP="00F0050A">
            <w:pPr>
              <w:pStyle w:val="Retraitcorpsdetexte3"/>
              <w:ind w:left="57"/>
              <w:rPr>
                <w:lang w:val="nl-BE"/>
              </w:rPr>
            </w:pPr>
          </w:p>
          <w:p w14:paraId="2E558154" w14:textId="77777777" w:rsidR="0065720C" w:rsidRPr="00776B6B" w:rsidRDefault="0065720C" w:rsidP="00EA09C4">
            <w:pPr>
              <w:pStyle w:val="Retraitcorpsdetexte3"/>
              <w:ind w:left="57"/>
              <w:rPr>
                <w:u w:val="single"/>
                <w:lang w:val="nl-BE"/>
              </w:rPr>
            </w:pPr>
            <w:r w:rsidRPr="00776B6B">
              <w:rPr>
                <w:u w:val="single"/>
                <w:lang w:val="nl-BE"/>
              </w:rPr>
              <w:lastRenderedPageBreak/>
              <w:t>INHOUDSTAFEL</w:t>
            </w:r>
          </w:p>
          <w:p w14:paraId="214F36F4" w14:textId="77777777" w:rsidR="0065720C" w:rsidRPr="00776B6B" w:rsidRDefault="0065720C" w:rsidP="00F0050A">
            <w:pPr>
              <w:pStyle w:val="Retraitcorpsdetexte3"/>
              <w:ind w:left="57"/>
              <w:rPr>
                <w:u w:val="single"/>
                <w:lang w:val="nl-BE"/>
              </w:rPr>
            </w:pPr>
          </w:p>
          <w:p w14:paraId="76FBF465" w14:textId="77777777" w:rsidR="0065720C" w:rsidRPr="00776B6B" w:rsidRDefault="0065720C" w:rsidP="00F0050A">
            <w:pPr>
              <w:pStyle w:val="Retraitcorpsdetexte3"/>
              <w:ind w:left="57"/>
              <w:rPr>
                <w:u w:val="single"/>
                <w:lang w:val="nl-BE"/>
              </w:rPr>
            </w:pPr>
            <w:r w:rsidRPr="00776B6B">
              <w:rPr>
                <w:u w:val="single"/>
                <w:lang w:val="nl-BE"/>
              </w:rPr>
              <w:t>I. ALGEMEEN</w:t>
            </w:r>
          </w:p>
          <w:p w14:paraId="3ADBCB04" w14:textId="77777777" w:rsidR="0065720C" w:rsidRPr="00776B6B" w:rsidRDefault="0065720C" w:rsidP="00F0050A">
            <w:pPr>
              <w:pStyle w:val="Retraitcorpsdetexte3"/>
              <w:ind w:left="57"/>
              <w:rPr>
                <w:lang w:val="nl-BE"/>
              </w:rPr>
            </w:pPr>
          </w:p>
          <w:p w14:paraId="1D0829E7" w14:textId="77777777" w:rsidR="0065720C" w:rsidRPr="00776B6B" w:rsidRDefault="0065720C" w:rsidP="00F0050A">
            <w:pPr>
              <w:pStyle w:val="Retraitcorpsdetexte3"/>
              <w:ind w:left="57"/>
              <w:rPr>
                <w:b w:val="0"/>
                <w:u w:val="single"/>
                <w:lang w:val="nl-BE"/>
              </w:rPr>
            </w:pPr>
            <w:r w:rsidRPr="00776B6B">
              <w:rPr>
                <w:b w:val="0"/>
                <w:u w:val="single"/>
                <w:lang w:val="nl-BE"/>
              </w:rPr>
              <w:t>A. Draagwijdte</w:t>
            </w:r>
          </w:p>
          <w:p w14:paraId="5D3C4767" w14:textId="77777777" w:rsidR="0065720C" w:rsidRPr="00776B6B" w:rsidRDefault="0065720C" w:rsidP="00F0050A">
            <w:pPr>
              <w:pStyle w:val="Retraitcorpsdetexte3"/>
              <w:ind w:left="57"/>
              <w:rPr>
                <w:b w:val="0"/>
                <w:u w:val="single"/>
                <w:lang w:val="nl-BE"/>
              </w:rPr>
            </w:pPr>
            <w:r w:rsidRPr="00776B6B">
              <w:rPr>
                <w:b w:val="0"/>
                <w:u w:val="single"/>
                <w:lang w:val="nl-BE"/>
              </w:rPr>
              <w:t>B. Wettelijke grondslag</w:t>
            </w:r>
          </w:p>
          <w:p w14:paraId="6C8C1501" w14:textId="77777777" w:rsidR="0065720C" w:rsidRPr="00776B6B" w:rsidRDefault="0065720C" w:rsidP="00F0050A">
            <w:pPr>
              <w:pStyle w:val="Retraitcorpsdetexte3"/>
              <w:ind w:left="57"/>
              <w:rPr>
                <w:b w:val="0"/>
                <w:u w:val="single"/>
                <w:lang w:val="nl-BE"/>
              </w:rPr>
            </w:pPr>
            <w:r w:rsidRPr="00776B6B">
              <w:rPr>
                <w:b w:val="0"/>
                <w:u w:val="single"/>
                <w:lang w:val="nl-BE"/>
              </w:rPr>
              <w:t>C. Doelstelling</w:t>
            </w:r>
          </w:p>
          <w:p w14:paraId="550EB85B" w14:textId="77777777" w:rsidR="0065720C" w:rsidRPr="00776B6B" w:rsidRDefault="0065720C" w:rsidP="00F0050A">
            <w:pPr>
              <w:pStyle w:val="Retraitcorpsdetexte3"/>
              <w:ind w:left="57"/>
              <w:rPr>
                <w:lang w:val="nl-BE"/>
              </w:rPr>
            </w:pPr>
          </w:p>
          <w:p w14:paraId="30C3519A" w14:textId="77777777" w:rsidR="0065720C" w:rsidRPr="00776B6B" w:rsidRDefault="0065720C" w:rsidP="00F0050A">
            <w:pPr>
              <w:pStyle w:val="Retraitcorpsdetexte3"/>
              <w:ind w:left="57"/>
              <w:rPr>
                <w:u w:val="single"/>
                <w:lang w:val="nl-BE"/>
              </w:rPr>
            </w:pPr>
            <w:r w:rsidRPr="00776B6B">
              <w:rPr>
                <w:u w:val="single"/>
                <w:lang w:val="nl-BE"/>
              </w:rPr>
              <w:t>II. FEITEN DIE AANLEIDING KUNNEN GEVEN TOT ONMIDDELLIJKE INTREKKING VAN HET RIJBEWIJS OF HET DAARMEE GELIJKGESTELD BEWIJS</w:t>
            </w:r>
          </w:p>
          <w:p w14:paraId="501E52EB" w14:textId="77777777" w:rsidR="0065720C" w:rsidRPr="00776B6B" w:rsidRDefault="0065720C" w:rsidP="00F0050A">
            <w:pPr>
              <w:pStyle w:val="Retraitcorpsdetexte3"/>
              <w:ind w:left="57"/>
              <w:rPr>
                <w:lang w:val="nl-BE"/>
              </w:rPr>
            </w:pPr>
          </w:p>
          <w:p w14:paraId="365FD046" w14:textId="77777777" w:rsidR="0065720C" w:rsidRPr="00776B6B" w:rsidRDefault="0065720C" w:rsidP="00F0050A">
            <w:pPr>
              <w:pStyle w:val="Retraitcorpsdetexte3"/>
              <w:ind w:left="57"/>
              <w:rPr>
                <w:b w:val="0"/>
                <w:u w:val="single"/>
                <w:lang w:val="nl-BE"/>
              </w:rPr>
            </w:pPr>
            <w:r w:rsidRPr="00776B6B">
              <w:rPr>
                <w:b w:val="0"/>
                <w:u w:val="single"/>
                <w:lang w:val="nl-BE"/>
              </w:rPr>
              <w:t>1. Rijden onder invloed van alcohol of van andere stoffen</w:t>
            </w:r>
          </w:p>
          <w:p w14:paraId="14C5CB2C" w14:textId="77777777" w:rsidR="0065720C" w:rsidRPr="00776B6B" w:rsidRDefault="0065720C" w:rsidP="00F0050A">
            <w:pPr>
              <w:pStyle w:val="Retraitcorpsdetexte3"/>
              <w:ind w:left="57"/>
              <w:rPr>
                <w:b w:val="0"/>
                <w:u w:val="single"/>
                <w:lang w:val="nl-BE"/>
              </w:rPr>
            </w:pPr>
            <w:r w:rsidRPr="00776B6B">
              <w:rPr>
                <w:b w:val="0"/>
                <w:u w:val="single"/>
                <w:lang w:val="nl-BE"/>
              </w:rPr>
              <w:t>2. Vluchtmisdrijf</w:t>
            </w:r>
          </w:p>
          <w:p w14:paraId="0310243D" w14:textId="77777777" w:rsidR="0065720C" w:rsidRPr="00776B6B" w:rsidRDefault="0065720C" w:rsidP="00F0050A">
            <w:pPr>
              <w:pStyle w:val="Retraitcorpsdetexte3"/>
              <w:ind w:left="57"/>
              <w:rPr>
                <w:b w:val="0"/>
                <w:u w:val="single"/>
                <w:lang w:val="nl-BE"/>
              </w:rPr>
            </w:pPr>
            <w:r w:rsidRPr="00776B6B">
              <w:rPr>
                <w:b w:val="0"/>
                <w:u w:val="single"/>
                <w:lang w:val="nl-BE"/>
              </w:rPr>
              <w:t xml:space="preserve">3. Verkeersongeval te wijten aan zware fout </w:t>
            </w:r>
          </w:p>
          <w:p w14:paraId="1D4AF60E" w14:textId="77777777" w:rsidR="0065720C" w:rsidRPr="00776B6B" w:rsidRDefault="0065720C" w:rsidP="00F0050A">
            <w:pPr>
              <w:pStyle w:val="Retraitcorpsdetexte3"/>
              <w:ind w:left="57"/>
              <w:rPr>
                <w:b w:val="0"/>
                <w:u w:val="single"/>
                <w:lang w:val="nl-BE"/>
              </w:rPr>
            </w:pPr>
          </w:p>
          <w:p w14:paraId="5FCE2BE9" w14:textId="77777777" w:rsidR="0065720C" w:rsidRPr="00776B6B" w:rsidRDefault="0065720C" w:rsidP="00F0050A">
            <w:pPr>
              <w:pStyle w:val="Retraitcorpsdetexte3"/>
              <w:ind w:left="57"/>
              <w:rPr>
                <w:b w:val="0"/>
                <w:u w:val="single"/>
                <w:lang w:val="nl-BE"/>
              </w:rPr>
            </w:pPr>
            <w:r w:rsidRPr="00776B6B">
              <w:rPr>
                <w:b w:val="0"/>
                <w:u w:val="single"/>
                <w:lang w:val="nl-BE"/>
              </w:rPr>
              <w:t xml:space="preserve">4. Rijden spijts verval van het recht </w:t>
            </w:r>
            <w:proofErr w:type="spellStart"/>
            <w:r w:rsidRPr="00776B6B">
              <w:rPr>
                <w:b w:val="0"/>
                <w:u w:val="single"/>
                <w:lang w:val="nl-BE"/>
              </w:rPr>
              <w:t>to</w:t>
            </w:r>
            <w:proofErr w:type="spellEnd"/>
            <w:r w:rsidRPr="00776B6B">
              <w:rPr>
                <w:b w:val="0"/>
                <w:u w:val="single"/>
                <w:lang w:val="nl-BE"/>
              </w:rPr>
              <w:t xml:space="preserve"> sturen</w:t>
            </w:r>
          </w:p>
          <w:p w14:paraId="03777CAA" w14:textId="77777777" w:rsidR="0065720C" w:rsidRPr="00776B6B" w:rsidRDefault="0065720C" w:rsidP="00F0050A">
            <w:pPr>
              <w:pStyle w:val="Retraitcorpsdetexte3"/>
              <w:ind w:left="57"/>
              <w:rPr>
                <w:b w:val="0"/>
                <w:u w:val="single"/>
                <w:lang w:val="nl-BE"/>
              </w:rPr>
            </w:pPr>
          </w:p>
          <w:p w14:paraId="19F63245" w14:textId="77777777" w:rsidR="0065720C" w:rsidRPr="00776B6B" w:rsidRDefault="0065720C" w:rsidP="00F0050A">
            <w:pPr>
              <w:pStyle w:val="Retraitcorpsdetexte3"/>
              <w:ind w:left="57"/>
              <w:rPr>
                <w:b w:val="0"/>
                <w:u w:val="single"/>
                <w:lang w:val="nl-BE"/>
              </w:rPr>
            </w:pPr>
            <w:r w:rsidRPr="00776B6B">
              <w:rPr>
                <w:b w:val="0"/>
                <w:u w:val="single"/>
                <w:lang w:val="nl-BE"/>
              </w:rPr>
              <w:t xml:space="preserve">5. Overtredingen vermeld in de uitvoeringsbesluiten </w:t>
            </w:r>
          </w:p>
          <w:p w14:paraId="14F33080" w14:textId="77777777" w:rsidR="0065720C" w:rsidRPr="00776B6B" w:rsidRDefault="0065720C" w:rsidP="00F0050A">
            <w:pPr>
              <w:pStyle w:val="Retraitcorpsdetexte3"/>
              <w:ind w:left="57"/>
              <w:rPr>
                <w:b w:val="0"/>
                <w:u w:val="single"/>
                <w:lang w:val="nl-BE"/>
              </w:rPr>
            </w:pPr>
            <w:r w:rsidRPr="00776B6B">
              <w:rPr>
                <w:b w:val="0"/>
                <w:u w:val="single"/>
                <w:lang w:val="nl-BE"/>
              </w:rPr>
              <w:t>6. Tegenwerking van de opsporing en van de vaststelling van overtredingen</w:t>
            </w:r>
          </w:p>
          <w:p w14:paraId="50985127" w14:textId="77777777" w:rsidR="0065720C" w:rsidRPr="00776B6B" w:rsidRDefault="0065720C" w:rsidP="00F0050A">
            <w:pPr>
              <w:pStyle w:val="Retraitcorpsdetexte3"/>
              <w:ind w:left="57"/>
              <w:rPr>
                <w:b w:val="0"/>
                <w:u w:val="single"/>
                <w:lang w:val="nl-BE"/>
              </w:rPr>
            </w:pPr>
            <w:r w:rsidRPr="00776B6B">
              <w:rPr>
                <w:b w:val="0"/>
                <w:u w:val="single"/>
                <w:lang w:val="nl-BE"/>
              </w:rPr>
              <w:t>7. Alcoholslot</w:t>
            </w:r>
          </w:p>
          <w:p w14:paraId="7E6E16E9" w14:textId="77777777" w:rsidR="0065720C" w:rsidRPr="00776B6B" w:rsidRDefault="0065720C" w:rsidP="00F0050A">
            <w:pPr>
              <w:pStyle w:val="Retraitcorpsdetexte3"/>
              <w:ind w:left="57"/>
              <w:rPr>
                <w:lang w:val="nl-BE"/>
              </w:rPr>
            </w:pPr>
          </w:p>
          <w:p w14:paraId="6071EF5D" w14:textId="77777777" w:rsidR="0065720C" w:rsidRPr="00776B6B" w:rsidRDefault="0065720C" w:rsidP="00F0050A">
            <w:pPr>
              <w:pStyle w:val="Retraitcorpsdetexte3"/>
              <w:ind w:left="57"/>
              <w:rPr>
                <w:u w:val="single"/>
                <w:lang w:val="nl-BE"/>
              </w:rPr>
            </w:pPr>
            <w:r w:rsidRPr="00776B6B">
              <w:rPr>
                <w:u w:val="single"/>
                <w:lang w:val="nl-BE"/>
              </w:rPr>
              <w:t>III. BEVOEGDHEDEN</w:t>
            </w:r>
          </w:p>
          <w:p w14:paraId="0DF8B368" w14:textId="77777777" w:rsidR="0065720C" w:rsidRPr="00776B6B" w:rsidRDefault="0065720C" w:rsidP="00F0050A">
            <w:pPr>
              <w:pStyle w:val="Retraitcorpsdetexte3"/>
              <w:ind w:left="57"/>
              <w:rPr>
                <w:lang w:val="nl-BE"/>
              </w:rPr>
            </w:pPr>
          </w:p>
          <w:p w14:paraId="1907507C" w14:textId="77777777" w:rsidR="0065720C" w:rsidRPr="00776B6B" w:rsidRDefault="0065720C" w:rsidP="00F0050A">
            <w:pPr>
              <w:pStyle w:val="Retraitcorpsdetexte3"/>
              <w:ind w:left="57"/>
              <w:rPr>
                <w:u w:val="single"/>
                <w:lang w:val="nl-BE"/>
              </w:rPr>
            </w:pPr>
            <w:r w:rsidRPr="00776B6B">
              <w:rPr>
                <w:u w:val="single"/>
                <w:lang w:val="nl-BE"/>
              </w:rPr>
              <w:t>IV.ONDERRICHTINGEN VOOR DE POLITIEDIENSTEN</w:t>
            </w:r>
          </w:p>
          <w:p w14:paraId="48A76543" w14:textId="77777777" w:rsidR="0065720C" w:rsidRPr="00776B6B" w:rsidRDefault="0065720C" w:rsidP="00F0050A">
            <w:pPr>
              <w:pStyle w:val="Retraitcorpsdetexte3"/>
              <w:ind w:left="57"/>
              <w:rPr>
                <w:lang w:val="nl-BE"/>
              </w:rPr>
            </w:pPr>
          </w:p>
          <w:p w14:paraId="58E4885D" w14:textId="77777777" w:rsidR="0065720C" w:rsidRPr="00776B6B" w:rsidRDefault="0065720C" w:rsidP="00F0050A">
            <w:pPr>
              <w:pStyle w:val="Retraitcorpsdetexte3"/>
              <w:ind w:left="57"/>
              <w:rPr>
                <w:lang w:val="nl-BE"/>
              </w:rPr>
            </w:pPr>
            <w:r w:rsidRPr="00776B6B">
              <w:rPr>
                <w:lang w:val="nl-BE"/>
              </w:rPr>
              <w:t>A. Voorwaarden voor de intrekking van het rijbewijs</w:t>
            </w:r>
          </w:p>
          <w:p w14:paraId="52504D7F" w14:textId="77777777" w:rsidR="0065720C" w:rsidRPr="00776B6B" w:rsidRDefault="0065720C" w:rsidP="00F0050A">
            <w:pPr>
              <w:pStyle w:val="Retraitcorpsdetexte3"/>
              <w:ind w:left="57"/>
              <w:rPr>
                <w:b w:val="0"/>
                <w:u w:val="single"/>
                <w:lang w:val="nl-BE"/>
              </w:rPr>
            </w:pPr>
            <w:r w:rsidRPr="00776B6B">
              <w:rPr>
                <w:b w:val="0"/>
                <w:u w:val="single"/>
                <w:lang w:val="nl-BE"/>
              </w:rPr>
              <w:t>1. Rijden onder invloed van alcohol of van andere stoffen</w:t>
            </w:r>
          </w:p>
          <w:p w14:paraId="6DB9E8AF" w14:textId="77777777" w:rsidR="0065720C" w:rsidRPr="00776B6B" w:rsidRDefault="0065720C" w:rsidP="00F0050A">
            <w:pPr>
              <w:pStyle w:val="Retraitcorpsdetexte3"/>
              <w:ind w:left="57"/>
              <w:rPr>
                <w:b w:val="0"/>
                <w:u w:val="single"/>
                <w:lang w:val="nl-BE"/>
              </w:rPr>
            </w:pPr>
            <w:r w:rsidRPr="00776B6B">
              <w:rPr>
                <w:b w:val="0"/>
                <w:u w:val="single"/>
                <w:lang w:val="nl-BE"/>
              </w:rPr>
              <w:t>2. Overschrijding van de maximaal toegestane snelheid</w:t>
            </w:r>
          </w:p>
          <w:p w14:paraId="102082D4" w14:textId="77777777" w:rsidR="0065720C" w:rsidRPr="00776B6B" w:rsidRDefault="0065720C" w:rsidP="00F0050A">
            <w:pPr>
              <w:pStyle w:val="Retraitcorpsdetexte3"/>
              <w:ind w:left="57"/>
              <w:rPr>
                <w:b w:val="0"/>
                <w:u w:val="single"/>
                <w:lang w:val="nl-BE"/>
              </w:rPr>
            </w:pPr>
            <w:r w:rsidRPr="00776B6B">
              <w:rPr>
                <w:b w:val="0"/>
                <w:u w:val="single"/>
                <w:lang w:val="nl-BE"/>
              </w:rPr>
              <w:t>3. In de overige gevallen vermeld in rubriek II en wanneer het een betrokkene met voorrecht van rechtsmacht betreft</w:t>
            </w:r>
          </w:p>
          <w:p w14:paraId="4A47BF3B" w14:textId="77777777" w:rsidR="0065720C" w:rsidRPr="00776B6B" w:rsidRDefault="0065720C" w:rsidP="00F0050A">
            <w:pPr>
              <w:pStyle w:val="Retraitcorpsdetexte3"/>
              <w:ind w:left="57"/>
              <w:rPr>
                <w:lang w:val="nl-BE"/>
              </w:rPr>
            </w:pPr>
          </w:p>
          <w:p w14:paraId="3D800776" w14:textId="77777777" w:rsidR="0065720C" w:rsidRPr="00776B6B" w:rsidRDefault="0065720C" w:rsidP="00F0050A">
            <w:pPr>
              <w:pStyle w:val="Retraitcorpsdetexte3"/>
              <w:ind w:left="57"/>
              <w:rPr>
                <w:lang w:val="nl-BE"/>
              </w:rPr>
            </w:pPr>
            <w:r w:rsidRPr="00776B6B">
              <w:rPr>
                <w:lang w:val="nl-BE"/>
              </w:rPr>
              <w:t>B. Procedure</w:t>
            </w:r>
          </w:p>
          <w:p w14:paraId="73AB0937" w14:textId="77777777" w:rsidR="0065720C" w:rsidRPr="00776B6B" w:rsidRDefault="0065720C" w:rsidP="00F0050A">
            <w:pPr>
              <w:pStyle w:val="Retraitcorpsdetexte3"/>
              <w:ind w:left="57"/>
              <w:rPr>
                <w:b w:val="0"/>
                <w:u w:val="single"/>
                <w:lang w:val="nl-BE"/>
              </w:rPr>
            </w:pPr>
            <w:r w:rsidRPr="00776B6B">
              <w:rPr>
                <w:b w:val="0"/>
                <w:u w:val="single"/>
                <w:lang w:val="nl-BE"/>
              </w:rPr>
              <w:t>1. Intrekking van het rijbewijs</w:t>
            </w:r>
          </w:p>
          <w:p w14:paraId="038D6A89" w14:textId="77777777" w:rsidR="0065720C" w:rsidRPr="00776B6B" w:rsidRDefault="0065720C" w:rsidP="00F0050A">
            <w:pPr>
              <w:pStyle w:val="Retraitcorpsdetexte3"/>
              <w:ind w:left="57"/>
              <w:rPr>
                <w:b w:val="0"/>
                <w:u w:val="single"/>
                <w:lang w:val="nl-BE"/>
              </w:rPr>
            </w:pPr>
            <w:r w:rsidRPr="00776B6B">
              <w:rPr>
                <w:b w:val="0"/>
                <w:u w:val="single"/>
                <w:lang w:val="nl-BE"/>
              </w:rPr>
              <w:t xml:space="preserve">2. </w:t>
            </w:r>
            <w:proofErr w:type="spellStart"/>
            <w:r w:rsidRPr="00776B6B">
              <w:rPr>
                <w:b w:val="0"/>
                <w:u w:val="single"/>
                <w:lang w:val="nl-BE"/>
              </w:rPr>
              <w:t>Immobilisering</w:t>
            </w:r>
            <w:proofErr w:type="spellEnd"/>
            <w:r w:rsidRPr="00776B6B">
              <w:rPr>
                <w:b w:val="0"/>
                <w:u w:val="single"/>
                <w:lang w:val="nl-BE"/>
              </w:rPr>
              <w:t xml:space="preserve"> van het voertuig</w:t>
            </w:r>
          </w:p>
          <w:p w14:paraId="633CBE71" w14:textId="77777777" w:rsidR="0065720C" w:rsidRPr="00776B6B" w:rsidRDefault="0065720C" w:rsidP="00F0050A">
            <w:pPr>
              <w:pStyle w:val="Retraitcorpsdetexte3"/>
              <w:ind w:left="57"/>
              <w:rPr>
                <w:b w:val="0"/>
                <w:u w:val="single"/>
                <w:lang w:val="nl-BE"/>
              </w:rPr>
            </w:pPr>
            <w:r w:rsidRPr="00776B6B">
              <w:rPr>
                <w:b w:val="0"/>
                <w:u w:val="single"/>
                <w:lang w:val="nl-BE"/>
              </w:rPr>
              <w:t>3. Opstelling van het proces-verbaal</w:t>
            </w:r>
          </w:p>
          <w:p w14:paraId="2C62E97E" w14:textId="77777777" w:rsidR="0065720C" w:rsidRPr="00776B6B" w:rsidRDefault="0065720C" w:rsidP="00F0050A">
            <w:pPr>
              <w:pStyle w:val="Retraitcorpsdetexte3"/>
              <w:ind w:left="57"/>
              <w:rPr>
                <w:b w:val="0"/>
                <w:u w:val="single"/>
                <w:lang w:val="nl-BE"/>
              </w:rPr>
            </w:pPr>
          </w:p>
          <w:p w14:paraId="69A44496" w14:textId="77777777" w:rsidR="0065720C" w:rsidRPr="00776B6B" w:rsidRDefault="0065720C" w:rsidP="00F0050A">
            <w:pPr>
              <w:pStyle w:val="Retraitcorpsdetexte3"/>
              <w:ind w:left="57"/>
              <w:rPr>
                <w:bCs w:val="0"/>
                <w:u w:val="single"/>
                <w:lang w:val="nl-BE"/>
              </w:rPr>
            </w:pPr>
            <w:r w:rsidRPr="00776B6B">
              <w:rPr>
                <w:bCs w:val="0"/>
                <w:u w:val="single"/>
                <w:lang w:val="nl-BE"/>
              </w:rPr>
              <w:t>V. ONDERRICHTINGEN BESTEMD VOOR DE PARKETTEN</w:t>
            </w:r>
          </w:p>
          <w:p w14:paraId="5DE82913" w14:textId="77777777" w:rsidR="0065720C" w:rsidRPr="00776B6B" w:rsidRDefault="0065720C" w:rsidP="00F0050A">
            <w:pPr>
              <w:pStyle w:val="Retraitcorpsdetexte3"/>
              <w:ind w:left="57"/>
              <w:rPr>
                <w:lang w:val="nl-BE"/>
              </w:rPr>
            </w:pPr>
          </w:p>
          <w:p w14:paraId="2E7C9E09" w14:textId="77777777" w:rsidR="0065720C" w:rsidRPr="00776B6B" w:rsidRDefault="0065720C" w:rsidP="00F0050A">
            <w:pPr>
              <w:pStyle w:val="Retraitcorpsdetexte3"/>
              <w:ind w:left="57"/>
              <w:rPr>
                <w:lang w:val="nl-BE"/>
              </w:rPr>
            </w:pPr>
            <w:r w:rsidRPr="00776B6B">
              <w:rPr>
                <w:lang w:val="nl-BE"/>
              </w:rPr>
              <w:t>A. Bevoegdheid</w:t>
            </w:r>
          </w:p>
          <w:p w14:paraId="7DC79AD4" w14:textId="77777777" w:rsidR="0065720C" w:rsidRPr="00776B6B" w:rsidRDefault="0065720C" w:rsidP="00F0050A">
            <w:pPr>
              <w:pStyle w:val="Retraitcorpsdetexte3"/>
              <w:ind w:left="57"/>
              <w:rPr>
                <w:lang w:val="nl-BE"/>
              </w:rPr>
            </w:pPr>
            <w:r w:rsidRPr="00776B6B">
              <w:rPr>
                <w:lang w:val="nl-BE"/>
              </w:rPr>
              <w:t>B. Criteria met betrekking tot de beslissing</w:t>
            </w:r>
          </w:p>
          <w:p w14:paraId="6D8BB5DE" w14:textId="77777777" w:rsidR="0065720C" w:rsidRPr="00776B6B" w:rsidRDefault="0065720C" w:rsidP="00F0050A">
            <w:pPr>
              <w:pStyle w:val="Retraitcorpsdetexte3"/>
              <w:ind w:left="57"/>
              <w:rPr>
                <w:lang w:val="nl-BE"/>
              </w:rPr>
            </w:pPr>
          </w:p>
          <w:p w14:paraId="23CCF36C" w14:textId="77777777" w:rsidR="0065720C" w:rsidRPr="00776B6B" w:rsidRDefault="0065720C" w:rsidP="00F0050A">
            <w:pPr>
              <w:pStyle w:val="Retraitcorpsdetexte3"/>
              <w:ind w:left="57"/>
              <w:rPr>
                <w:b w:val="0"/>
                <w:u w:val="single"/>
                <w:lang w:val="nl-BE"/>
              </w:rPr>
            </w:pPr>
            <w:r w:rsidRPr="00776B6B">
              <w:rPr>
                <w:b w:val="0"/>
                <w:u w:val="single"/>
                <w:lang w:val="nl-BE"/>
              </w:rPr>
              <w:t>1. Principe</w:t>
            </w:r>
          </w:p>
          <w:p w14:paraId="08A32DC3" w14:textId="77777777" w:rsidR="0065720C" w:rsidRPr="00776B6B" w:rsidRDefault="0065720C" w:rsidP="00F0050A">
            <w:pPr>
              <w:pStyle w:val="Retraitcorpsdetexte3"/>
              <w:ind w:left="57"/>
              <w:rPr>
                <w:b w:val="0"/>
                <w:u w:val="single"/>
                <w:lang w:val="nl-BE"/>
              </w:rPr>
            </w:pPr>
            <w:r w:rsidRPr="00776B6B">
              <w:rPr>
                <w:b w:val="0"/>
                <w:u w:val="single"/>
                <w:lang w:val="nl-BE"/>
              </w:rPr>
              <w:t>2. Afwijking</w:t>
            </w:r>
          </w:p>
          <w:p w14:paraId="771F35CD" w14:textId="77777777" w:rsidR="0065720C" w:rsidRPr="00776B6B" w:rsidRDefault="0065720C" w:rsidP="00F0050A">
            <w:pPr>
              <w:pStyle w:val="Retraitcorpsdetexte3"/>
              <w:ind w:left="57"/>
              <w:rPr>
                <w:b w:val="0"/>
                <w:u w:val="single"/>
                <w:lang w:val="nl-BE"/>
              </w:rPr>
            </w:pPr>
          </w:p>
          <w:p w14:paraId="036000DF" w14:textId="77777777" w:rsidR="0065720C" w:rsidRPr="00776B6B" w:rsidRDefault="0065720C" w:rsidP="00F0050A">
            <w:pPr>
              <w:pStyle w:val="Retraitcorpsdetexte3"/>
              <w:ind w:left="57"/>
              <w:rPr>
                <w:lang w:val="nl-BE"/>
              </w:rPr>
            </w:pPr>
            <w:r w:rsidRPr="00776B6B">
              <w:rPr>
                <w:lang w:val="nl-BE"/>
              </w:rPr>
              <w:t>C. Duur van de intrekking</w:t>
            </w:r>
          </w:p>
          <w:p w14:paraId="150E272F" w14:textId="77777777" w:rsidR="0065720C" w:rsidRPr="00776B6B" w:rsidRDefault="0065720C" w:rsidP="00F0050A">
            <w:pPr>
              <w:pStyle w:val="Retraitcorpsdetexte3"/>
              <w:ind w:left="57"/>
              <w:rPr>
                <w:b w:val="0"/>
                <w:u w:val="single"/>
                <w:lang w:val="nl-BE"/>
              </w:rPr>
            </w:pPr>
            <w:r w:rsidRPr="00776B6B">
              <w:rPr>
                <w:b w:val="0"/>
                <w:u w:val="single"/>
                <w:lang w:val="nl-BE"/>
              </w:rPr>
              <w:lastRenderedPageBreak/>
              <w:t>1. Teruggave vóór het verstrijken van de termijn van 15 dagen</w:t>
            </w:r>
          </w:p>
          <w:p w14:paraId="5B01E414" w14:textId="77777777" w:rsidR="0065720C" w:rsidRPr="00776B6B" w:rsidRDefault="0065720C" w:rsidP="00F0050A">
            <w:pPr>
              <w:pStyle w:val="Retraitcorpsdetexte3"/>
              <w:ind w:left="57"/>
              <w:rPr>
                <w:b w:val="0"/>
                <w:u w:val="single"/>
                <w:lang w:val="nl-BE"/>
              </w:rPr>
            </w:pPr>
            <w:r w:rsidRPr="00776B6B">
              <w:rPr>
                <w:b w:val="0"/>
                <w:u w:val="single"/>
                <w:lang w:val="nl-BE"/>
              </w:rPr>
              <w:t>2. Teruggave na het verstrijken van de termijn van 15 dagen ten gevolge van verlenging en hernieuwing van de intrekking</w:t>
            </w:r>
          </w:p>
          <w:p w14:paraId="7297C155" w14:textId="77777777" w:rsidR="0065720C" w:rsidRPr="00776B6B" w:rsidRDefault="0065720C" w:rsidP="00F0050A">
            <w:pPr>
              <w:pStyle w:val="Retraitcorpsdetexte3"/>
              <w:ind w:left="57"/>
              <w:rPr>
                <w:lang w:val="nl-BE"/>
              </w:rPr>
            </w:pPr>
          </w:p>
          <w:p w14:paraId="42E0D390" w14:textId="77777777" w:rsidR="0065720C" w:rsidRPr="00776B6B" w:rsidRDefault="0065720C" w:rsidP="00F0050A">
            <w:pPr>
              <w:pStyle w:val="Retraitcorpsdetexte3"/>
              <w:ind w:left="57"/>
              <w:rPr>
                <w:b w:val="0"/>
                <w:u w:val="single"/>
                <w:lang w:val="nl-BE"/>
              </w:rPr>
            </w:pPr>
            <w:r w:rsidRPr="00776B6B">
              <w:rPr>
                <w:b w:val="0"/>
                <w:u w:val="single"/>
                <w:lang w:val="nl-BE"/>
              </w:rPr>
              <w:t>3. Buitenlands rijbewijs</w:t>
            </w:r>
          </w:p>
          <w:p w14:paraId="4621148D" w14:textId="77777777" w:rsidR="0065720C" w:rsidRPr="00776B6B" w:rsidRDefault="0065720C" w:rsidP="00F0050A">
            <w:pPr>
              <w:pStyle w:val="Retraitcorpsdetexte3"/>
              <w:ind w:left="57"/>
              <w:rPr>
                <w:b w:val="0"/>
                <w:u w:val="single"/>
                <w:lang w:val="nl-BE"/>
              </w:rPr>
            </w:pPr>
            <w:r w:rsidRPr="00776B6B">
              <w:rPr>
                <w:b w:val="0"/>
                <w:u w:val="single"/>
                <w:lang w:val="nl-BE"/>
              </w:rPr>
              <w:t>D. Evaluatie</w:t>
            </w:r>
          </w:p>
          <w:p w14:paraId="7E1E4BDF" w14:textId="77777777" w:rsidR="0065720C" w:rsidRPr="00776B6B" w:rsidRDefault="0065720C" w:rsidP="00F0050A">
            <w:pPr>
              <w:pStyle w:val="Retraitcorpsdetexte3"/>
              <w:ind w:left="57"/>
              <w:rPr>
                <w:lang w:val="nl-BE"/>
              </w:rPr>
            </w:pPr>
          </w:p>
          <w:p w14:paraId="6B51A45E" w14:textId="77777777" w:rsidR="0065720C" w:rsidRPr="00776B6B" w:rsidRDefault="0065720C" w:rsidP="00F0050A">
            <w:pPr>
              <w:pStyle w:val="Retraitcorpsdetexte3"/>
              <w:ind w:left="57"/>
              <w:rPr>
                <w:u w:val="single"/>
                <w:lang w:val="nl-BE"/>
              </w:rPr>
            </w:pPr>
            <w:r w:rsidRPr="00776B6B">
              <w:rPr>
                <w:u w:val="single"/>
                <w:lang w:val="nl-BE"/>
              </w:rPr>
              <w:t>IV. INWERKINGTREDING</w:t>
            </w:r>
          </w:p>
          <w:p w14:paraId="361B9BD1" w14:textId="77777777" w:rsidR="0065720C" w:rsidRPr="00776B6B" w:rsidRDefault="0065720C" w:rsidP="00F0050A">
            <w:pPr>
              <w:pStyle w:val="Retraitcorpsdetexte3"/>
              <w:ind w:left="57"/>
              <w:rPr>
                <w:lang w:val="nl-BE"/>
              </w:rPr>
            </w:pPr>
          </w:p>
          <w:p w14:paraId="5C356988" w14:textId="77777777" w:rsidR="0065720C" w:rsidRPr="00776B6B" w:rsidRDefault="0065720C" w:rsidP="00F0050A">
            <w:pPr>
              <w:pStyle w:val="Retraitcorpsdetexte3"/>
              <w:ind w:left="57"/>
              <w:rPr>
                <w:lang w:val="nl-BE"/>
              </w:rPr>
            </w:pPr>
          </w:p>
          <w:p w14:paraId="081E60A0" w14:textId="77777777" w:rsidR="0065720C" w:rsidRPr="00776B6B" w:rsidRDefault="0065720C" w:rsidP="00F0050A">
            <w:pPr>
              <w:pStyle w:val="Retraitcorpsdetexte3"/>
              <w:ind w:left="57"/>
              <w:rPr>
                <w:b w:val="0"/>
                <w:lang w:val="nl-BE"/>
              </w:rPr>
            </w:pPr>
            <w:proofErr w:type="spellStart"/>
            <w:r w:rsidRPr="00776B6B">
              <w:rPr>
                <w:b w:val="0"/>
                <w:lang w:val="nl-BE"/>
              </w:rPr>
              <w:t>bijllage</w:t>
            </w:r>
            <w:proofErr w:type="spellEnd"/>
            <w:r w:rsidRPr="00776B6B">
              <w:rPr>
                <w:b w:val="0"/>
                <w:lang w:val="nl-BE"/>
              </w:rPr>
              <w:t>: 1</w:t>
            </w:r>
          </w:p>
          <w:p w14:paraId="106D81EA" w14:textId="77777777" w:rsidR="0065720C" w:rsidRPr="00776B6B" w:rsidRDefault="0065720C" w:rsidP="00F0050A">
            <w:pPr>
              <w:pStyle w:val="Retraitcorpsdetexte3"/>
              <w:ind w:left="57"/>
              <w:rPr>
                <w:lang w:val="nl-BE"/>
              </w:rPr>
            </w:pPr>
          </w:p>
          <w:p w14:paraId="541DB2CB" w14:textId="77777777" w:rsidR="0065720C" w:rsidRPr="00776B6B" w:rsidRDefault="0065720C" w:rsidP="00F0050A">
            <w:pPr>
              <w:pStyle w:val="Retraitcorpsdetexte3"/>
              <w:ind w:left="57"/>
              <w:rPr>
                <w:lang w:val="nl-BE"/>
              </w:rPr>
            </w:pPr>
          </w:p>
          <w:p w14:paraId="1260E5D9" w14:textId="77777777" w:rsidR="0065720C" w:rsidRPr="00776B6B" w:rsidRDefault="0065720C" w:rsidP="00F0050A">
            <w:pPr>
              <w:pStyle w:val="Retraitcorpsdetexte3"/>
              <w:ind w:left="57"/>
              <w:rPr>
                <w:lang w:val="nl-BE"/>
              </w:rPr>
            </w:pPr>
          </w:p>
          <w:p w14:paraId="2A5E6FFA" w14:textId="77777777" w:rsidR="0065720C" w:rsidRPr="00776B6B" w:rsidRDefault="0065720C" w:rsidP="00F0050A">
            <w:pPr>
              <w:pStyle w:val="Retraitcorpsdetexte3"/>
              <w:ind w:left="57"/>
              <w:rPr>
                <w:lang w:val="nl-BE"/>
              </w:rPr>
            </w:pPr>
          </w:p>
          <w:p w14:paraId="03FAA1DD" w14:textId="77777777" w:rsidR="0065720C" w:rsidRPr="00776B6B" w:rsidRDefault="0065720C" w:rsidP="00F0050A">
            <w:pPr>
              <w:pStyle w:val="Retraitcorpsdetexte3"/>
              <w:ind w:left="57"/>
              <w:rPr>
                <w:lang w:val="nl-BE"/>
              </w:rPr>
            </w:pPr>
          </w:p>
          <w:p w14:paraId="41205F2C" w14:textId="77777777" w:rsidR="0065720C" w:rsidRPr="00776B6B" w:rsidRDefault="0065720C" w:rsidP="00F0050A">
            <w:pPr>
              <w:pStyle w:val="Retraitcorpsdetexte3"/>
              <w:ind w:left="57"/>
              <w:rPr>
                <w:lang w:val="nl-BE"/>
              </w:rPr>
            </w:pPr>
          </w:p>
          <w:p w14:paraId="11EFE431" w14:textId="77777777" w:rsidR="0065720C" w:rsidRPr="00776B6B" w:rsidRDefault="0065720C" w:rsidP="00F0050A">
            <w:pPr>
              <w:pStyle w:val="Retraitcorpsdetexte3"/>
              <w:ind w:left="57"/>
              <w:rPr>
                <w:lang w:val="nl-BE"/>
              </w:rPr>
            </w:pPr>
          </w:p>
          <w:p w14:paraId="3B11F109" w14:textId="77777777" w:rsidR="0065720C" w:rsidRPr="00776B6B" w:rsidRDefault="0065720C" w:rsidP="00F0050A">
            <w:pPr>
              <w:pStyle w:val="Retraitcorpsdetexte3"/>
              <w:ind w:left="57"/>
              <w:rPr>
                <w:lang w:val="nl-BE"/>
              </w:rPr>
            </w:pPr>
          </w:p>
          <w:p w14:paraId="3A58B9D1" w14:textId="77777777" w:rsidR="0065720C" w:rsidRPr="00776B6B" w:rsidRDefault="0065720C" w:rsidP="00F0050A">
            <w:pPr>
              <w:pStyle w:val="Retraitcorpsdetexte3"/>
              <w:ind w:left="57"/>
              <w:rPr>
                <w:lang w:val="nl-BE"/>
              </w:rPr>
            </w:pPr>
          </w:p>
          <w:p w14:paraId="78DD4EB4" w14:textId="77777777" w:rsidR="0065720C" w:rsidRPr="00776B6B" w:rsidRDefault="0065720C" w:rsidP="00F0050A">
            <w:pPr>
              <w:pStyle w:val="Retraitcorpsdetexte3"/>
              <w:ind w:left="57"/>
              <w:rPr>
                <w:lang w:val="nl-BE"/>
              </w:rPr>
            </w:pPr>
          </w:p>
          <w:p w14:paraId="5D21500B" w14:textId="77777777" w:rsidR="0065720C" w:rsidRPr="00776B6B" w:rsidRDefault="0065720C" w:rsidP="00F0050A">
            <w:pPr>
              <w:pStyle w:val="Retraitcorpsdetexte3"/>
              <w:ind w:left="57"/>
              <w:rPr>
                <w:lang w:val="nl-BE"/>
              </w:rPr>
            </w:pPr>
          </w:p>
          <w:p w14:paraId="62088B30" w14:textId="77777777" w:rsidR="0065720C" w:rsidRPr="00776B6B" w:rsidRDefault="0065720C" w:rsidP="00F0050A">
            <w:pPr>
              <w:pStyle w:val="Retraitcorpsdetexte3"/>
              <w:ind w:left="57"/>
              <w:rPr>
                <w:lang w:val="nl-BE"/>
              </w:rPr>
            </w:pPr>
          </w:p>
          <w:p w14:paraId="7CD09E6E" w14:textId="77777777" w:rsidR="0065720C" w:rsidRPr="00776B6B" w:rsidRDefault="0065720C" w:rsidP="00F0050A">
            <w:pPr>
              <w:pStyle w:val="Retraitcorpsdetexte3"/>
              <w:ind w:left="57"/>
              <w:rPr>
                <w:lang w:val="nl-BE"/>
              </w:rPr>
            </w:pPr>
          </w:p>
          <w:p w14:paraId="6A5AD4AD" w14:textId="77777777" w:rsidR="0065720C" w:rsidRPr="00776B6B" w:rsidRDefault="0065720C" w:rsidP="00F0050A">
            <w:pPr>
              <w:pStyle w:val="Retraitcorpsdetexte3"/>
              <w:ind w:left="57"/>
              <w:rPr>
                <w:lang w:val="nl-BE"/>
              </w:rPr>
            </w:pPr>
          </w:p>
          <w:p w14:paraId="399DCE49" w14:textId="77777777" w:rsidR="0065720C" w:rsidRPr="00776B6B" w:rsidRDefault="0065720C" w:rsidP="00F0050A">
            <w:pPr>
              <w:pStyle w:val="Retraitcorpsdetexte3"/>
              <w:ind w:left="57"/>
              <w:rPr>
                <w:lang w:val="nl-BE"/>
              </w:rPr>
            </w:pPr>
          </w:p>
          <w:p w14:paraId="75FF8D66" w14:textId="77777777" w:rsidR="0065720C" w:rsidRPr="00776B6B" w:rsidRDefault="0065720C" w:rsidP="00F0050A">
            <w:pPr>
              <w:pStyle w:val="Retraitcorpsdetexte3"/>
              <w:ind w:left="57"/>
              <w:rPr>
                <w:lang w:val="nl-BE"/>
              </w:rPr>
            </w:pPr>
          </w:p>
          <w:p w14:paraId="67E07BD0" w14:textId="77777777" w:rsidR="0065720C" w:rsidRPr="00776B6B" w:rsidRDefault="0065720C" w:rsidP="00F0050A">
            <w:pPr>
              <w:pStyle w:val="Retraitcorpsdetexte3"/>
              <w:ind w:left="57"/>
              <w:rPr>
                <w:lang w:val="nl-BE"/>
              </w:rPr>
            </w:pPr>
          </w:p>
          <w:p w14:paraId="29FABAD9" w14:textId="77777777" w:rsidR="0065720C" w:rsidRPr="00776B6B" w:rsidRDefault="0065720C" w:rsidP="00F0050A">
            <w:pPr>
              <w:pStyle w:val="Retraitcorpsdetexte3"/>
              <w:ind w:left="57"/>
              <w:rPr>
                <w:lang w:val="nl-BE"/>
              </w:rPr>
            </w:pPr>
          </w:p>
          <w:p w14:paraId="12DED9F9" w14:textId="77777777" w:rsidR="0065720C" w:rsidRPr="00776B6B" w:rsidRDefault="0065720C" w:rsidP="00F0050A">
            <w:pPr>
              <w:pStyle w:val="Retraitcorpsdetexte3"/>
              <w:ind w:left="57"/>
              <w:rPr>
                <w:lang w:val="nl-BE"/>
              </w:rPr>
            </w:pPr>
          </w:p>
          <w:p w14:paraId="0A5CCF58" w14:textId="77777777" w:rsidR="0065720C" w:rsidRPr="00776B6B" w:rsidRDefault="0065720C" w:rsidP="00F0050A">
            <w:pPr>
              <w:pStyle w:val="Retraitcorpsdetexte3"/>
              <w:ind w:left="57"/>
              <w:rPr>
                <w:lang w:val="nl-BE"/>
              </w:rPr>
            </w:pPr>
          </w:p>
          <w:p w14:paraId="258B2B0D" w14:textId="77777777" w:rsidR="0065720C" w:rsidRPr="00776B6B" w:rsidRDefault="0065720C" w:rsidP="00F0050A">
            <w:pPr>
              <w:pStyle w:val="Retraitcorpsdetexte3"/>
              <w:ind w:left="57"/>
              <w:rPr>
                <w:lang w:val="nl-BE"/>
              </w:rPr>
            </w:pPr>
          </w:p>
          <w:p w14:paraId="66FF6185" w14:textId="77777777" w:rsidR="0065720C" w:rsidRPr="00776B6B" w:rsidRDefault="0065720C" w:rsidP="00F0050A">
            <w:pPr>
              <w:pStyle w:val="Retraitcorpsdetexte3"/>
              <w:ind w:left="57"/>
              <w:rPr>
                <w:lang w:val="nl-BE"/>
              </w:rPr>
            </w:pPr>
          </w:p>
          <w:p w14:paraId="6E4D1650" w14:textId="77777777" w:rsidR="0065720C" w:rsidRPr="00776B6B" w:rsidRDefault="0065720C" w:rsidP="00F0050A">
            <w:pPr>
              <w:pStyle w:val="Retraitcorpsdetexte3"/>
              <w:ind w:left="57"/>
              <w:rPr>
                <w:lang w:val="nl-BE"/>
              </w:rPr>
            </w:pPr>
          </w:p>
          <w:p w14:paraId="1E5DE397" w14:textId="77777777" w:rsidR="0065720C" w:rsidRPr="00776B6B" w:rsidRDefault="0065720C" w:rsidP="00F0050A">
            <w:pPr>
              <w:pStyle w:val="Retraitcorpsdetexte3"/>
              <w:ind w:left="57"/>
              <w:rPr>
                <w:lang w:val="nl-BE"/>
              </w:rPr>
            </w:pPr>
          </w:p>
          <w:p w14:paraId="12F0DA52" w14:textId="77777777" w:rsidR="0065720C" w:rsidRPr="00776B6B" w:rsidRDefault="0065720C" w:rsidP="00F0050A">
            <w:pPr>
              <w:pStyle w:val="Retraitcorpsdetexte3"/>
              <w:ind w:left="57"/>
              <w:rPr>
                <w:lang w:val="nl-BE"/>
              </w:rPr>
            </w:pPr>
          </w:p>
          <w:p w14:paraId="3CF433B0" w14:textId="77777777" w:rsidR="0065720C" w:rsidRPr="00776B6B" w:rsidRDefault="0065720C" w:rsidP="00F0050A">
            <w:pPr>
              <w:pStyle w:val="Retraitcorpsdetexte3"/>
              <w:ind w:left="57"/>
              <w:rPr>
                <w:lang w:val="nl-BE"/>
              </w:rPr>
            </w:pPr>
          </w:p>
          <w:p w14:paraId="7F6FADBE" w14:textId="77777777" w:rsidR="0065720C" w:rsidRPr="00776B6B" w:rsidRDefault="0065720C" w:rsidP="00F0050A">
            <w:pPr>
              <w:pStyle w:val="Retraitcorpsdetexte3"/>
              <w:ind w:left="57"/>
              <w:rPr>
                <w:lang w:val="nl-BE"/>
              </w:rPr>
            </w:pPr>
          </w:p>
          <w:p w14:paraId="7A6944CF" w14:textId="77777777" w:rsidR="0065720C" w:rsidRPr="00776B6B" w:rsidRDefault="0065720C" w:rsidP="00F0050A">
            <w:pPr>
              <w:pStyle w:val="Retraitcorpsdetexte3"/>
              <w:ind w:left="57"/>
              <w:rPr>
                <w:lang w:val="nl-BE"/>
              </w:rPr>
            </w:pPr>
          </w:p>
          <w:p w14:paraId="3381C3E4" w14:textId="77777777" w:rsidR="0065720C" w:rsidRPr="00776B6B" w:rsidRDefault="0065720C" w:rsidP="00F0050A">
            <w:pPr>
              <w:pStyle w:val="Retraitcorpsdetexte3"/>
              <w:ind w:left="57"/>
              <w:rPr>
                <w:lang w:val="nl-BE"/>
              </w:rPr>
            </w:pPr>
          </w:p>
          <w:p w14:paraId="1444E410" w14:textId="77777777" w:rsidR="0065720C" w:rsidRPr="00776B6B" w:rsidRDefault="0065720C" w:rsidP="00F0050A">
            <w:pPr>
              <w:pStyle w:val="Retraitcorpsdetexte3"/>
              <w:ind w:left="57"/>
              <w:rPr>
                <w:lang w:val="nl-BE"/>
              </w:rPr>
            </w:pPr>
          </w:p>
          <w:p w14:paraId="31EDF24F" w14:textId="77777777" w:rsidR="0065720C" w:rsidRPr="00776B6B" w:rsidRDefault="0065720C" w:rsidP="00F0050A">
            <w:pPr>
              <w:pStyle w:val="Retraitcorpsdetexte3"/>
              <w:ind w:left="57"/>
              <w:rPr>
                <w:lang w:val="nl-BE"/>
              </w:rPr>
            </w:pPr>
          </w:p>
          <w:p w14:paraId="107598E5" w14:textId="77777777" w:rsidR="0065720C" w:rsidRPr="00776B6B" w:rsidRDefault="0065720C" w:rsidP="00F0050A">
            <w:pPr>
              <w:pStyle w:val="Retraitcorpsdetexte3"/>
              <w:ind w:left="57"/>
              <w:rPr>
                <w:lang w:val="nl-BE"/>
              </w:rPr>
            </w:pPr>
          </w:p>
          <w:p w14:paraId="0A7734A7" w14:textId="77777777" w:rsidR="0065720C" w:rsidRPr="00776B6B" w:rsidRDefault="0065720C" w:rsidP="00F0050A">
            <w:pPr>
              <w:pStyle w:val="Retraitcorpsdetexte3"/>
              <w:ind w:left="57"/>
              <w:rPr>
                <w:lang w:val="nl-BE"/>
              </w:rPr>
            </w:pPr>
          </w:p>
          <w:p w14:paraId="1A2BABA2" w14:textId="77777777" w:rsidR="0065720C" w:rsidRPr="00776B6B" w:rsidRDefault="0065720C" w:rsidP="00F0050A">
            <w:pPr>
              <w:pStyle w:val="Retraitcorpsdetexte3"/>
              <w:ind w:left="57"/>
              <w:rPr>
                <w:lang w:val="nl-BE"/>
              </w:rPr>
            </w:pPr>
          </w:p>
          <w:p w14:paraId="18642BD6" w14:textId="77777777" w:rsidR="0065720C" w:rsidRPr="00776B6B" w:rsidRDefault="0065720C" w:rsidP="00F0050A">
            <w:pPr>
              <w:pStyle w:val="Retraitcorpsdetexte3"/>
              <w:ind w:left="57"/>
              <w:rPr>
                <w:lang w:val="nl-BE"/>
              </w:rPr>
            </w:pPr>
          </w:p>
          <w:p w14:paraId="55F27D3E" w14:textId="77777777" w:rsidR="0065720C" w:rsidRPr="00776B6B" w:rsidRDefault="0065720C" w:rsidP="00F0050A">
            <w:pPr>
              <w:pStyle w:val="Retraitcorpsdetexte3"/>
              <w:ind w:left="57"/>
              <w:rPr>
                <w:lang w:val="nl-BE"/>
              </w:rPr>
            </w:pPr>
          </w:p>
          <w:p w14:paraId="52BB9ED2" w14:textId="77777777" w:rsidR="0065720C" w:rsidRPr="00776B6B" w:rsidRDefault="0065720C" w:rsidP="00F0050A">
            <w:pPr>
              <w:pStyle w:val="Retraitcorpsdetexte3"/>
              <w:ind w:left="57"/>
              <w:rPr>
                <w:lang w:val="nl-BE"/>
              </w:rPr>
            </w:pPr>
          </w:p>
          <w:p w14:paraId="02C8BC54" w14:textId="77777777" w:rsidR="0065720C" w:rsidRPr="00776B6B" w:rsidRDefault="0065720C" w:rsidP="00F0050A">
            <w:pPr>
              <w:pStyle w:val="Retraitcorpsdetexte3"/>
              <w:ind w:left="57"/>
              <w:rPr>
                <w:lang w:val="nl-BE"/>
              </w:rPr>
            </w:pPr>
          </w:p>
          <w:p w14:paraId="69ED946A" w14:textId="77777777" w:rsidR="0065720C" w:rsidRPr="00776B6B" w:rsidRDefault="0065720C" w:rsidP="00F0050A">
            <w:pPr>
              <w:pStyle w:val="Retraitcorpsdetexte3"/>
              <w:ind w:left="57"/>
              <w:rPr>
                <w:lang w:val="nl-BE"/>
              </w:rPr>
            </w:pPr>
          </w:p>
          <w:p w14:paraId="5A63A5AA" w14:textId="33455F55" w:rsidR="0065720C" w:rsidRPr="00776B6B" w:rsidRDefault="0065720C" w:rsidP="00F0050A">
            <w:pPr>
              <w:pStyle w:val="Retraitcorpsdetexte3"/>
              <w:ind w:left="57"/>
              <w:rPr>
                <w:lang w:val="nl-BE"/>
              </w:rPr>
            </w:pPr>
          </w:p>
          <w:p w14:paraId="07672111" w14:textId="1A6C2CD8" w:rsidR="00F0050A" w:rsidRPr="00776B6B" w:rsidRDefault="00F0050A" w:rsidP="00F0050A">
            <w:pPr>
              <w:pStyle w:val="Retraitcorpsdetexte3"/>
              <w:ind w:left="57"/>
              <w:rPr>
                <w:lang w:val="nl-BE"/>
              </w:rPr>
            </w:pPr>
          </w:p>
          <w:p w14:paraId="43011FA1" w14:textId="77777777" w:rsidR="00F0050A" w:rsidRPr="00776B6B" w:rsidRDefault="00F0050A" w:rsidP="00F0050A">
            <w:pPr>
              <w:pStyle w:val="Retraitcorpsdetexte3"/>
              <w:ind w:left="57"/>
              <w:rPr>
                <w:lang w:val="nl-BE"/>
              </w:rPr>
            </w:pPr>
          </w:p>
          <w:p w14:paraId="3BD73E9A" w14:textId="77777777" w:rsidR="0065720C" w:rsidRPr="00776B6B" w:rsidRDefault="0065720C" w:rsidP="00F0050A">
            <w:pPr>
              <w:pStyle w:val="Retraitcorpsdetexte3"/>
              <w:ind w:left="57"/>
              <w:rPr>
                <w:lang w:val="nl-BE"/>
              </w:rPr>
            </w:pPr>
            <w:r w:rsidRPr="00776B6B">
              <w:rPr>
                <w:lang w:val="nl-BE"/>
              </w:rPr>
              <w:lastRenderedPageBreak/>
              <w:t>GEMEENSCHAPPELIJKE OMZENDBRIEF VAN DE MINISTER VAN JUSTITIE EN HET COLLEGE VAN PROCUREURS-GENERAAL HOUDENDE EEN EENVORMIG STRAFRECHTELIJK BELEID INZAKE ONMIDDELLIJKE INTREKKING VAN HET RIJBEWIJS</w:t>
            </w:r>
          </w:p>
          <w:p w14:paraId="4B897D99" w14:textId="77777777" w:rsidR="0065720C" w:rsidRPr="00776B6B" w:rsidRDefault="0065720C" w:rsidP="00F0050A">
            <w:pPr>
              <w:pStyle w:val="Retraitcorpsdetexte3"/>
              <w:ind w:left="57"/>
              <w:rPr>
                <w:lang w:val="nl-BE"/>
              </w:rPr>
            </w:pPr>
          </w:p>
          <w:p w14:paraId="74A446BF" w14:textId="0C654D3F" w:rsidR="0065720C" w:rsidRPr="00776B6B" w:rsidRDefault="0065720C" w:rsidP="00F0050A">
            <w:pPr>
              <w:pStyle w:val="Retraitcorpsdetexte3"/>
              <w:ind w:left="57"/>
              <w:rPr>
                <w:b w:val="0"/>
                <w:lang w:val="nl-BE"/>
              </w:rPr>
            </w:pPr>
            <w:r w:rsidRPr="00776B6B">
              <w:rPr>
                <w:b w:val="0"/>
                <w:lang w:val="nl-BE"/>
              </w:rPr>
              <w:t>Onderhavige richtlijnen hernemen die van 31 maart 2006 en 29 september 2010 en passen ze aan, rekening houdende met artikelen 15, 16, 17, 18 en 19 van de wet van 9 maart 2014 tot wijziging van de wet betreffende de politie over het wegverkeer, gecoördineerd op 16 maart 1968, van de wet van 29 juni 1964 betreffende de opschorting, het uitstel en de probatie, van de wet van 21 juni 1985 betreffende de technische eisen waaraan elk voertuig voor vervoer te land, de onderdelen ervan, evenals het veiligheidstoebehoren moeten voldoen en van de wet van 21 november 1989 betreffende de verplichte aansprakelijkheidsverzekering inzake motorrijtuigen</w:t>
            </w:r>
            <w:r w:rsidR="00EA09C4" w:rsidRPr="00776B6B">
              <w:rPr>
                <w:rStyle w:val="Appelnotedebasdep"/>
                <w:b w:val="0"/>
                <w:lang w:val="nl-BE"/>
              </w:rPr>
              <w:footnoteReference w:customMarkFollows="1" w:id="17"/>
              <w:t>6</w:t>
            </w:r>
            <w:r w:rsidRPr="00776B6B">
              <w:rPr>
                <w:b w:val="0"/>
                <w:lang w:val="nl-BE"/>
              </w:rPr>
              <w:t>.</w:t>
            </w:r>
          </w:p>
          <w:p w14:paraId="5D3B0A5E" w14:textId="77777777" w:rsidR="0065720C" w:rsidRPr="00776B6B" w:rsidRDefault="0065720C" w:rsidP="00F0050A">
            <w:pPr>
              <w:pStyle w:val="Retraitcorpsdetexte3"/>
              <w:ind w:left="57"/>
              <w:rPr>
                <w:lang w:val="nl-BE"/>
              </w:rPr>
            </w:pPr>
          </w:p>
          <w:p w14:paraId="3D099117" w14:textId="77777777" w:rsidR="0065720C" w:rsidRPr="00776B6B" w:rsidRDefault="0065720C" w:rsidP="00F0050A">
            <w:pPr>
              <w:pStyle w:val="Retraitcorpsdetexte3"/>
              <w:ind w:left="57"/>
              <w:rPr>
                <w:u w:val="single"/>
                <w:lang w:val="nl-BE"/>
              </w:rPr>
            </w:pPr>
            <w:r w:rsidRPr="00776B6B">
              <w:rPr>
                <w:u w:val="single"/>
                <w:lang w:val="nl-BE"/>
              </w:rPr>
              <w:t>I. ALGEMEEN</w:t>
            </w:r>
          </w:p>
          <w:p w14:paraId="330FEA23" w14:textId="77777777" w:rsidR="0065720C" w:rsidRPr="00776B6B" w:rsidRDefault="0065720C" w:rsidP="00F0050A">
            <w:pPr>
              <w:pStyle w:val="Retraitcorpsdetexte3"/>
              <w:ind w:left="57"/>
              <w:rPr>
                <w:lang w:val="nl-BE"/>
              </w:rPr>
            </w:pPr>
          </w:p>
          <w:p w14:paraId="0495FED6" w14:textId="77777777" w:rsidR="0065720C" w:rsidRPr="00776B6B" w:rsidRDefault="0065720C" w:rsidP="00F0050A">
            <w:pPr>
              <w:pStyle w:val="Retraitcorpsdetexte3"/>
              <w:ind w:left="57"/>
              <w:rPr>
                <w:u w:val="single"/>
                <w:lang w:val="nl-BE"/>
              </w:rPr>
            </w:pPr>
            <w:r w:rsidRPr="00776B6B">
              <w:rPr>
                <w:u w:val="single"/>
                <w:lang w:val="nl-BE"/>
              </w:rPr>
              <w:t xml:space="preserve">A. Draagwijdte </w:t>
            </w:r>
          </w:p>
          <w:p w14:paraId="095DFB1D" w14:textId="77777777" w:rsidR="0065720C" w:rsidRPr="00776B6B" w:rsidRDefault="0065720C" w:rsidP="00F0050A">
            <w:pPr>
              <w:pStyle w:val="Retraitcorpsdetexte3"/>
              <w:ind w:left="57"/>
              <w:rPr>
                <w:lang w:val="nl-BE"/>
              </w:rPr>
            </w:pPr>
          </w:p>
          <w:p w14:paraId="757730D1" w14:textId="77777777" w:rsidR="0065720C" w:rsidRPr="00776B6B" w:rsidRDefault="0065720C" w:rsidP="00F0050A">
            <w:pPr>
              <w:pStyle w:val="Retraitcorpsdetexte3"/>
              <w:ind w:left="57"/>
              <w:rPr>
                <w:b w:val="0"/>
                <w:lang w:val="nl-BE"/>
              </w:rPr>
            </w:pPr>
            <w:r w:rsidRPr="00776B6B">
              <w:rPr>
                <w:b w:val="0"/>
                <w:lang w:val="nl-BE"/>
              </w:rPr>
              <w:t xml:space="preserve">De huidige gemeenschappelijke omzendbrief beoogt </w:t>
            </w:r>
            <w:r w:rsidRPr="00776B6B">
              <w:rPr>
                <w:bCs w:val="0"/>
                <w:lang w:val="nl-BE"/>
              </w:rPr>
              <w:t>voor de politiediensten</w:t>
            </w:r>
            <w:r w:rsidRPr="00776B6B">
              <w:rPr>
                <w:b w:val="0"/>
                <w:lang w:val="nl-BE"/>
              </w:rPr>
              <w:t xml:space="preserve"> eenvormigheid te brengen voor de gevallen waarin de procureur des konings moet geraadpleegd worden met het oog op een eventuele onmiddellijke intrekking van het rijbewijs of van het daarmee gelijkgesteld document.</w:t>
            </w:r>
          </w:p>
          <w:p w14:paraId="7898C559" w14:textId="77777777" w:rsidR="0065720C" w:rsidRPr="00776B6B" w:rsidRDefault="0065720C" w:rsidP="00F0050A">
            <w:pPr>
              <w:pStyle w:val="Retraitcorpsdetexte3"/>
              <w:ind w:left="57"/>
              <w:rPr>
                <w:lang w:val="nl-BE"/>
              </w:rPr>
            </w:pPr>
          </w:p>
          <w:p w14:paraId="17D7D840" w14:textId="77777777" w:rsidR="0065720C" w:rsidRPr="00776B6B" w:rsidRDefault="0065720C" w:rsidP="00F0050A">
            <w:pPr>
              <w:pStyle w:val="Retraitcorpsdetexte3"/>
              <w:ind w:left="57"/>
              <w:rPr>
                <w:b w:val="0"/>
                <w:lang w:val="nl-BE"/>
              </w:rPr>
            </w:pPr>
            <w:r w:rsidRPr="00776B6B">
              <w:rPr>
                <w:b w:val="0"/>
                <w:lang w:val="nl-BE"/>
              </w:rPr>
              <w:t xml:space="preserve">Hij heeft tot doel de werkwijzen voor de </w:t>
            </w:r>
            <w:r w:rsidRPr="00776B6B">
              <w:rPr>
                <w:bCs w:val="0"/>
                <w:lang w:val="nl-BE"/>
              </w:rPr>
              <w:t>magistraten van de parketten</w:t>
            </w:r>
            <w:r w:rsidRPr="00776B6B">
              <w:rPr>
                <w:b w:val="0"/>
                <w:lang w:val="nl-BE"/>
              </w:rPr>
              <w:t xml:space="preserve"> inzake de beslissing van intrekking van het rijbewijs of van het daarmee gelijkgesteld document, en de duur ervan meer eenvormig te maken.</w:t>
            </w:r>
          </w:p>
          <w:p w14:paraId="4E8FDEE6" w14:textId="77777777" w:rsidR="0065720C" w:rsidRPr="00776B6B" w:rsidRDefault="0065720C" w:rsidP="00F0050A">
            <w:pPr>
              <w:pStyle w:val="Retraitcorpsdetexte3"/>
              <w:ind w:left="57"/>
              <w:rPr>
                <w:b w:val="0"/>
                <w:lang w:val="nl-BE"/>
              </w:rPr>
            </w:pPr>
          </w:p>
          <w:p w14:paraId="0066FA9F" w14:textId="77777777" w:rsidR="0065720C" w:rsidRPr="00776B6B" w:rsidRDefault="0065720C" w:rsidP="00F0050A">
            <w:pPr>
              <w:pStyle w:val="Retraitcorpsdetexte3"/>
              <w:ind w:left="57"/>
              <w:rPr>
                <w:b w:val="0"/>
                <w:lang w:val="nl-BE"/>
              </w:rPr>
            </w:pPr>
            <w:r w:rsidRPr="00776B6B">
              <w:rPr>
                <w:b w:val="0"/>
                <w:lang w:val="nl-BE"/>
              </w:rPr>
              <w:t>Derhalve heeft hij geen betrekking op de ambtshalve inhouding van het rijbewijs met het oog op een tijdelijk verbod tot sturen overeenkomstig de artikelen 59, 60 en 61ter van wet betreffende de politie over het wegverkeer.</w:t>
            </w:r>
          </w:p>
          <w:p w14:paraId="09A949CE" w14:textId="77777777" w:rsidR="0065720C" w:rsidRPr="00776B6B" w:rsidRDefault="0065720C" w:rsidP="00F0050A">
            <w:pPr>
              <w:pStyle w:val="Retraitcorpsdetexte3"/>
              <w:ind w:left="57"/>
              <w:rPr>
                <w:b w:val="0"/>
                <w:lang w:val="nl-BE"/>
              </w:rPr>
            </w:pPr>
          </w:p>
          <w:p w14:paraId="3E81257A" w14:textId="77777777" w:rsidR="0065720C" w:rsidRPr="00776B6B" w:rsidRDefault="0065720C" w:rsidP="00F0050A">
            <w:pPr>
              <w:pStyle w:val="Retraitcorpsdetexte3"/>
              <w:ind w:left="57"/>
              <w:rPr>
                <w:b w:val="0"/>
                <w:lang w:val="nl-BE"/>
              </w:rPr>
            </w:pPr>
            <w:r w:rsidRPr="00776B6B">
              <w:rPr>
                <w:b w:val="0"/>
                <w:lang w:val="nl-BE"/>
              </w:rPr>
              <w:t xml:space="preserve">Toch lijkt het nuttig eraan te herinneren dat het rijverbod dat bevolen wordt door de overheidsagenten bedoeld in artikel 59 §1 </w:t>
            </w:r>
            <w:r w:rsidRPr="00776B6B">
              <w:rPr>
                <w:b w:val="0"/>
                <w:lang w:val="nl-BE"/>
              </w:rPr>
              <w:lastRenderedPageBreak/>
              <w:t>Wegverkeerswet een verbod inhoudt om welk voertuig ook of welk rijdier ook te besturen of een persoon te begeleiden met het oog op scholing, terwijl de onmiddellijke intrekking van het rijbewijs alleen voor gevolg heeft dat de verdachte geen voertuig, waarvoor de verdachte houder moet zijn van een rijbewijs, mag besturen of geen persoon mag begeleiden met het oog op scholing.</w:t>
            </w:r>
          </w:p>
          <w:p w14:paraId="7B877FAA" w14:textId="77777777" w:rsidR="0065720C" w:rsidRPr="00776B6B" w:rsidRDefault="0065720C" w:rsidP="00F0050A">
            <w:pPr>
              <w:pStyle w:val="Retraitcorpsdetexte3"/>
              <w:ind w:left="57"/>
              <w:rPr>
                <w:b w:val="0"/>
                <w:lang w:val="nl-BE"/>
              </w:rPr>
            </w:pPr>
          </w:p>
          <w:p w14:paraId="1839A32F" w14:textId="77777777" w:rsidR="0065720C" w:rsidRPr="00776B6B" w:rsidRDefault="0065720C" w:rsidP="00F0050A">
            <w:pPr>
              <w:pStyle w:val="Retraitcorpsdetexte3"/>
              <w:ind w:left="57"/>
              <w:rPr>
                <w:b w:val="0"/>
                <w:lang w:val="nl-BE"/>
              </w:rPr>
            </w:pPr>
          </w:p>
          <w:p w14:paraId="7635F074" w14:textId="5AD9FF07" w:rsidR="0065720C" w:rsidRPr="00776B6B" w:rsidRDefault="0065720C" w:rsidP="00F0050A">
            <w:pPr>
              <w:pStyle w:val="Retraitcorpsdetexte3"/>
              <w:ind w:left="57"/>
              <w:rPr>
                <w:b w:val="0"/>
                <w:lang w:val="nl-BE"/>
              </w:rPr>
            </w:pPr>
          </w:p>
          <w:p w14:paraId="7819948B" w14:textId="77777777" w:rsidR="00DA417B" w:rsidRPr="00776B6B" w:rsidRDefault="00DA417B" w:rsidP="00F0050A">
            <w:pPr>
              <w:pStyle w:val="Retraitcorpsdetexte3"/>
              <w:ind w:left="57"/>
              <w:rPr>
                <w:b w:val="0"/>
                <w:lang w:val="nl-BE"/>
              </w:rPr>
            </w:pPr>
          </w:p>
          <w:p w14:paraId="0E567CB1" w14:textId="77777777" w:rsidR="0065720C" w:rsidRPr="00776B6B" w:rsidRDefault="0065720C" w:rsidP="00F0050A">
            <w:pPr>
              <w:pStyle w:val="Retraitcorpsdetexte3"/>
              <w:ind w:left="57"/>
              <w:rPr>
                <w:b w:val="0"/>
                <w:lang w:val="nl-BE"/>
              </w:rPr>
            </w:pPr>
            <w:r w:rsidRPr="00776B6B">
              <w:rPr>
                <w:b w:val="0"/>
                <w:lang w:val="nl-BE"/>
              </w:rPr>
              <w:t xml:space="preserve">Eveneens lijkt het wenselijk er de aandacht op te vestigen dat de onmiddellijke intrekking van het rijbewijs </w:t>
            </w:r>
            <w:proofErr w:type="spellStart"/>
            <w:r w:rsidRPr="00776B6B">
              <w:rPr>
                <w:b w:val="0"/>
                <w:lang w:val="nl-BE"/>
              </w:rPr>
              <w:t>oveeenkomstig</w:t>
            </w:r>
            <w:proofErr w:type="spellEnd"/>
            <w:r w:rsidRPr="00776B6B">
              <w:rPr>
                <w:b w:val="0"/>
                <w:lang w:val="nl-BE"/>
              </w:rPr>
              <w:t xml:space="preserve"> artikel 55 Wegverkeerswet het rijverbod bevolen overeenkomstig de artikelen 60, 61 en 61ter Wegverkeerswet niet opheft.</w:t>
            </w:r>
          </w:p>
          <w:p w14:paraId="26FA512B" w14:textId="77777777" w:rsidR="0065720C" w:rsidRPr="00776B6B" w:rsidRDefault="0065720C" w:rsidP="00F0050A">
            <w:pPr>
              <w:pStyle w:val="Retraitcorpsdetexte3"/>
              <w:ind w:left="57"/>
              <w:rPr>
                <w:lang w:val="nl-BE"/>
              </w:rPr>
            </w:pPr>
          </w:p>
          <w:p w14:paraId="3F5FA2DB" w14:textId="77777777" w:rsidR="005E6E1B" w:rsidRPr="00776B6B" w:rsidRDefault="005E6E1B" w:rsidP="00DA417B">
            <w:pPr>
              <w:pStyle w:val="Retraitcorpsdetexte3"/>
              <w:ind w:left="0"/>
              <w:rPr>
                <w:lang w:val="nl-BE"/>
              </w:rPr>
            </w:pPr>
          </w:p>
          <w:p w14:paraId="22212081" w14:textId="77777777" w:rsidR="0065720C" w:rsidRPr="00776B6B" w:rsidRDefault="0065720C" w:rsidP="00F0050A">
            <w:pPr>
              <w:pStyle w:val="Retraitcorpsdetexte3"/>
              <w:ind w:left="57"/>
              <w:rPr>
                <w:u w:val="single"/>
                <w:lang w:val="nl-BE"/>
              </w:rPr>
            </w:pPr>
            <w:r w:rsidRPr="00776B6B">
              <w:rPr>
                <w:u w:val="single"/>
                <w:lang w:val="nl-BE"/>
              </w:rPr>
              <w:t>B. Wettelijke grondslag</w:t>
            </w:r>
          </w:p>
          <w:p w14:paraId="6BE8AF61" w14:textId="77777777" w:rsidR="0065720C" w:rsidRPr="00776B6B" w:rsidRDefault="0065720C" w:rsidP="00F0050A">
            <w:pPr>
              <w:pStyle w:val="Retraitcorpsdetexte3"/>
              <w:ind w:left="57"/>
              <w:rPr>
                <w:lang w:val="nl-BE"/>
              </w:rPr>
            </w:pPr>
          </w:p>
          <w:p w14:paraId="589D171F" w14:textId="77777777" w:rsidR="0065720C" w:rsidRPr="00776B6B" w:rsidRDefault="0065720C" w:rsidP="00F0050A">
            <w:pPr>
              <w:pStyle w:val="Retraitcorpsdetexte3"/>
              <w:ind w:left="57"/>
              <w:rPr>
                <w:b w:val="0"/>
                <w:lang w:val="nl-BE"/>
              </w:rPr>
            </w:pPr>
            <w:r w:rsidRPr="00776B6B">
              <w:rPr>
                <w:b w:val="0"/>
                <w:lang w:val="nl-BE"/>
              </w:rPr>
              <w:t>De materie wordt geregeld door de artikelen 55, 55bis en 56 van de wet betreffende de politie over het wegverkeer gecoördineerd door het koninklijk besluit van 16 maart 1968.</w:t>
            </w:r>
          </w:p>
          <w:p w14:paraId="1D8CD5E8" w14:textId="77777777" w:rsidR="0065720C" w:rsidRPr="00776B6B" w:rsidRDefault="0065720C" w:rsidP="00F0050A">
            <w:pPr>
              <w:pStyle w:val="Retraitcorpsdetexte3"/>
              <w:ind w:left="57"/>
              <w:rPr>
                <w:b w:val="0"/>
                <w:lang w:val="nl-BE"/>
              </w:rPr>
            </w:pPr>
          </w:p>
          <w:p w14:paraId="3EF6F05C" w14:textId="77777777" w:rsidR="0065720C" w:rsidRPr="00776B6B" w:rsidRDefault="0065720C" w:rsidP="00F0050A">
            <w:pPr>
              <w:pStyle w:val="Retraitcorpsdetexte3"/>
              <w:ind w:left="57"/>
              <w:rPr>
                <w:b w:val="0"/>
                <w:lang w:val="nl-BE"/>
              </w:rPr>
            </w:pPr>
            <w:r w:rsidRPr="00776B6B">
              <w:rPr>
                <w:b w:val="0"/>
                <w:lang w:val="nl-BE"/>
              </w:rPr>
              <w:t>Overeenkomstig het door artikel 16 van de hiervoor vermelde wet van 9 maart 2014 gewijzigde artikel 56 van de wet betreffende de politie over het wegverkeer moet het onmiddellijk ingetrokken rijbewijs teruggegeven worden door het bevoegde openbaar ministerie:</w:t>
            </w:r>
          </w:p>
          <w:p w14:paraId="226FD36A" w14:textId="77777777" w:rsidR="0065720C" w:rsidRPr="00776B6B" w:rsidRDefault="0065720C" w:rsidP="00F0050A">
            <w:pPr>
              <w:pStyle w:val="Retraitcorpsdetexte3"/>
              <w:ind w:left="57"/>
              <w:rPr>
                <w:b w:val="0"/>
                <w:lang w:val="nl-BE"/>
              </w:rPr>
            </w:pPr>
          </w:p>
          <w:p w14:paraId="370E42C1" w14:textId="77777777" w:rsidR="0065720C" w:rsidRPr="00776B6B" w:rsidRDefault="0065720C" w:rsidP="005C3347">
            <w:pPr>
              <w:pStyle w:val="Retraitcorpsdetexte3"/>
              <w:numPr>
                <w:ilvl w:val="0"/>
                <w:numId w:val="4"/>
              </w:numPr>
              <w:ind w:left="669"/>
              <w:rPr>
                <w:b w:val="0"/>
                <w:lang w:val="nl-BE"/>
              </w:rPr>
            </w:pPr>
            <w:r w:rsidRPr="00776B6B">
              <w:rPr>
                <w:b w:val="0"/>
                <w:lang w:val="nl-BE"/>
              </w:rPr>
              <w:t>na vijftien dagen, behalve indien de politierechtbank de termijn heeft verlengd;</w:t>
            </w:r>
          </w:p>
          <w:p w14:paraId="3923B743" w14:textId="77777777" w:rsidR="0065720C" w:rsidRPr="00776B6B" w:rsidRDefault="0065720C" w:rsidP="005C3347">
            <w:pPr>
              <w:pStyle w:val="Retraitcorpsdetexte3"/>
              <w:numPr>
                <w:ilvl w:val="0"/>
                <w:numId w:val="4"/>
              </w:numPr>
              <w:ind w:left="669"/>
              <w:rPr>
                <w:b w:val="0"/>
                <w:lang w:val="nl-BE"/>
              </w:rPr>
            </w:pPr>
            <w:r w:rsidRPr="00776B6B">
              <w:rPr>
                <w:b w:val="0"/>
                <w:lang w:val="nl-BE"/>
              </w:rPr>
              <w:t>na het verstrijken van de door de politierechtbank verlengde termijn;</w:t>
            </w:r>
          </w:p>
          <w:p w14:paraId="2A3A5451" w14:textId="77777777" w:rsidR="0065720C" w:rsidRPr="00776B6B" w:rsidRDefault="0065720C" w:rsidP="005C3347">
            <w:pPr>
              <w:pStyle w:val="Retraitcorpsdetexte3"/>
              <w:numPr>
                <w:ilvl w:val="0"/>
                <w:numId w:val="4"/>
              </w:numPr>
              <w:ind w:left="669"/>
              <w:rPr>
                <w:b w:val="0"/>
                <w:lang w:val="nl-BE"/>
              </w:rPr>
            </w:pPr>
            <w:r w:rsidRPr="00776B6B">
              <w:rPr>
                <w:b w:val="0"/>
                <w:lang w:val="nl-BE"/>
              </w:rPr>
              <w:t>indien de rechter geen verval van het recht tot sturen uitspreekt;</w:t>
            </w:r>
          </w:p>
          <w:p w14:paraId="1AC16C23" w14:textId="77777777" w:rsidR="0065720C" w:rsidRPr="00776B6B" w:rsidRDefault="0065720C" w:rsidP="005C3347">
            <w:pPr>
              <w:pStyle w:val="Retraitcorpsdetexte3"/>
              <w:numPr>
                <w:ilvl w:val="0"/>
                <w:numId w:val="4"/>
              </w:numPr>
              <w:ind w:left="669"/>
              <w:rPr>
                <w:b w:val="0"/>
                <w:lang w:val="nl-BE"/>
              </w:rPr>
            </w:pPr>
            <w:r w:rsidRPr="00776B6B">
              <w:rPr>
                <w:b w:val="0"/>
                <w:lang w:val="nl-BE"/>
              </w:rPr>
              <w:t>indien de houder van een buitenlands rijbewijs die niet voldoet aan de door de Koning bepaalde voorwaarden om een Belgisch rijbewijs te kunnen verkrijgen, het grondgebied verlaat.</w:t>
            </w:r>
          </w:p>
          <w:p w14:paraId="095E43D9" w14:textId="77777777" w:rsidR="0065720C" w:rsidRPr="00776B6B" w:rsidRDefault="0065720C" w:rsidP="00F0050A">
            <w:pPr>
              <w:pStyle w:val="Retraitcorpsdetexte3"/>
              <w:ind w:left="57"/>
              <w:rPr>
                <w:b w:val="0"/>
                <w:lang w:val="nl-BE"/>
              </w:rPr>
            </w:pPr>
          </w:p>
          <w:p w14:paraId="005D9A1A" w14:textId="77777777" w:rsidR="0065720C" w:rsidRPr="00776B6B" w:rsidRDefault="0065720C" w:rsidP="00F0050A">
            <w:pPr>
              <w:pStyle w:val="Retraitcorpsdetexte3"/>
              <w:ind w:left="57"/>
              <w:rPr>
                <w:b w:val="0"/>
                <w:lang w:val="nl-BE"/>
              </w:rPr>
            </w:pPr>
            <w:r w:rsidRPr="00776B6B">
              <w:rPr>
                <w:b w:val="0"/>
                <w:lang w:val="nl-BE"/>
              </w:rPr>
              <w:t>Door artikel 55bis kan de procureur des konings een beschikking tot verlenging met ten hoogste drie maanden en een hernieuwing van die verlenging vorderen bij de politierechtbank.</w:t>
            </w:r>
          </w:p>
          <w:p w14:paraId="21ED88C0" w14:textId="77777777" w:rsidR="0065720C" w:rsidRPr="00776B6B" w:rsidRDefault="0065720C" w:rsidP="00F0050A">
            <w:pPr>
              <w:pStyle w:val="Retraitcorpsdetexte3"/>
              <w:ind w:left="57"/>
              <w:rPr>
                <w:lang w:val="nl-BE"/>
              </w:rPr>
            </w:pPr>
          </w:p>
          <w:p w14:paraId="30A3F529" w14:textId="77777777" w:rsidR="0065720C" w:rsidRPr="00776B6B" w:rsidRDefault="0065720C" w:rsidP="00F0050A">
            <w:pPr>
              <w:pStyle w:val="Retraitcorpsdetexte3"/>
              <w:ind w:left="57"/>
              <w:rPr>
                <w:lang w:val="nl-BE"/>
              </w:rPr>
            </w:pPr>
          </w:p>
          <w:p w14:paraId="1D00EBBB" w14:textId="77777777" w:rsidR="0065720C" w:rsidRPr="00776B6B" w:rsidRDefault="0065720C" w:rsidP="00F0050A">
            <w:pPr>
              <w:pStyle w:val="Retraitcorpsdetexte3"/>
              <w:ind w:left="57"/>
              <w:rPr>
                <w:u w:val="single"/>
                <w:lang w:val="nl-BE"/>
              </w:rPr>
            </w:pPr>
            <w:r w:rsidRPr="00776B6B">
              <w:rPr>
                <w:u w:val="single"/>
                <w:lang w:val="nl-BE"/>
              </w:rPr>
              <w:lastRenderedPageBreak/>
              <w:t>C. Doelstelling</w:t>
            </w:r>
          </w:p>
          <w:p w14:paraId="47602380" w14:textId="77777777" w:rsidR="0065720C" w:rsidRPr="00776B6B" w:rsidRDefault="0065720C" w:rsidP="00F0050A">
            <w:pPr>
              <w:pStyle w:val="Retraitcorpsdetexte3"/>
              <w:ind w:left="57"/>
              <w:rPr>
                <w:lang w:val="nl-BE"/>
              </w:rPr>
            </w:pPr>
          </w:p>
          <w:p w14:paraId="4E3EB2AD" w14:textId="77777777" w:rsidR="0065720C" w:rsidRPr="00776B6B" w:rsidRDefault="0065720C" w:rsidP="00F0050A">
            <w:pPr>
              <w:pStyle w:val="Retraitcorpsdetexte3"/>
              <w:ind w:left="57"/>
              <w:rPr>
                <w:b w:val="0"/>
                <w:lang w:val="nl-BE"/>
              </w:rPr>
            </w:pPr>
            <w:r w:rsidRPr="00776B6B">
              <w:rPr>
                <w:b w:val="0"/>
                <w:lang w:val="nl-BE"/>
              </w:rPr>
              <w:t>Gelet op het gelijkheids- en proportionaliteitsbeginsel is een eenvormig beleid wenselijk. Hierdoor wordt willekeur uitgesloten en de geloofwaardigheid van de werking van de parketten versterkt.</w:t>
            </w:r>
          </w:p>
          <w:p w14:paraId="56597422" w14:textId="77777777" w:rsidR="0065720C" w:rsidRPr="00776B6B" w:rsidRDefault="0065720C" w:rsidP="00F0050A">
            <w:pPr>
              <w:pStyle w:val="Retraitcorpsdetexte3"/>
              <w:ind w:left="57"/>
              <w:rPr>
                <w:b w:val="0"/>
                <w:lang w:val="nl-BE"/>
              </w:rPr>
            </w:pPr>
          </w:p>
          <w:p w14:paraId="40C91BA9" w14:textId="77777777" w:rsidR="0065720C" w:rsidRPr="00776B6B" w:rsidRDefault="0065720C" w:rsidP="00F0050A">
            <w:pPr>
              <w:pStyle w:val="Retraitcorpsdetexte3"/>
              <w:ind w:left="57"/>
              <w:rPr>
                <w:b w:val="0"/>
                <w:lang w:val="nl-BE"/>
              </w:rPr>
            </w:pPr>
            <w:r w:rsidRPr="00776B6B">
              <w:rPr>
                <w:b w:val="0"/>
                <w:lang w:val="nl-BE"/>
              </w:rPr>
              <w:t>Dergelijke richtlijnen garanderen een eenvormige rechtsbehandeling voor de weggebruikers en scheppen duidelijkheid voor de politiediensten.</w:t>
            </w:r>
          </w:p>
          <w:p w14:paraId="7E36FE07" w14:textId="77777777" w:rsidR="0065720C" w:rsidRPr="00776B6B" w:rsidRDefault="0065720C" w:rsidP="00F0050A">
            <w:pPr>
              <w:pStyle w:val="Retraitcorpsdetexte3"/>
              <w:ind w:left="57"/>
              <w:rPr>
                <w:b w:val="0"/>
                <w:lang w:val="nl-BE"/>
              </w:rPr>
            </w:pPr>
          </w:p>
          <w:p w14:paraId="1EBC585E" w14:textId="77777777" w:rsidR="0065720C" w:rsidRPr="00776B6B" w:rsidRDefault="0065720C" w:rsidP="00F0050A">
            <w:pPr>
              <w:pStyle w:val="Retraitcorpsdetexte3"/>
              <w:ind w:left="57"/>
              <w:rPr>
                <w:b w:val="0"/>
                <w:lang w:val="nl-BE"/>
              </w:rPr>
            </w:pPr>
            <w:r w:rsidRPr="00776B6B">
              <w:rPr>
                <w:b w:val="0"/>
                <w:lang w:val="nl-BE"/>
              </w:rPr>
              <w:t>Er mag evenwel niet uit het oog worden verloren dat de gelijkheid voor de wet aan de parketmagistraten de mogelijkheid biedt en hen er zelfs toe verplicht bij hun beslissingen rekening te houden met alle omstandigheden van de zaak, alsook met de eventuele antecedenten van betrokkene.</w:t>
            </w:r>
          </w:p>
          <w:p w14:paraId="3A96D182" w14:textId="77777777" w:rsidR="0065720C" w:rsidRPr="00776B6B" w:rsidRDefault="0065720C" w:rsidP="00F0050A">
            <w:pPr>
              <w:pStyle w:val="Retraitcorpsdetexte3"/>
              <w:ind w:left="57"/>
              <w:rPr>
                <w:b w:val="0"/>
                <w:lang w:val="nl-BE"/>
              </w:rPr>
            </w:pPr>
          </w:p>
          <w:p w14:paraId="46F04D61" w14:textId="77777777" w:rsidR="0065720C" w:rsidRPr="00776B6B" w:rsidRDefault="0065720C" w:rsidP="00F0050A">
            <w:pPr>
              <w:pStyle w:val="Retraitcorpsdetexte3"/>
              <w:ind w:left="57"/>
              <w:rPr>
                <w:b w:val="0"/>
                <w:lang w:val="nl-BE"/>
              </w:rPr>
            </w:pPr>
            <w:r w:rsidRPr="00776B6B">
              <w:rPr>
                <w:b w:val="0"/>
                <w:lang w:val="nl-BE"/>
              </w:rPr>
              <w:t>Afwijkingen op deze omzendbrief kunnen dus toegepast worden op grond van dergelijke elementen en, in beginsel, onder de voorwaarden omschreven onder punt V.B.2. Zij moeten evenwel met redenen worden omkleed.</w:t>
            </w:r>
          </w:p>
          <w:p w14:paraId="0BD56453" w14:textId="77777777" w:rsidR="0065720C" w:rsidRPr="00776B6B" w:rsidRDefault="0065720C" w:rsidP="00F0050A">
            <w:pPr>
              <w:pStyle w:val="Retraitcorpsdetexte3"/>
              <w:ind w:left="57"/>
              <w:rPr>
                <w:b w:val="0"/>
                <w:lang w:val="nl-BE"/>
              </w:rPr>
            </w:pPr>
          </w:p>
          <w:p w14:paraId="14766EB7" w14:textId="77777777" w:rsidR="0065720C" w:rsidRPr="00776B6B" w:rsidRDefault="0065720C" w:rsidP="00F0050A">
            <w:pPr>
              <w:pStyle w:val="Retraitcorpsdetexte3"/>
              <w:ind w:left="57"/>
              <w:rPr>
                <w:b w:val="0"/>
                <w:lang w:val="nl-BE"/>
              </w:rPr>
            </w:pPr>
            <w:r w:rsidRPr="00776B6B">
              <w:rPr>
                <w:b w:val="0"/>
                <w:lang w:val="nl-BE"/>
              </w:rPr>
              <w:t>Er moet aan worden herinnerd dat de onmiddellijke intrekking van het rijbewijs, a fortiori de verlenging ervan en de hernieuwing van die verlenging, per definitie een uitzonderingsmaatregel vormt en dat het gegeven dat daar in een aantal gevallen niet in wordt voorzien, niet als enige vorm van straffeloosheid mag worden beschouwd.</w:t>
            </w:r>
          </w:p>
          <w:p w14:paraId="1E821C8D" w14:textId="77777777" w:rsidR="0065720C" w:rsidRPr="00776B6B" w:rsidRDefault="0065720C" w:rsidP="00F0050A">
            <w:pPr>
              <w:pStyle w:val="Retraitcorpsdetexte3"/>
              <w:ind w:left="57"/>
              <w:rPr>
                <w:lang w:val="nl-BE"/>
              </w:rPr>
            </w:pPr>
          </w:p>
          <w:p w14:paraId="008E1E4D" w14:textId="77777777" w:rsidR="0065720C" w:rsidRPr="00776B6B" w:rsidRDefault="0065720C" w:rsidP="00F0050A">
            <w:pPr>
              <w:pStyle w:val="Retraitcorpsdetexte3"/>
              <w:ind w:left="57"/>
              <w:rPr>
                <w:lang w:val="nl-BE"/>
              </w:rPr>
            </w:pPr>
          </w:p>
          <w:p w14:paraId="672D119D" w14:textId="77777777" w:rsidR="0065720C" w:rsidRPr="00776B6B" w:rsidRDefault="0065720C" w:rsidP="00F0050A">
            <w:pPr>
              <w:pStyle w:val="Retraitcorpsdetexte3"/>
              <w:ind w:left="57"/>
              <w:rPr>
                <w:u w:val="single"/>
                <w:lang w:val="nl-BE"/>
              </w:rPr>
            </w:pPr>
            <w:r w:rsidRPr="00776B6B">
              <w:rPr>
                <w:u w:val="single"/>
                <w:lang w:val="nl-BE"/>
              </w:rPr>
              <w:t>II. FEITEN DIE AANLEIDING KUNNEN GEVEN TOT ONMIDDELLIJKE INTREKKING VAN HET RIJBEWIJS OF HET DAARMEE GELIJKGESTELD BEWIJS</w:t>
            </w:r>
          </w:p>
          <w:p w14:paraId="4709A33B" w14:textId="77777777" w:rsidR="0065720C" w:rsidRPr="00776B6B" w:rsidRDefault="0065720C" w:rsidP="00F0050A">
            <w:pPr>
              <w:pStyle w:val="Retraitcorpsdetexte3"/>
              <w:ind w:left="57"/>
              <w:rPr>
                <w:lang w:val="nl-BE"/>
              </w:rPr>
            </w:pPr>
          </w:p>
          <w:p w14:paraId="57C7E2A7" w14:textId="03CC9D04" w:rsidR="0065720C" w:rsidRPr="00776B6B" w:rsidRDefault="0065720C" w:rsidP="00F0050A">
            <w:pPr>
              <w:pStyle w:val="Retraitcorpsdetexte3"/>
              <w:ind w:left="57"/>
              <w:rPr>
                <w:u w:val="single"/>
                <w:lang w:val="nl-BE"/>
              </w:rPr>
            </w:pPr>
            <w:r w:rsidRPr="00776B6B">
              <w:rPr>
                <w:u w:val="single"/>
                <w:lang w:val="nl-BE"/>
              </w:rPr>
              <w:t>1. Rijden onder invloed van alcohol of van andere stoffen</w:t>
            </w:r>
            <w:r w:rsidR="005E6E1B" w:rsidRPr="00776B6B">
              <w:rPr>
                <w:rStyle w:val="Appelnotedebasdep"/>
                <w:u w:val="single"/>
                <w:lang w:val="nl-BE"/>
              </w:rPr>
              <w:footnoteReference w:customMarkFollows="1" w:id="18"/>
              <w:t>7</w:t>
            </w:r>
          </w:p>
          <w:p w14:paraId="2A4F00CD" w14:textId="77777777" w:rsidR="0065720C" w:rsidRPr="00776B6B" w:rsidRDefault="0065720C" w:rsidP="00F0050A">
            <w:pPr>
              <w:pStyle w:val="Retraitcorpsdetexte3"/>
              <w:ind w:left="57"/>
              <w:rPr>
                <w:lang w:val="nl-BE"/>
              </w:rPr>
            </w:pPr>
          </w:p>
          <w:p w14:paraId="33DE9409" w14:textId="77777777" w:rsidR="0065720C" w:rsidRPr="00776B6B" w:rsidRDefault="0065720C" w:rsidP="00F0050A">
            <w:pPr>
              <w:pStyle w:val="Retraitcorpsdetexte3"/>
              <w:ind w:left="57"/>
              <w:rPr>
                <w:b w:val="0"/>
                <w:lang w:val="nl-BE"/>
              </w:rPr>
            </w:pPr>
            <w:r w:rsidRPr="00776B6B">
              <w:rPr>
                <w:b w:val="0"/>
                <w:lang w:val="nl-BE"/>
              </w:rPr>
              <w:t>1.a.</w:t>
            </w:r>
            <w:r w:rsidRPr="00776B6B">
              <w:rPr>
                <w:b w:val="0"/>
                <w:lang w:val="nl-BE"/>
              </w:rPr>
              <w:tab/>
              <w:t>Indien de bestuurder of de persoon die hem begeleidt met het oog op scholing, zich blijkbaar bevindt in de toestand in artikel 34, §2 van de wet betreffende de politie over het wegverkeer, nl. indien hij een alcoholopname van ten minste 0,35 mg/l uitgeademde alveolaire lucht vertoont, met de bijkomende omstandigheid van verkeersonveilig gedrag;</w:t>
            </w:r>
          </w:p>
          <w:p w14:paraId="7CE1F5C2" w14:textId="77777777" w:rsidR="0065720C" w:rsidRPr="00776B6B" w:rsidRDefault="0065720C" w:rsidP="00F0050A">
            <w:pPr>
              <w:pStyle w:val="Retraitcorpsdetexte3"/>
              <w:ind w:left="57"/>
              <w:rPr>
                <w:lang w:val="nl-BE"/>
              </w:rPr>
            </w:pPr>
          </w:p>
          <w:p w14:paraId="039E012D" w14:textId="4DD9E974" w:rsidR="0065720C" w:rsidRPr="00776B6B" w:rsidRDefault="0065720C" w:rsidP="00F0050A">
            <w:pPr>
              <w:pStyle w:val="Retraitcorpsdetexte3"/>
              <w:ind w:left="57"/>
              <w:rPr>
                <w:lang w:val="nl-BE"/>
              </w:rPr>
            </w:pPr>
          </w:p>
          <w:p w14:paraId="3BDDF2F7" w14:textId="77777777" w:rsidR="00BF20CB" w:rsidRPr="00776B6B" w:rsidRDefault="00BF20CB" w:rsidP="00F0050A">
            <w:pPr>
              <w:pStyle w:val="Retraitcorpsdetexte3"/>
              <w:ind w:left="57"/>
              <w:rPr>
                <w:lang w:val="nl-BE"/>
              </w:rPr>
            </w:pPr>
          </w:p>
          <w:p w14:paraId="5F9FCBD3" w14:textId="77777777" w:rsidR="0065720C" w:rsidRPr="00776B6B" w:rsidRDefault="0065720C" w:rsidP="00F0050A">
            <w:pPr>
              <w:pStyle w:val="Retraitcorpsdetexte3"/>
              <w:ind w:left="57"/>
              <w:rPr>
                <w:b w:val="0"/>
                <w:lang w:val="nl-BE"/>
              </w:rPr>
            </w:pPr>
            <w:r w:rsidRPr="00776B6B">
              <w:rPr>
                <w:b w:val="0"/>
                <w:lang w:val="nl-BE"/>
              </w:rPr>
              <w:t>1.b.</w:t>
            </w:r>
            <w:r w:rsidRPr="00776B6B">
              <w:rPr>
                <w:b w:val="0"/>
                <w:lang w:val="nl-BE"/>
              </w:rPr>
              <w:tab/>
              <w:t>Indien de bestuurder of de persoon die hem begeleidt met het oog op scholing:</w:t>
            </w:r>
          </w:p>
          <w:p w14:paraId="105B4B80" w14:textId="77777777" w:rsidR="0065720C" w:rsidRPr="00776B6B" w:rsidRDefault="0065720C" w:rsidP="005C3347">
            <w:pPr>
              <w:pStyle w:val="Retraitcorpsdetexte3"/>
              <w:numPr>
                <w:ilvl w:val="0"/>
                <w:numId w:val="5"/>
              </w:numPr>
              <w:ind w:left="414" w:hanging="357"/>
              <w:rPr>
                <w:b w:val="0"/>
                <w:lang w:val="nl-BE"/>
              </w:rPr>
            </w:pPr>
            <w:r w:rsidRPr="00776B6B">
              <w:rPr>
                <w:b w:val="0"/>
                <w:lang w:val="nl-BE"/>
              </w:rPr>
              <w:t>ofwel in staat van dronkenschap verkeert;</w:t>
            </w:r>
          </w:p>
          <w:p w14:paraId="196C2BEB" w14:textId="77777777" w:rsidR="0065720C" w:rsidRPr="00776B6B" w:rsidRDefault="0065720C" w:rsidP="005C3347">
            <w:pPr>
              <w:pStyle w:val="Retraitcorpsdetexte3"/>
              <w:numPr>
                <w:ilvl w:val="0"/>
                <w:numId w:val="5"/>
              </w:numPr>
              <w:ind w:left="414" w:hanging="357"/>
              <w:rPr>
                <w:b w:val="0"/>
                <w:lang w:val="nl-BE"/>
              </w:rPr>
            </w:pPr>
            <w:r w:rsidRPr="00776B6B">
              <w:rPr>
                <w:b w:val="0"/>
                <w:lang w:val="nl-BE"/>
              </w:rPr>
              <w:t>ofwel, na ademanalyse of indien er niet tot kan worden overgegaan na een ademtest, een alcoholopname van ten minste 0,50 mg/l uitgeademde alveolaire lucht vertoont;</w:t>
            </w:r>
          </w:p>
          <w:p w14:paraId="65DD959C" w14:textId="77777777" w:rsidR="0065720C" w:rsidRPr="00776B6B" w:rsidRDefault="0065720C" w:rsidP="005C3347">
            <w:pPr>
              <w:pStyle w:val="Retraitcorpsdetexte3"/>
              <w:numPr>
                <w:ilvl w:val="0"/>
                <w:numId w:val="5"/>
              </w:numPr>
              <w:ind w:left="414" w:hanging="357"/>
              <w:rPr>
                <w:b w:val="0"/>
                <w:lang w:val="nl-BE"/>
              </w:rPr>
            </w:pPr>
            <w:r w:rsidRPr="00776B6B">
              <w:rPr>
                <w:b w:val="0"/>
                <w:lang w:val="nl-BE"/>
              </w:rPr>
              <w:t>ofwel duidelijke tekenen van alcoholopname vertoont in het geval dat er omwille van een andere reden dan een weigering de ademtest noch de -analyse kunnen worden uitgevoerd;</w:t>
            </w:r>
          </w:p>
          <w:p w14:paraId="00C16734" w14:textId="7A96DA24" w:rsidR="0065720C" w:rsidRPr="00776B6B" w:rsidRDefault="0065720C" w:rsidP="005C3347">
            <w:pPr>
              <w:pStyle w:val="Retraitcorpsdetexte3"/>
              <w:numPr>
                <w:ilvl w:val="0"/>
                <w:numId w:val="5"/>
              </w:numPr>
              <w:ind w:left="414" w:hanging="357"/>
              <w:rPr>
                <w:b w:val="0"/>
                <w:lang w:val="nl-BE"/>
              </w:rPr>
            </w:pPr>
            <w:r w:rsidRPr="00776B6B">
              <w:rPr>
                <w:b w:val="0"/>
                <w:lang w:val="nl-BE"/>
              </w:rPr>
              <w:t>ofwel een speekseltest afleverde die een aanwezigheid van een van de stoffen, vermeld in artikel 61bis, §2 van de wet betreffende de politie over het wegverkeer, aanwijst</w:t>
            </w:r>
            <w:r w:rsidR="005E6E1B" w:rsidRPr="00776B6B">
              <w:rPr>
                <w:rStyle w:val="Appelnotedebasdep"/>
                <w:b w:val="0"/>
                <w:lang w:val="nl-BE"/>
              </w:rPr>
              <w:footnoteReference w:customMarkFollows="1" w:id="19"/>
              <w:t>8</w:t>
            </w:r>
            <w:r w:rsidR="005E6E1B" w:rsidRPr="00776B6B">
              <w:rPr>
                <w:b w:val="0"/>
                <w:lang w:val="nl-BE"/>
              </w:rPr>
              <w:t>.</w:t>
            </w:r>
          </w:p>
          <w:p w14:paraId="7027A27C" w14:textId="77777777" w:rsidR="005E6E1B" w:rsidRPr="00776B6B" w:rsidRDefault="005E6E1B" w:rsidP="00BF20CB">
            <w:pPr>
              <w:pStyle w:val="Retraitcorpsdetexte3"/>
              <w:ind w:left="0"/>
              <w:rPr>
                <w:b w:val="0"/>
                <w:lang w:val="nl-BE"/>
              </w:rPr>
            </w:pPr>
          </w:p>
          <w:p w14:paraId="36DAA4AD" w14:textId="77777777" w:rsidR="0065720C" w:rsidRPr="00776B6B" w:rsidRDefault="0065720C" w:rsidP="00F0050A">
            <w:pPr>
              <w:pStyle w:val="Retraitcorpsdetexte3"/>
              <w:ind w:left="57"/>
              <w:rPr>
                <w:b w:val="0"/>
                <w:lang w:val="nl-BE"/>
              </w:rPr>
            </w:pPr>
            <w:r w:rsidRPr="00776B6B">
              <w:rPr>
                <w:b w:val="0"/>
                <w:lang w:val="nl-BE"/>
              </w:rPr>
              <w:t>1.c.</w:t>
            </w:r>
            <w:r w:rsidRPr="00776B6B">
              <w:rPr>
                <w:b w:val="0"/>
                <w:lang w:val="nl-BE"/>
              </w:rPr>
              <w:tab/>
              <w:t>Indien de bestuurder of de persoon die hem begeleidt met het oog op scholing, zonder wettige reden, een ademtest, een ademanalyse of een bloedafname weigert;</w:t>
            </w:r>
          </w:p>
          <w:p w14:paraId="7CEC484A" w14:textId="3B916BE1" w:rsidR="0065720C" w:rsidRPr="00776B6B" w:rsidRDefault="0065720C" w:rsidP="00F0050A">
            <w:pPr>
              <w:pStyle w:val="Retraitcorpsdetexte3"/>
              <w:ind w:left="57"/>
              <w:rPr>
                <w:lang w:val="nl-BE"/>
              </w:rPr>
            </w:pPr>
          </w:p>
          <w:p w14:paraId="54E461E4" w14:textId="77777777" w:rsidR="005E6E1B" w:rsidRPr="00776B6B" w:rsidRDefault="005E6E1B" w:rsidP="00F0050A">
            <w:pPr>
              <w:pStyle w:val="Retraitcorpsdetexte3"/>
              <w:ind w:left="57"/>
              <w:rPr>
                <w:lang w:val="nl-BE"/>
              </w:rPr>
            </w:pPr>
          </w:p>
          <w:p w14:paraId="0F9E3353" w14:textId="77777777" w:rsidR="0065720C" w:rsidRPr="00776B6B" w:rsidRDefault="0065720C" w:rsidP="00F0050A">
            <w:pPr>
              <w:pStyle w:val="Retraitcorpsdetexte3"/>
              <w:ind w:left="57"/>
              <w:rPr>
                <w:b w:val="0"/>
                <w:lang w:val="nl-BE"/>
              </w:rPr>
            </w:pPr>
            <w:r w:rsidRPr="00776B6B">
              <w:rPr>
                <w:b w:val="0"/>
                <w:lang w:val="nl-BE"/>
              </w:rPr>
              <w:t>1.d.</w:t>
            </w:r>
            <w:r w:rsidRPr="00776B6B">
              <w:rPr>
                <w:b w:val="0"/>
                <w:lang w:val="nl-BE"/>
              </w:rPr>
              <w:tab/>
              <w:t>Indien de bestuurder of de persoon die hem begeleidt met het oog op scholing, zonder wettige reden, weigert:</w:t>
            </w:r>
          </w:p>
          <w:p w14:paraId="4323B51E" w14:textId="77777777" w:rsidR="0065720C" w:rsidRPr="00776B6B" w:rsidRDefault="0065720C" w:rsidP="00F0050A">
            <w:pPr>
              <w:pStyle w:val="Retraitcorpsdetexte3"/>
              <w:ind w:left="57"/>
              <w:rPr>
                <w:lang w:val="nl-BE"/>
              </w:rPr>
            </w:pPr>
          </w:p>
          <w:p w14:paraId="4BE8220E" w14:textId="77777777" w:rsidR="0065720C" w:rsidRPr="00776B6B" w:rsidRDefault="0065720C" w:rsidP="005C3347">
            <w:pPr>
              <w:pStyle w:val="Retraitcorpsdetexte3"/>
              <w:numPr>
                <w:ilvl w:val="0"/>
                <w:numId w:val="6"/>
              </w:numPr>
              <w:ind w:left="414" w:hanging="357"/>
              <w:rPr>
                <w:b w:val="0"/>
                <w:lang w:val="nl-BE"/>
              </w:rPr>
            </w:pPr>
            <w:r w:rsidRPr="00776B6B">
              <w:rPr>
                <w:b w:val="0"/>
                <w:lang w:val="nl-BE"/>
              </w:rPr>
              <w:t>zich te onderwerpen aan de speekseltest bedoeld in artikel 61bis, §1 van de wet betreffende de politie over het wegverkeer;</w:t>
            </w:r>
          </w:p>
          <w:p w14:paraId="236F4AFB" w14:textId="77777777" w:rsidR="0065720C" w:rsidRPr="00776B6B" w:rsidRDefault="0065720C" w:rsidP="005C3347">
            <w:pPr>
              <w:pStyle w:val="Retraitcorpsdetexte3"/>
              <w:numPr>
                <w:ilvl w:val="0"/>
                <w:numId w:val="6"/>
              </w:numPr>
              <w:ind w:left="414" w:hanging="357"/>
              <w:rPr>
                <w:b w:val="0"/>
                <w:lang w:val="nl-BE"/>
              </w:rPr>
            </w:pPr>
            <w:r w:rsidRPr="00776B6B">
              <w:rPr>
                <w:b w:val="0"/>
                <w:lang w:val="nl-BE"/>
              </w:rPr>
              <w:t>de bloedproef bedoeld in artikel 63, §1, 3° en 4° van de wet betreffende de politie over het wegverkeer te laten nemen.</w:t>
            </w:r>
          </w:p>
          <w:p w14:paraId="7F9C3521" w14:textId="77777777" w:rsidR="0065720C" w:rsidRPr="00776B6B" w:rsidRDefault="0065720C" w:rsidP="00F0050A">
            <w:pPr>
              <w:pStyle w:val="Retraitcorpsdetexte3"/>
              <w:ind w:left="57"/>
              <w:rPr>
                <w:lang w:val="nl-BE"/>
              </w:rPr>
            </w:pPr>
          </w:p>
          <w:p w14:paraId="26AF2ACD" w14:textId="77777777" w:rsidR="0065720C" w:rsidRPr="00776B6B" w:rsidRDefault="0065720C" w:rsidP="00F0050A">
            <w:pPr>
              <w:pStyle w:val="Retraitcorpsdetexte3"/>
              <w:ind w:left="57"/>
              <w:rPr>
                <w:lang w:val="nl-BE"/>
              </w:rPr>
            </w:pPr>
          </w:p>
          <w:p w14:paraId="2909BF09" w14:textId="77777777" w:rsidR="0065720C" w:rsidRPr="00776B6B" w:rsidRDefault="0065720C" w:rsidP="00F0050A">
            <w:pPr>
              <w:pStyle w:val="Retraitcorpsdetexte3"/>
              <w:ind w:left="57"/>
              <w:rPr>
                <w:u w:val="single"/>
                <w:lang w:val="nl-BE"/>
              </w:rPr>
            </w:pPr>
            <w:r w:rsidRPr="00776B6B">
              <w:rPr>
                <w:u w:val="single"/>
                <w:lang w:val="nl-BE"/>
              </w:rPr>
              <w:t>2. Vluchtmisdrijf</w:t>
            </w:r>
          </w:p>
          <w:p w14:paraId="75F27776" w14:textId="77777777" w:rsidR="0065720C" w:rsidRPr="00776B6B" w:rsidRDefault="0065720C" w:rsidP="00F0050A">
            <w:pPr>
              <w:pStyle w:val="Retraitcorpsdetexte3"/>
              <w:ind w:left="57"/>
              <w:rPr>
                <w:lang w:val="nl-BE"/>
              </w:rPr>
            </w:pPr>
          </w:p>
          <w:p w14:paraId="71DDD6BC" w14:textId="77777777" w:rsidR="0065720C" w:rsidRPr="00776B6B" w:rsidRDefault="0065720C" w:rsidP="00F0050A">
            <w:pPr>
              <w:pStyle w:val="Retraitcorpsdetexte3"/>
              <w:ind w:left="57"/>
              <w:rPr>
                <w:b w:val="0"/>
                <w:bCs w:val="0"/>
                <w:lang w:val="nl-BE"/>
              </w:rPr>
            </w:pPr>
            <w:r w:rsidRPr="00776B6B">
              <w:rPr>
                <w:b w:val="0"/>
                <w:bCs w:val="0"/>
                <w:lang w:val="nl-BE"/>
              </w:rPr>
              <w:t>Indien de bestuurder de vlucht neemt om zich aan de dienstige vaststellingen te onttrekken:</w:t>
            </w:r>
          </w:p>
          <w:p w14:paraId="6683E7A6" w14:textId="77777777" w:rsidR="0065720C" w:rsidRPr="00776B6B" w:rsidRDefault="0065720C" w:rsidP="00F0050A">
            <w:pPr>
              <w:pStyle w:val="Retraitcorpsdetexte3"/>
              <w:ind w:left="57"/>
              <w:rPr>
                <w:b w:val="0"/>
                <w:bCs w:val="0"/>
                <w:lang w:val="nl-BE"/>
              </w:rPr>
            </w:pPr>
          </w:p>
          <w:p w14:paraId="6D5AC729" w14:textId="4C04FD94" w:rsidR="0065720C" w:rsidRPr="00776B6B" w:rsidRDefault="0065720C" w:rsidP="005C3347">
            <w:pPr>
              <w:pStyle w:val="Retraitcorpsdetexte3"/>
              <w:numPr>
                <w:ilvl w:val="0"/>
                <w:numId w:val="6"/>
              </w:numPr>
              <w:ind w:left="470" w:hanging="357"/>
              <w:rPr>
                <w:b w:val="0"/>
                <w:bCs w:val="0"/>
                <w:lang w:val="nl-BE"/>
              </w:rPr>
            </w:pPr>
            <w:r w:rsidRPr="00776B6B">
              <w:rPr>
                <w:b w:val="0"/>
                <w:bCs w:val="0"/>
                <w:lang w:val="nl-BE"/>
              </w:rPr>
              <w:t>ofwel bij een verkeersongeval met voor anderen verwondingen of de dood tot gevolg;</w:t>
            </w:r>
          </w:p>
          <w:p w14:paraId="1E67524A" w14:textId="6E72F63D" w:rsidR="0065720C" w:rsidRPr="00776B6B" w:rsidRDefault="0065720C" w:rsidP="005C3347">
            <w:pPr>
              <w:pStyle w:val="Retraitcorpsdetexte3"/>
              <w:numPr>
                <w:ilvl w:val="0"/>
                <w:numId w:val="6"/>
              </w:numPr>
              <w:ind w:left="470" w:hanging="357"/>
              <w:rPr>
                <w:b w:val="0"/>
                <w:bCs w:val="0"/>
                <w:lang w:val="nl-BE"/>
              </w:rPr>
            </w:pPr>
            <w:r w:rsidRPr="00776B6B">
              <w:rPr>
                <w:b w:val="0"/>
                <w:bCs w:val="0"/>
                <w:lang w:val="nl-BE"/>
              </w:rPr>
              <w:lastRenderedPageBreak/>
              <w:t>ofwel bij het sturen in staat van dronkenschap door het gebruik van alcohol, drugs of geneesmiddelen;</w:t>
            </w:r>
          </w:p>
          <w:p w14:paraId="4B5D6AC2" w14:textId="77777777" w:rsidR="00AD15C9" w:rsidRPr="00776B6B" w:rsidRDefault="00AD15C9" w:rsidP="00AD15C9">
            <w:pPr>
              <w:pStyle w:val="Retraitcorpsdetexte3"/>
              <w:ind w:left="470"/>
              <w:rPr>
                <w:b w:val="0"/>
                <w:bCs w:val="0"/>
                <w:lang w:val="nl-BE"/>
              </w:rPr>
            </w:pPr>
          </w:p>
          <w:p w14:paraId="5024F66E" w14:textId="7EC0B61B" w:rsidR="0065720C" w:rsidRPr="00776B6B" w:rsidRDefault="0065720C" w:rsidP="005C3347">
            <w:pPr>
              <w:pStyle w:val="Retraitcorpsdetexte3"/>
              <w:numPr>
                <w:ilvl w:val="0"/>
                <w:numId w:val="6"/>
              </w:numPr>
              <w:ind w:left="470" w:hanging="357"/>
              <w:rPr>
                <w:b w:val="0"/>
                <w:bCs w:val="0"/>
                <w:lang w:val="nl-BE"/>
              </w:rPr>
            </w:pPr>
            <w:r w:rsidRPr="00776B6B">
              <w:rPr>
                <w:b w:val="0"/>
                <w:bCs w:val="0"/>
                <w:lang w:val="nl-BE"/>
              </w:rPr>
              <w:t>ofwel indien de bestuurder of de persoon die hem begeleidt met het oog op scholing zich bevindt in de toestand bedoeld in artikel 34, §2 van de wet betreffende de politie over het wegverkeer, nl. indien hij een alcoholopname van ten minste 0,35 mg/l uitgeademde alveolaire lucht vertoont;</w:t>
            </w:r>
          </w:p>
          <w:p w14:paraId="350EABDC" w14:textId="77777777" w:rsidR="0065720C" w:rsidRPr="00776B6B" w:rsidRDefault="0065720C" w:rsidP="00F0050A">
            <w:pPr>
              <w:pStyle w:val="Retraitcorpsdetexte3"/>
              <w:ind w:left="57"/>
              <w:rPr>
                <w:lang w:val="nl-BE"/>
              </w:rPr>
            </w:pPr>
          </w:p>
          <w:p w14:paraId="0EE3DEDB" w14:textId="77777777" w:rsidR="0065720C" w:rsidRPr="00776B6B" w:rsidRDefault="0065720C" w:rsidP="00F0050A">
            <w:pPr>
              <w:pStyle w:val="Retraitcorpsdetexte3"/>
              <w:ind w:left="57"/>
              <w:rPr>
                <w:lang w:val="nl-BE"/>
              </w:rPr>
            </w:pPr>
          </w:p>
          <w:p w14:paraId="56E9396B" w14:textId="77777777" w:rsidR="0065720C" w:rsidRPr="00776B6B" w:rsidRDefault="0065720C" w:rsidP="00F0050A">
            <w:pPr>
              <w:pStyle w:val="Retraitcorpsdetexte3"/>
              <w:ind w:left="57"/>
              <w:rPr>
                <w:u w:val="single"/>
                <w:lang w:val="nl-BE"/>
              </w:rPr>
            </w:pPr>
            <w:r w:rsidRPr="00776B6B">
              <w:rPr>
                <w:u w:val="single"/>
                <w:lang w:val="nl-BE"/>
              </w:rPr>
              <w:t>3. Verkeersongeval te wijten aan een zware fout</w:t>
            </w:r>
          </w:p>
          <w:p w14:paraId="4C4CB11C" w14:textId="77777777" w:rsidR="0065720C" w:rsidRPr="00776B6B" w:rsidRDefault="0065720C" w:rsidP="00F0050A">
            <w:pPr>
              <w:pStyle w:val="Retraitcorpsdetexte3"/>
              <w:ind w:left="57"/>
              <w:rPr>
                <w:lang w:val="nl-BE"/>
              </w:rPr>
            </w:pPr>
          </w:p>
          <w:p w14:paraId="353366F3" w14:textId="77777777" w:rsidR="0065720C" w:rsidRPr="00776B6B" w:rsidRDefault="0065720C" w:rsidP="00F0050A">
            <w:pPr>
              <w:pStyle w:val="Retraitcorpsdetexte3"/>
              <w:ind w:left="57"/>
              <w:rPr>
                <w:b w:val="0"/>
                <w:bCs w:val="0"/>
                <w:lang w:val="nl-BE"/>
              </w:rPr>
            </w:pPr>
            <w:r w:rsidRPr="00776B6B">
              <w:rPr>
                <w:b w:val="0"/>
                <w:bCs w:val="0"/>
                <w:lang w:val="nl-BE"/>
              </w:rPr>
              <w:t>Indien het verkeersongeval, dat klaarblijkelijk aan een zware fout van de bestuurder te wijten is, aan anderen ernstige verwondingen of de dood heeft veroorzaakt.</w:t>
            </w:r>
          </w:p>
          <w:p w14:paraId="100141B6" w14:textId="77777777" w:rsidR="0065720C" w:rsidRPr="00776B6B" w:rsidRDefault="0065720C" w:rsidP="00F0050A">
            <w:pPr>
              <w:pStyle w:val="Retraitcorpsdetexte3"/>
              <w:ind w:left="57"/>
              <w:rPr>
                <w:b w:val="0"/>
                <w:bCs w:val="0"/>
                <w:lang w:val="nl-BE"/>
              </w:rPr>
            </w:pPr>
          </w:p>
          <w:p w14:paraId="1B4296E5" w14:textId="77777777" w:rsidR="0065720C" w:rsidRPr="00776B6B" w:rsidRDefault="0065720C" w:rsidP="00F0050A">
            <w:pPr>
              <w:pStyle w:val="Retraitcorpsdetexte3"/>
              <w:ind w:left="57"/>
              <w:rPr>
                <w:b w:val="0"/>
                <w:bCs w:val="0"/>
                <w:lang w:val="nl-BE"/>
              </w:rPr>
            </w:pPr>
            <w:r w:rsidRPr="00776B6B">
              <w:rPr>
                <w:b w:val="0"/>
                <w:bCs w:val="0"/>
                <w:lang w:val="nl-BE"/>
              </w:rPr>
              <w:t>"Zware fouten" die voortvloeien uit verkeersonveilig gedrag, worden beoordeeld op grond van de feitelijke omstandigheden, inzonderheid van de elementen die rechtstreeks of onrechtstreeks verband houden met het ongeval:</w:t>
            </w:r>
          </w:p>
          <w:p w14:paraId="64A3965F" w14:textId="77777777" w:rsidR="0065720C" w:rsidRPr="00776B6B" w:rsidRDefault="0065720C" w:rsidP="00F0050A">
            <w:pPr>
              <w:pStyle w:val="Retraitcorpsdetexte3"/>
              <w:ind w:left="57"/>
              <w:rPr>
                <w:b w:val="0"/>
                <w:bCs w:val="0"/>
                <w:lang w:val="nl-BE"/>
              </w:rPr>
            </w:pPr>
          </w:p>
          <w:p w14:paraId="72CCA9C7" w14:textId="77777777" w:rsidR="0065720C" w:rsidRPr="00776B6B" w:rsidRDefault="0065720C" w:rsidP="00F0050A">
            <w:pPr>
              <w:pStyle w:val="Retraitcorpsdetexte3"/>
              <w:ind w:left="57"/>
              <w:rPr>
                <w:b w:val="0"/>
                <w:bCs w:val="0"/>
                <w:lang w:val="nl-BE"/>
              </w:rPr>
            </w:pPr>
            <w:r w:rsidRPr="00776B6B">
              <w:rPr>
                <w:b w:val="0"/>
                <w:bCs w:val="0"/>
                <w:lang w:val="nl-BE"/>
              </w:rPr>
              <w:t>- Voorbeelden van elementen die rechtstreeks verband houden met het ongeval:</w:t>
            </w:r>
          </w:p>
          <w:p w14:paraId="309A2D62" w14:textId="77777777" w:rsidR="0065720C" w:rsidRPr="00776B6B" w:rsidRDefault="0065720C" w:rsidP="00F0050A">
            <w:pPr>
              <w:pStyle w:val="Retraitcorpsdetexte3"/>
              <w:ind w:left="57"/>
              <w:rPr>
                <w:b w:val="0"/>
                <w:bCs w:val="0"/>
                <w:lang w:val="nl-BE"/>
              </w:rPr>
            </w:pPr>
          </w:p>
          <w:p w14:paraId="25CBC645" w14:textId="77777777" w:rsidR="0065720C" w:rsidRPr="00776B6B" w:rsidRDefault="0065720C" w:rsidP="00F0050A">
            <w:pPr>
              <w:pStyle w:val="Retraitcorpsdetexte3"/>
              <w:ind w:left="57"/>
              <w:rPr>
                <w:b w:val="0"/>
                <w:bCs w:val="0"/>
                <w:lang w:val="nl-BE"/>
              </w:rPr>
            </w:pPr>
            <w:r w:rsidRPr="00776B6B">
              <w:rPr>
                <w:b w:val="0"/>
                <w:bCs w:val="0"/>
                <w:lang w:val="nl-BE"/>
              </w:rPr>
              <w:t>a) elementen eigen aan de omstandigheden van het ongeval:</w:t>
            </w:r>
          </w:p>
          <w:p w14:paraId="15820B5A" w14:textId="77777777" w:rsidR="0065720C" w:rsidRPr="00776B6B" w:rsidRDefault="0065720C" w:rsidP="00F0050A">
            <w:pPr>
              <w:pStyle w:val="Retraitcorpsdetexte3"/>
              <w:ind w:left="57"/>
              <w:rPr>
                <w:b w:val="0"/>
                <w:bCs w:val="0"/>
                <w:lang w:val="nl-BE"/>
              </w:rPr>
            </w:pPr>
          </w:p>
          <w:p w14:paraId="38FA3DB5" w14:textId="4AC2948C" w:rsidR="0065720C" w:rsidRPr="00776B6B" w:rsidRDefault="0065720C" w:rsidP="005C3347">
            <w:pPr>
              <w:pStyle w:val="Retraitcorpsdetexte3"/>
              <w:numPr>
                <w:ilvl w:val="0"/>
                <w:numId w:val="11"/>
              </w:numPr>
              <w:rPr>
                <w:b w:val="0"/>
                <w:bCs w:val="0"/>
                <w:lang w:val="nl-BE"/>
              </w:rPr>
            </w:pPr>
            <w:r w:rsidRPr="00776B6B">
              <w:rPr>
                <w:b w:val="0"/>
                <w:bCs w:val="0"/>
                <w:lang w:val="nl-BE"/>
              </w:rPr>
              <w:t>aard en ernst van het misdrijf;</w:t>
            </w:r>
          </w:p>
          <w:p w14:paraId="731E2390" w14:textId="3629381C" w:rsidR="0065720C" w:rsidRPr="00776B6B" w:rsidRDefault="0065720C" w:rsidP="005C3347">
            <w:pPr>
              <w:pStyle w:val="Retraitcorpsdetexte3"/>
              <w:numPr>
                <w:ilvl w:val="0"/>
                <w:numId w:val="11"/>
              </w:numPr>
              <w:rPr>
                <w:b w:val="0"/>
                <w:bCs w:val="0"/>
                <w:lang w:val="nl-BE"/>
              </w:rPr>
            </w:pPr>
            <w:r w:rsidRPr="00776B6B">
              <w:rPr>
                <w:b w:val="0"/>
                <w:bCs w:val="0"/>
                <w:lang w:val="nl-BE"/>
              </w:rPr>
              <w:t>plaats: type weg, kruispunt, bebouwde kom, omgeving school;</w:t>
            </w:r>
          </w:p>
          <w:p w14:paraId="66475135" w14:textId="3FD58532" w:rsidR="0065720C" w:rsidRPr="00776B6B" w:rsidRDefault="0065720C" w:rsidP="005C3347">
            <w:pPr>
              <w:pStyle w:val="Retraitcorpsdetexte3"/>
              <w:numPr>
                <w:ilvl w:val="0"/>
                <w:numId w:val="11"/>
              </w:numPr>
              <w:rPr>
                <w:b w:val="0"/>
                <w:bCs w:val="0"/>
                <w:lang w:val="nl-BE"/>
              </w:rPr>
            </w:pPr>
            <w:r w:rsidRPr="00776B6B">
              <w:rPr>
                <w:b w:val="0"/>
                <w:bCs w:val="0"/>
                <w:lang w:val="nl-BE"/>
              </w:rPr>
              <w:t>tijd: weekdag, weekend, dag, nacht;</w:t>
            </w:r>
          </w:p>
          <w:p w14:paraId="6EF59B13" w14:textId="68C6C880" w:rsidR="0065720C" w:rsidRPr="00776B6B" w:rsidRDefault="0065720C" w:rsidP="005C3347">
            <w:pPr>
              <w:pStyle w:val="Retraitcorpsdetexte3"/>
              <w:numPr>
                <w:ilvl w:val="0"/>
                <w:numId w:val="11"/>
              </w:numPr>
              <w:rPr>
                <w:b w:val="0"/>
                <w:bCs w:val="0"/>
                <w:lang w:val="nl-BE"/>
              </w:rPr>
            </w:pPr>
            <w:r w:rsidRPr="00776B6B">
              <w:rPr>
                <w:b w:val="0"/>
                <w:bCs w:val="0"/>
                <w:lang w:val="nl-BE"/>
              </w:rPr>
              <w:t>verkeersdichtheid: geen, druk verkeer, spitsuur;</w:t>
            </w:r>
          </w:p>
          <w:p w14:paraId="5F4B0E7A" w14:textId="67FC044F" w:rsidR="0065720C" w:rsidRPr="00776B6B" w:rsidRDefault="0065720C" w:rsidP="005C3347">
            <w:pPr>
              <w:pStyle w:val="Retraitcorpsdetexte3"/>
              <w:numPr>
                <w:ilvl w:val="0"/>
                <w:numId w:val="11"/>
              </w:numPr>
              <w:rPr>
                <w:b w:val="0"/>
                <w:bCs w:val="0"/>
                <w:lang w:val="nl-BE"/>
              </w:rPr>
            </w:pPr>
            <w:r w:rsidRPr="00776B6B">
              <w:rPr>
                <w:b w:val="0"/>
                <w:bCs w:val="0"/>
                <w:lang w:val="nl-BE"/>
              </w:rPr>
              <w:t>weersomstandigheden: hevige regen, mist, sneeuw, ijzel, hevige wind.</w:t>
            </w:r>
          </w:p>
          <w:p w14:paraId="5D7751C9" w14:textId="77777777" w:rsidR="0065720C" w:rsidRPr="00776B6B" w:rsidRDefault="0065720C" w:rsidP="00F0050A">
            <w:pPr>
              <w:pStyle w:val="Retraitcorpsdetexte3"/>
              <w:ind w:left="57"/>
              <w:rPr>
                <w:b w:val="0"/>
                <w:bCs w:val="0"/>
                <w:lang w:val="nl-BE"/>
              </w:rPr>
            </w:pPr>
          </w:p>
          <w:p w14:paraId="45896256" w14:textId="3BB78EE1" w:rsidR="0065720C" w:rsidRPr="00776B6B" w:rsidRDefault="0065720C" w:rsidP="00F0050A">
            <w:pPr>
              <w:pStyle w:val="Retraitcorpsdetexte3"/>
              <w:ind w:left="57"/>
              <w:rPr>
                <w:b w:val="0"/>
                <w:bCs w:val="0"/>
                <w:lang w:val="nl-BE"/>
              </w:rPr>
            </w:pPr>
          </w:p>
          <w:p w14:paraId="0BF111DA" w14:textId="77777777" w:rsidR="00BF20CB" w:rsidRPr="00776B6B" w:rsidRDefault="00BF20CB" w:rsidP="00F0050A">
            <w:pPr>
              <w:pStyle w:val="Retraitcorpsdetexte3"/>
              <w:ind w:left="57"/>
              <w:rPr>
                <w:b w:val="0"/>
                <w:bCs w:val="0"/>
                <w:lang w:val="nl-BE"/>
              </w:rPr>
            </w:pPr>
          </w:p>
          <w:p w14:paraId="428E60AC" w14:textId="77777777" w:rsidR="0065720C" w:rsidRPr="00776B6B" w:rsidRDefault="0065720C" w:rsidP="00F0050A">
            <w:pPr>
              <w:pStyle w:val="Retraitcorpsdetexte3"/>
              <w:ind w:left="57"/>
              <w:rPr>
                <w:b w:val="0"/>
                <w:bCs w:val="0"/>
                <w:lang w:val="nl-BE"/>
              </w:rPr>
            </w:pPr>
            <w:r w:rsidRPr="00776B6B">
              <w:rPr>
                <w:b w:val="0"/>
                <w:bCs w:val="0"/>
                <w:lang w:val="nl-BE"/>
              </w:rPr>
              <w:t>b) elementen eigen aan de bestuurder:</w:t>
            </w:r>
          </w:p>
          <w:p w14:paraId="6B1F81BF" w14:textId="77777777" w:rsidR="0065720C" w:rsidRPr="00776B6B" w:rsidRDefault="0065720C" w:rsidP="00F0050A">
            <w:pPr>
              <w:pStyle w:val="Retraitcorpsdetexte3"/>
              <w:ind w:left="57"/>
              <w:rPr>
                <w:b w:val="0"/>
                <w:bCs w:val="0"/>
                <w:lang w:val="nl-BE"/>
              </w:rPr>
            </w:pPr>
          </w:p>
          <w:p w14:paraId="32C15F5E" w14:textId="74AB2CFF" w:rsidR="0065720C" w:rsidRPr="00776B6B" w:rsidRDefault="0065720C" w:rsidP="005C3347">
            <w:pPr>
              <w:pStyle w:val="Retraitcorpsdetexte3"/>
              <w:numPr>
                <w:ilvl w:val="0"/>
                <w:numId w:val="13"/>
              </w:numPr>
              <w:rPr>
                <w:b w:val="0"/>
                <w:bCs w:val="0"/>
                <w:lang w:val="nl-BE"/>
              </w:rPr>
            </w:pPr>
            <w:r w:rsidRPr="00776B6B">
              <w:rPr>
                <w:b w:val="0"/>
                <w:bCs w:val="0"/>
                <w:lang w:val="nl-BE"/>
              </w:rPr>
              <w:t>rijstijl, meer bepaald het kennelijk in gevaar brengen van zichzelf of van andere weggebruikers;</w:t>
            </w:r>
          </w:p>
          <w:p w14:paraId="3F74710A" w14:textId="3E57811A" w:rsidR="0065720C" w:rsidRPr="00776B6B" w:rsidRDefault="0065720C" w:rsidP="005C3347">
            <w:pPr>
              <w:pStyle w:val="Retraitcorpsdetexte3"/>
              <w:numPr>
                <w:ilvl w:val="0"/>
                <w:numId w:val="13"/>
              </w:numPr>
              <w:rPr>
                <w:b w:val="0"/>
                <w:bCs w:val="0"/>
                <w:lang w:val="nl-BE"/>
              </w:rPr>
            </w:pPr>
            <w:r w:rsidRPr="00776B6B">
              <w:rPr>
                <w:b w:val="0"/>
                <w:bCs w:val="0"/>
                <w:lang w:val="nl-BE"/>
              </w:rPr>
              <w:t>fysieke of psychische toestand.</w:t>
            </w:r>
          </w:p>
          <w:p w14:paraId="3E00958B" w14:textId="77777777" w:rsidR="00BF20CB" w:rsidRPr="00776B6B" w:rsidRDefault="00BF20CB" w:rsidP="00BF20CB">
            <w:pPr>
              <w:pStyle w:val="Retraitcorpsdetexte3"/>
              <w:ind w:left="777"/>
              <w:rPr>
                <w:b w:val="0"/>
                <w:bCs w:val="0"/>
                <w:lang w:val="nl-BE"/>
              </w:rPr>
            </w:pPr>
          </w:p>
          <w:p w14:paraId="712168F1" w14:textId="77777777" w:rsidR="0065720C" w:rsidRPr="00776B6B" w:rsidRDefault="0065720C" w:rsidP="00F0050A">
            <w:pPr>
              <w:pStyle w:val="Retraitcorpsdetexte3"/>
              <w:ind w:left="57"/>
              <w:rPr>
                <w:b w:val="0"/>
                <w:bCs w:val="0"/>
                <w:lang w:val="nl-BE"/>
              </w:rPr>
            </w:pPr>
            <w:r w:rsidRPr="00776B6B">
              <w:rPr>
                <w:b w:val="0"/>
                <w:bCs w:val="0"/>
                <w:lang w:val="nl-BE"/>
              </w:rPr>
              <w:t>c) elementen eigen aan het voertuig:</w:t>
            </w:r>
          </w:p>
          <w:p w14:paraId="29C3DD5D" w14:textId="77777777" w:rsidR="0065720C" w:rsidRPr="00776B6B" w:rsidRDefault="0065720C" w:rsidP="00F0050A">
            <w:pPr>
              <w:pStyle w:val="Retraitcorpsdetexte3"/>
              <w:ind w:left="57"/>
              <w:rPr>
                <w:b w:val="0"/>
                <w:bCs w:val="0"/>
                <w:lang w:val="nl-BE"/>
              </w:rPr>
            </w:pPr>
          </w:p>
          <w:p w14:paraId="5A0FFD58" w14:textId="0C02DC89" w:rsidR="0065720C" w:rsidRPr="00776B6B" w:rsidRDefault="0065720C" w:rsidP="005C3347">
            <w:pPr>
              <w:pStyle w:val="Retraitcorpsdetexte3"/>
              <w:numPr>
                <w:ilvl w:val="0"/>
                <w:numId w:val="15"/>
              </w:numPr>
              <w:rPr>
                <w:b w:val="0"/>
                <w:bCs w:val="0"/>
                <w:lang w:val="nl-BE"/>
              </w:rPr>
            </w:pPr>
            <w:r w:rsidRPr="00776B6B">
              <w:rPr>
                <w:b w:val="0"/>
                <w:bCs w:val="0"/>
                <w:lang w:val="nl-BE"/>
              </w:rPr>
              <w:t>technische toestand.</w:t>
            </w:r>
          </w:p>
          <w:p w14:paraId="3276FA87" w14:textId="08DBE058" w:rsidR="0065720C" w:rsidRPr="00776B6B" w:rsidRDefault="0065720C" w:rsidP="005C3347">
            <w:pPr>
              <w:pStyle w:val="Retraitcorpsdetexte3"/>
              <w:numPr>
                <w:ilvl w:val="0"/>
                <w:numId w:val="16"/>
              </w:numPr>
              <w:rPr>
                <w:b w:val="0"/>
                <w:bCs w:val="0"/>
                <w:lang w:val="nl-BE"/>
              </w:rPr>
            </w:pPr>
            <w:r w:rsidRPr="00776B6B">
              <w:rPr>
                <w:b w:val="0"/>
                <w:bCs w:val="0"/>
                <w:lang w:val="nl-BE"/>
              </w:rPr>
              <w:lastRenderedPageBreak/>
              <w:t>Voorbeelden van elementen die onrechtstreeks verband houden met het ongeval, doch belang kunnen hebben bij de beoordeling door de magistraat:</w:t>
            </w:r>
          </w:p>
          <w:p w14:paraId="1975D38E" w14:textId="77777777" w:rsidR="0065720C" w:rsidRPr="00776B6B" w:rsidRDefault="0065720C" w:rsidP="00F0050A">
            <w:pPr>
              <w:pStyle w:val="Retraitcorpsdetexte3"/>
              <w:ind w:left="57"/>
              <w:rPr>
                <w:b w:val="0"/>
                <w:bCs w:val="0"/>
                <w:lang w:val="nl-BE"/>
              </w:rPr>
            </w:pPr>
          </w:p>
          <w:p w14:paraId="58419F23" w14:textId="77777777" w:rsidR="0065720C" w:rsidRPr="00776B6B" w:rsidRDefault="0065720C" w:rsidP="00F0050A">
            <w:pPr>
              <w:pStyle w:val="Retraitcorpsdetexte3"/>
              <w:ind w:left="57"/>
              <w:rPr>
                <w:b w:val="0"/>
                <w:bCs w:val="0"/>
                <w:lang w:val="nl-BE"/>
              </w:rPr>
            </w:pPr>
            <w:r w:rsidRPr="00776B6B">
              <w:rPr>
                <w:b w:val="0"/>
                <w:bCs w:val="0"/>
                <w:lang w:val="nl-BE"/>
              </w:rPr>
              <w:t>a) elementen eigen aan de bestuurder:</w:t>
            </w:r>
          </w:p>
          <w:p w14:paraId="6882F687" w14:textId="77777777" w:rsidR="0065720C" w:rsidRPr="00776B6B" w:rsidRDefault="0065720C" w:rsidP="00F0050A">
            <w:pPr>
              <w:pStyle w:val="Retraitcorpsdetexte3"/>
              <w:ind w:left="57"/>
              <w:rPr>
                <w:b w:val="0"/>
                <w:bCs w:val="0"/>
                <w:lang w:val="nl-BE"/>
              </w:rPr>
            </w:pPr>
            <w:r w:rsidRPr="00776B6B">
              <w:rPr>
                <w:b w:val="0"/>
                <w:bCs w:val="0"/>
                <w:lang w:val="nl-BE"/>
              </w:rPr>
              <w:t xml:space="preserve"> </w:t>
            </w:r>
          </w:p>
          <w:p w14:paraId="033879B4" w14:textId="744CA072" w:rsidR="0065720C" w:rsidRPr="00776B6B" w:rsidRDefault="0065720C" w:rsidP="005C3347">
            <w:pPr>
              <w:pStyle w:val="Retraitcorpsdetexte3"/>
              <w:numPr>
                <w:ilvl w:val="0"/>
                <w:numId w:val="15"/>
              </w:numPr>
              <w:rPr>
                <w:b w:val="0"/>
                <w:bCs w:val="0"/>
                <w:lang w:val="nl-BE"/>
              </w:rPr>
            </w:pPr>
            <w:r w:rsidRPr="00776B6B">
              <w:rPr>
                <w:b w:val="0"/>
                <w:bCs w:val="0"/>
                <w:lang w:val="nl-BE"/>
              </w:rPr>
              <w:t>leeftijd, rijvaardigheid;</w:t>
            </w:r>
          </w:p>
          <w:p w14:paraId="28A1AE02" w14:textId="0ECDAFCA" w:rsidR="0065720C" w:rsidRPr="00776B6B" w:rsidRDefault="0065720C" w:rsidP="005C3347">
            <w:pPr>
              <w:pStyle w:val="Retraitcorpsdetexte3"/>
              <w:numPr>
                <w:ilvl w:val="0"/>
                <w:numId w:val="15"/>
              </w:numPr>
              <w:rPr>
                <w:b w:val="0"/>
                <w:bCs w:val="0"/>
                <w:lang w:val="nl-BE"/>
              </w:rPr>
            </w:pPr>
            <w:r w:rsidRPr="00776B6B">
              <w:rPr>
                <w:b w:val="0"/>
                <w:bCs w:val="0"/>
                <w:lang w:val="nl-BE"/>
              </w:rPr>
              <w:t>staat van recidive, voor zover de verbalisant hiervan kennis kan hebben.</w:t>
            </w:r>
          </w:p>
          <w:p w14:paraId="5D9D3E5F" w14:textId="77777777" w:rsidR="0065720C" w:rsidRPr="00776B6B" w:rsidRDefault="0065720C" w:rsidP="00F0050A">
            <w:pPr>
              <w:pStyle w:val="Retraitcorpsdetexte3"/>
              <w:ind w:left="57"/>
              <w:rPr>
                <w:b w:val="0"/>
                <w:bCs w:val="0"/>
                <w:lang w:val="nl-BE"/>
              </w:rPr>
            </w:pPr>
          </w:p>
          <w:p w14:paraId="746EA377" w14:textId="77777777" w:rsidR="0065720C" w:rsidRPr="00776B6B" w:rsidRDefault="0065720C" w:rsidP="00F0050A">
            <w:pPr>
              <w:pStyle w:val="Retraitcorpsdetexte3"/>
              <w:ind w:left="57"/>
              <w:rPr>
                <w:b w:val="0"/>
                <w:bCs w:val="0"/>
                <w:lang w:val="nl-BE"/>
              </w:rPr>
            </w:pPr>
            <w:r w:rsidRPr="00776B6B">
              <w:rPr>
                <w:b w:val="0"/>
                <w:bCs w:val="0"/>
                <w:lang w:val="nl-BE"/>
              </w:rPr>
              <w:t>b) elementen eigen aan het voertuig:</w:t>
            </w:r>
          </w:p>
          <w:p w14:paraId="53820E15" w14:textId="77777777" w:rsidR="0065720C" w:rsidRPr="00776B6B" w:rsidRDefault="0065720C" w:rsidP="00F0050A">
            <w:pPr>
              <w:pStyle w:val="Retraitcorpsdetexte3"/>
              <w:ind w:left="57"/>
              <w:rPr>
                <w:b w:val="0"/>
                <w:bCs w:val="0"/>
                <w:lang w:val="nl-BE"/>
              </w:rPr>
            </w:pPr>
          </w:p>
          <w:p w14:paraId="3F630D3A" w14:textId="3A403844" w:rsidR="0065720C" w:rsidRPr="00776B6B" w:rsidRDefault="0065720C" w:rsidP="005C3347">
            <w:pPr>
              <w:pStyle w:val="Retraitcorpsdetexte3"/>
              <w:numPr>
                <w:ilvl w:val="0"/>
                <w:numId w:val="18"/>
              </w:numPr>
              <w:rPr>
                <w:b w:val="0"/>
                <w:bCs w:val="0"/>
                <w:lang w:val="nl-BE"/>
              </w:rPr>
            </w:pPr>
            <w:r w:rsidRPr="00776B6B">
              <w:rPr>
                <w:b w:val="0"/>
                <w:bCs w:val="0"/>
                <w:lang w:val="nl-BE"/>
              </w:rPr>
              <w:t>geen verzekering;</w:t>
            </w:r>
          </w:p>
          <w:p w14:paraId="55FF3C7E" w14:textId="3243FED7" w:rsidR="0065720C" w:rsidRPr="00776B6B" w:rsidRDefault="0065720C" w:rsidP="005C3347">
            <w:pPr>
              <w:pStyle w:val="Retraitcorpsdetexte3"/>
              <w:numPr>
                <w:ilvl w:val="0"/>
                <w:numId w:val="18"/>
              </w:numPr>
              <w:rPr>
                <w:b w:val="0"/>
                <w:bCs w:val="0"/>
                <w:lang w:val="nl-BE"/>
              </w:rPr>
            </w:pPr>
            <w:r w:rsidRPr="00776B6B">
              <w:rPr>
                <w:b w:val="0"/>
                <w:bCs w:val="0"/>
                <w:lang w:val="nl-BE"/>
              </w:rPr>
              <w:t>geen inschrijving;</w:t>
            </w:r>
          </w:p>
          <w:p w14:paraId="3BC0801F" w14:textId="1CAD8C93" w:rsidR="0065720C" w:rsidRPr="00776B6B" w:rsidRDefault="0065720C" w:rsidP="005C3347">
            <w:pPr>
              <w:pStyle w:val="Retraitcorpsdetexte3"/>
              <w:numPr>
                <w:ilvl w:val="0"/>
                <w:numId w:val="18"/>
              </w:numPr>
              <w:rPr>
                <w:b w:val="0"/>
                <w:bCs w:val="0"/>
                <w:lang w:val="nl-BE"/>
              </w:rPr>
            </w:pPr>
            <w:r w:rsidRPr="00776B6B">
              <w:rPr>
                <w:b w:val="0"/>
                <w:bCs w:val="0"/>
                <w:lang w:val="nl-BE"/>
              </w:rPr>
              <w:t>gestolen voertuig;</w:t>
            </w:r>
          </w:p>
          <w:p w14:paraId="62FFF0A3" w14:textId="1BA137E2" w:rsidR="0065720C" w:rsidRPr="00776B6B" w:rsidRDefault="0065720C" w:rsidP="005C3347">
            <w:pPr>
              <w:pStyle w:val="Retraitcorpsdetexte3"/>
              <w:numPr>
                <w:ilvl w:val="0"/>
                <w:numId w:val="18"/>
              </w:numPr>
              <w:rPr>
                <w:b w:val="0"/>
                <w:bCs w:val="0"/>
                <w:lang w:val="nl-BE"/>
              </w:rPr>
            </w:pPr>
            <w:r w:rsidRPr="00776B6B">
              <w:rPr>
                <w:b w:val="0"/>
                <w:bCs w:val="0"/>
                <w:lang w:val="nl-BE"/>
              </w:rPr>
              <w:t>niet in orde met technische controle.</w:t>
            </w:r>
          </w:p>
          <w:p w14:paraId="0FBF9315" w14:textId="1E591B8A" w:rsidR="0065720C" w:rsidRPr="00776B6B" w:rsidRDefault="0065720C" w:rsidP="00F0050A">
            <w:pPr>
              <w:pStyle w:val="Retraitcorpsdetexte3"/>
              <w:ind w:left="57"/>
              <w:rPr>
                <w:lang w:val="nl-BE"/>
              </w:rPr>
            </w:pPr>
          </w:p>
          <w:p w14:paraId="5B822DD6" w14:textId="4B88576F" w:rsidR="00AD15C9" w:rsidRPr="00776B6B" w:rsidRDefault="00AD15C9" w:rsidP="00F0050A">
            <w:pPr>
              <w:pStyle w:val="Retraitcorpsdetexte3"/>
              <w:ind w:left="57"/>
              <w:rPr>
                <w:lang w:val="nl-BE"/>
              </w:rPr>
            </w:pPr>
          </w:p>
          <w:p w14:paraId="488F1211" w14:textId="77777777" w:rsidR="00BF20CB" w:rsidRPr="00776B6B" w:rsidRDefault="00BF20CB" w:rsidP="00F0050A">
            <w:pPr>
              <w:pStyle w:val="Retraitcorpsdetexte3"/>
              <w:ind w:left="57"/>
              <w:rPr>
                <w:lang w:val="nl-BE"/>
              </w:rPr>
            </w:pPr>
          </w:p>
          <w:p w14:paraId="437A3564" w14:textId="77777777" w:rsidR="0065720C" w:rsidRPr="00776B6B" w:rsidRDefault="0065720C" w:rsidP="00F0050A">
            <w:pPr>
              <w:pStyle w:val="Retraitcorpsdetexte3"/>
              <w:ind w:left="57"/>
              <w:rPr>
                <w:u w:val="single"/>
                <w:lang w:val="nl-BE"/>
              </w:rPr>
            </w:pPr>
            <w:r w:rsidRPr="00776B6B">
              <w:rPr>
                <w:u w:val="single"/>
                <w:lang w:val="nl-BE"/>
              </w:rPr>
              <w:t>4. Rijden spijts een verval van het recht tot sturen</w:t>
            </w:r>
          </w:p>
          <w:p w14:paraId="425F0FF9" w14:textId="77777777" w:rsidR="0065720C" w:rsidRPr="00776B6B" w:rsidRDefault="0065720C" w:rsidP="00F0050A">
            <w:pPr>
              <w:pStyle w:val="Retraitcorpsdetexte3"/>
              <w:ind w:left="57"/>
              <w:rPr>
                <w:lang w:val="nl-BE"/>
              </w:rPr>
            </w:pPr>
          </w:p>
          <w:p w14:paraId="53F4AAB5" w14:textId="77777777" w:rsidR="0065720C" w:rsidRPr="00776B6B" w:rsidRDefault="0065720C" w:rsidP="00F0050A">
            <w:pPr>
              <w:pStyle w:val="Retraitcorpsdetexte3"/>
              <w:ind w:left="57"/>
              <w:rPr>
                <w:b w:val="0"/>
                <w:bCs w:val="0"/>
                <w:lang w:val="nl-BE"/>
              </w:rPr>
            </w:pPr>
            <w:r w:rsidRPr="00776B6B">
              <w:rPr>
                <w:b w:val="0"/>
                <w:bCs w:val="0"/>
                <w:lang w:val="nl-BE"/>
              </w:rPr>
              <w:t>Indien de bestuurder of de persoon die hem begeleidt met het oog op de scholing vervallen is verklaard van het recht tot het sturen van een motorvoertuig van de categorie van het voertuig dat hij gebruikt, voor zover deze persoon nog in het bezit is van het rijbewijs of het als zodanig geldend bewijs en nagelaten heeft dit bij de griffie in te leveren.</w:t>
            </w:r>
          </w:p>
          <w:p w14:paraId="6C45C721" w14:textId="4CBEAFD1" w:rsidR="0065720C" w:rsidRPr="00776B6B" w:rsidRDefault="0065720C" w:rsidP="00F0050A">
            <w:pPr>
              <w:pStyle w:val="Retraitcorpsdetexte3"/>
              <w:ind w:left="57"/>
              <w:rPr>
                <w:lang w:val="nl-BE"/>
              </w:rPr>
            </w:pPr>
          </w:p>
          <w:p w14:paraId="4A6BC6B5" w14:textId="77777777" w:rsidR="00BF20CB" w:rsidRPr="00776B6B" w:rsidRDefault="00BF20CB" w:rsidP="00F0050A">
            <w:pPr>
              <w:pStyle w:val="Retraitcorpsdetexte3"/>
              <w:ind w:left="57"/>
              <w:rPr>
                <w:lang w:val="nl-BE"/>
              </w:rPr>
            </w:pPr>
          </w:p>
          <w:p w14:paraId="4BF533F9" w14:textId="77777777" w:rsidR="0065720C" w:rsidRPr="00776B6B" w:rsidRDefault="0065720C" w:rsidP="00F0050A">
            <w:pPr>
              <w:pStyle w:val="Retraitcorpsdetexte3"/>
              <w:ind w:left="57"/>
              <w:rPr>
                <w:u w:val="single"/>
                <w:lang w:val="nl-BE"/>
              </w:rPr>
            </w:pPr>
            <w:r w:rsidRPr="00776B6B">
              <w:rPr>
                <w:u w:val="single"/>
                <w:lang w:val="nl-BE"/>
              </w:rPr>
              <w:t>5. Overtredingen vermeld in de uitvoeringsbesluiten</w:t>
            </w:r>
          </w:p>
          <w:p w14:paraId="18D7C262" w14:textId="77777777" w:rsidR="0065720C" w:rsidRPr="00776B6B" w:rsidRDefault="0065720C" w:rsidP="00F0050A">
            <w:pPr>
              <w:pStyle w:val="Retraitcorpsdetexte3"/>
              <w:ind w:left="57"/>
              <w:rPr>
                <w:lang w:val="nl-BE"/>
              </w:rPr>
            </w:pPr>
          </w:p>
          <w:p w14:paraId="2848E4CC" w14:textId="77777777" w:rsidR="0065720C" w:rsidRPr="00776B6B" w:rsidRDefault="0065720C" w:rsidP="00F0050A">
            <w:pPr>
              <w:pStyle w:val="Retraitcorpsdetexte3"/>
              <w:ind w:left="57"/>
              <w:rPr>
                <w:b w:val="0"/>
                <w:bCs w:val="0"/>
                <w:lang w:val="nl-BE"/>
              </w:rPr>
            </w:pPr>
            <w:r w:rsidRPr="00776B6B">
              <w:rPr>
                <w:b w:val="0"/>
                <w:bCs w:val="0"/>
                <w:lang w:val="nl-BE"/>
              </w:rPr>
              <w:t>Indien de bestuurder één van de hierna omschreven overtredingen heeft begaan tegen de regelgeving uitgevaardigd op grond van de wet betreffende de politie over het wegverkeer:</w:t>
            </w:r>
          </w:p>
          <w:p w14:paraId="0F7E2C9F" w14:textId="77777777" w:rsidR="0065720C" w:rsidRPr="00776B6B" w:rsidRDefault="0065720C" w:rsidP="00F0050A">
            <w:pPr>
              <w:pStyle w:val="Retraitcorpsdetexte3"/>
              <w:ind w:left="57"/>
              <w:rPr>
                <w:lang w:val="nl-BE"/>
              </w:rPr>
            </w:pPr>
          </w:p>
          <w:p w14:paraId="76828050" w14:textId="77777777" w:rsidR="0065720C" w:rsidRPr="00776B6B" w:rsidRDefault="0065720C" w:rsidP="00F0050A">
            <w:pPr>
              <w:pStyle w:val="Retraitcorpsdetexte3"/>
              <w:ind w:left="57"/>
              <w:rPr>
                <w:b w:val="0"/>
                <w:bCs w:val="0"/>
                <w:lang w:val="nl-BE"/>
              </w:rPr>
            </w:pPr>
            <w:r w:rsidRPr="00776B6B">
              <w:rPr>
                <w:b w:val="0"/>
                <w:bCs w:val="0"/>
                <w:lang w:val="nl-BE"/>
              </w:rPr>
              <w:t>5.a. Overschrijding van de maximaal toegestane snelheid:</w:t>
            </w:r>
          </w:p>
          <w:p w14:paraId="078171E1" w14:textId="77777777" w:rsidR="0065720C" w:rsidRPr="00776B6B" w:rsidRDefault="0065720C" w:rsidP="00F0050A">
            <w:pPr>
              <w:pStyle w:val="Retraitcorpsdetexte3"/>
              <w:ind w:left="57"/>
              <w:rPr>
                <w:lang w:val="nl-BE"/>
              </w:rPr>
            </w:pPr>
          </w:p>
          <w:p w14:paraId="0BFA7F1C" w14:textId="77777777" w:rsidR="0065720C" w:rsidRPr="00776B6B" w:rsidRDefault="0065720C" w:rsidP="00F0050A">
            <w:pPr>
              <w:pStyle w:val="Retraitcorpsdetexte3"/>
              <w:ind w:left="57"/>
              <w:rPr>
                <w:lang w:val="nl-BE"/>
              </w:rPr>
            </w:pPr>
            <w:r w:rsidRPr="00776B6B">
              <w:rPr>
                <w:lang w:val="nl-BE"/>
              </w:rPr>
              <w:t>- binnen een bebouwde kom, zone 30, schoolomgeving, woonerf of erf:</w:t>
            </w:r>
          </w:p>
          <w:p w14:paraId="23EB1BC2" w14:textId="77777777" w:rsidR="0065720C" w:rsidRPr="00776B6B" w:rsidRDefault="0065720C" w:rsidP="00F0050A">
            <w:pPr>
              <w:pStyle w:val="Retraitcorpsdetexte3"/>
              <w:ind w:left="57"/>
              <w:rPr>
                <w:lang w:val="nl-BE"/>
              </w:rPr>
            </w:pPr>
          </w:p>
          <w:p w14:paraId="0D949900" w14:textId="77777777" w:rsidR="0065720C" w:rsidRPr="00776B6B" w:rsidRDefault="0065720C" w:rsidP="00F0050A">
            <w:pPr>
              <w:pStyle w:val="Retraitcorpsdetexte3"/>
              <w:ind w:left="57"/>
              <w:rPr>
                <w:lang w:val="nl-BE"/>
              </w:rPr>
            </w:pPr>
          </w:p>
          <w:p w14:paraId="18BE5F55" w14:textId="78C0396C" w:rsidR="0065720C" w:rsidRPr="00776B6B" w:rsidRDefault="0065720C" w:rsidP="005C3347">
            <w:pPr>
              <w:pStyle w:val="Retraitcorpsdetexte3"/>
              <w:numPr>
                <w:ilvl w:val="0"/>
                <w:numId w:val="20"/>
              </w:numPr>
              <w:rPr>
                <w:b w:val="0"/>
                <w:bCs w:val="0"/>
                <w:lang w:val="nl-BE"/>
              </w:rPr>
            </w:pPr>
            <w:r w:rsidRPr="00776B6B">
              <w:rPr>
                <w:b w:val="0"/>
                <w:bCs w:val="0"/>
                <w:lang w:val="nl-BE"/>
              </w:rPr>
              <w:t>met meer dan 20 km/u voor voertuigen en slepen met MTM van meer dan 7,5 ton, alsook voor autobussen en autocars;</w:t>
            </w:r>
          </w:p>
          <w:p w14:paraId="5A5BFA8C" w14:textId="515B1EE0" w:rsidR="0065720C" w:rsidRPr="00776B6B" w:rsidRDefault="0065720C" w:rsidP="005C3347">
            <w:pPr>
              <w:pStyle w:val="Retraitcorpsdetexte3"/>
              <w:numPr>
                <w:ilvl w:val="0"/>
                <w:numId w:val="20"/>
              </w:numPr>
              <w:rPr>
                <w:b w:val="0"/>
                <w:bCs w:val="0"/>
                <w:lang w:val="nl-BE"/>
              </w:rPr>
            </w:pPr>
            <w:r w:rsidRPr="00776B6B">
              <w:rPr>
                <w:b w:val="0"/>
                <w:bCs w:val="0"/>
                <w:lang w:val="nl-BE"/>
              </w:rPr>
              <w:t>met meer dan 30 km/u voor andere voertuigen.</w:t>
            </w:r>
          </w:p>
          <w:p w14:paraId="15A7AF51" w14:textId="77777777" w:rsidR="0065720C" w:rsidRPr="00776B6B" w:rsidRDefault="0065720C" w:rsidP="00F0050A">
            <w:pPr>
              <w:pStyle w:val="Retraitcorpsdetexte3"/>
              <w:ind w:left="57"/>
              <w:rPr>
                <w:lang w:val="nl-BE"/>
              </w:rPr>
            </w:pPr>
            <w:r w:rsidRPr="00776B6B">
              <w:rPr>
                <w:lang w:val="nl-BE"/>
              </w:rPr>
              <w:lastRenderedPageBreak/>
              <w:t>- op de andere wegen:</w:t>
            </w:r>
          </w:p>
          <w:p w14:paraId="5CFD83D3" w14:textId="77777777" w:rsidR="0065720C" w:rsidRPr="00776B6B" w:rsidRDefault="0065720C" w:rsidP="00F0050A">
            <w:pPr>
              <w:pStyle w:val="Retraitcorpsdetexte3"/>
              <w:ind w:left="57"/>
              <w:rPr>
                <w:lang w:val="nl-BE"/>
              </w:rPr>
            </w:pPr>
          </w:p>
          <w:p w14:paraId="04B727D9" w14:textId="624AADA6" w:rsidR="0065720C" w:rsidRPr="00776B6B" w:rsidRDefault="0065720C" w:rsidP="005C3347">
            <w:pPr>
              <w:pStyle w:val="Retraitcorpsdetexte3"/>
              <w:numPr>
                <w:ilvl w:val="0"/>
                <w:numId w:val="22"/>
              </w:numPr>
              <w:rPr>
                <w:b w:val="0"/>
                <w:bCs w:val="0"/>
                <w:lang w:val="nl-BE"/>
              </w:rPr>
            </w:pPr>
            <w:r w:rsidRPr="00776B6B">
              <w:rPr>
                <w:b w:val="0"/>
                <w:bCs w:val="0"/>
                <w:lang w:val="nl-BE"/>
              </w:rPr>
              <w:t>met meer dan 30 km/u voor voertuigen en slepen met MTM van meer dan 7,5 ton, alsook voor autobussen en autocars;</w:t>
            </w:r>
          </w:p>
          <w:p w14:paraId="01805C6B" w14:textId="77777777" w:rsidR="0065720C" w:rsidRPr="00776B6B" w:rsidRDefault="0065720C" w:rsidP="00257600">
            <w:pPr>
              <w:pStyle w:val="Retraitcorpsdetexte3"/>
              <w:ind w:left="720"/>
              <w:rPr>
                <w:b w:val="0"/>
                <w:bCs w:val="0"/>
                <w:lang w:val="nl-BE"/>
              </w:rPr>
            </w:pPr>
            <w:r w:rsidRPr="00776B6B">
              <w:rPr>
                <w:b w:val="0"/>
                <w:bCs w:val="0"/>
                <w:lang w:val="nl-BE"/>
              </w:rPr>
              <w:t>met meer dan 40 km/u voor andere voertuigen.</w:t>
            </w:r>
          </w:p>
          <w:p w14:paraId="34662B45" w14:textId="50382B3B" w:rsidR="0065720C" w:rsidRPr="00776B6B" w:rsidRDefault="0065720C" w:rsidP="005C3347">
            <w:pPr>
              <w:pStyle w:val="Retraitcorpsdetexte3"/>
              <w:numPr>
                <w:ilvl w:val="0"/>
                <w:numId w:val="16"/>
              </w:numPr>
              <w:rPr>
                <w:lang w:val="nl-BE"/>
              </w:rPr>
            </w:pPr>
            <w:r w:rsidRPr="00776B6B">
              <w:rPr>
                <w:lang w:val="nl-BE"/>
              </w:rPr>
              <w:t>of ongeacht de aard van de weg, wanneer de klimatologische omstandigheden uitermate ongunstig zijn en de zichtbaarheid beneden 100 meter is gedaald, te weten bij mist of sneeuwval, alsook bij sterke regenval:</w:t>
            </w:r>
          </w:p>
          <w:p w14:paraId="4E96CAF6" w14:textId="506B7676" w:rsidR="0065720C" w:rsidRPr="00776B6B" w:rsidRDefault="0065720C" w:rsidP="00F0050A">
            <w:pPr>
              <w:pStyle w:val="Retraitcorpsdetexte3"/>
              <w:ind w:left="57"/>
              <w:rPr>
                <w:lang w:val="nl-BE"/>
              </w:rPr>
            </w:pPr>
          </w:p>
          <w:p w14:paraId="45AC7DC9" w14:textId="77777777" w:rsidR="00257600" w:rsidRPr="00776B6B" w:rsidRDefault="00257600" w:rsidP="00F0050A">
            <w:pPr>
              <w:pStyle w:val="Retraitcorpsdetexte3"/>
              <w:ind w:left="57"/>
              <w:rPr>
                <w:lang w:val="nl-BE"/>
              </w:rPr>
            </w:pPr>
          </w:p>
          <w:p w14:paraId="09F51CFE" w14:textId="757E70A7" w:rsidR="0065720C" w:rsidRPr="00776B6B" w:rsidRDefault="0065720C" w:rsidP="005C3347">
            <w:pPr>
              <w:pStyle w:val="Retraitcorpsdetexte3"/>
              <w:numPr>
                <w:ilvl w:val="0"/>
                <w:numId w:val="24"/>
              </w:numPr>
              <w:rPr>
                <w:b w:val="0"/>
                <w:bCs w:val="0"/>
                <w:lang w:val="nl-BE"/>
              </w:rPr>
            </w:pPr>
            <w:r w:rsidRPr="00776B6B">
              <w:rPr>
                <w:b w:val="0"/>
                <w:bCs w:val="0"/>
                <w:lang w:val="nl-BE"/>
              </w:rPr>
              <w:t>binnen een bebouwde kom, zone 30, schoolomgeving, woonerf of erf: met  meer dan 20 km/u voor alle voertuigen;</w:t>
            </w:r>
          </w:p>
          <w:p w14:paraId="334EEC08" w14:textId="19294404" w:rsidR="0065720C" w:rsidRPr="00776B6B" w:rsidRDefault="0065720C" w:rsidP="005C3347">
            <w:pPr>
              <w:pStyle w:val="Retraitcorpsdetexte3"/>
              <w:numPr>
                <w:ilvl w:val="0"/>
                <w:numId w:val="24"/>
              </w:numPr>
              <w:rPr>
                <w:b w:val="0"/>
                <w:bCs w:val="0"/>
                <w:lang w:val="nl-BE"/>
              </w:rPr>
            </w:pPr>
            <w:r w:rsidRPr="00776B6B">
              <w:rPr>
                <w:b w:val="0"/>
                <w:bCs w:val="0"/>
                <w:lang w:val="nl-BE"/>
              </w:rPr>
              <w:t>op de andere wegen: met meer dan 30 km/u voor alle voertuigen</w:t>
            </w:r>
          </w:p>
          <w:p w14:paraId="75C1BEED" w14:textId="05625799" w:rsidR="0065720C" w:rsidRPr="00776B6B" w:rsidRDefault="0065720C" w:rsidP="00F0050A">
            <w:pPr>
              <w:pStyle w:val="Retraitcorpsdetexte3"/>
              <w:ind w:left="57"/>
              <w:rPr>
                <w:lang w:val="nl-BE"/>
              </w:rPr>
            </w:pPr>
          </w:p>
          <w:p w14:paraId="28C73850" w14:textId="7DC82395" w:rsidR="00257600" w:rsidRPr="00776B6B" w:rsidRDefault="00257600" w:rsidP="00F0050A">
            <w:pPr>
              <w:pStyle w:val="Retraitcorpsdetexte3"/>
              <w:ind w:left="57"/>
              <w:rPr>
                <w:lang w:val="nl-BE"/>
              </w:rPr>
            </w:pPr>
          </w:p>
          <w:p w14:paraId="020A191F" w14:textId="77777777" w:rsidR="00257600" w:rsidRPr="00776B6B" w:rsidRDefault="00257600" w:rsidP="00F0050A">
            <w:pPr>
              <w:pStyle w:val="Retraitcorpsdetexte3"/>
              <w:ind w:left="57"/>
              <w:rPr>
                <w:lang w:val="nl-BE"/>
              </w:rPr>
            </w:pPr>
          </w:p>
          <w:p w14:paraId="24C68A01" w14:textId="587275D4" w:rsidR="0065720C" w:rsidRPr="00776B6B" w:rsidRDefault="0065720C" w:rsidP="00F0050A">
            <w:pPr>
              <w:pStyle w:val="Retraitcorpsdetexte3"/>
              <w:ind w:left="57"/>
              <w:rPr>
                <w:b w:val="0"/>
                <w:bCs w:val="0"/>
                <w:lang w:val="nl-BE"/>
              </w:rPr>
            </w:pPr>
            <w:r w:rsidRPr="00776B6B">
              <w:rPr>
                <w:b w:val="0"/>
                <w:bCs w:val="0"/>
                <w:lang w:val="nl-BE"/>
              </w:rPr>
              <w:t>Om de snelheid waarmee rekening moet worden gehouden te berekenen, moet men uiteraard de louter technische correctiemarge, weergegeven in de omzendbrief “Snelheid”, in acht nemen.</w:t>
            </w:r>
          </w:p>
          <w:p w14:paraId="3A1F2F5E" w14:textId="77777777" w:rsidR="00257600" w:rsidRPr="00776B6B" w:rsidRDefault="00257600" w:rsidP="00F0050A">
            <w:pPr>
              <w:pStyle w:val="Retraitcorpsdetexte3"/>
              <w:ind w:left="57"/>
              <w:rPr>
                <w:b w:val="0"/>
                <w:bCs w:val="0"/>
                <w:lang w:val="nl-BE"/>
              </w:rPr>
            </w:pPr>
          </w:p>
          <w:p w14:paraId="6FA8FE3C" w14:textId="77777777" w:rsidR="0065720C" w:rsidRPr="00776B6B" w:rsidRDefault="0065720C" w:rsidP="00F0050A">
            <w:pPr>
              <w:pStyle w:val="Retraitcorpsdetexte3"/>
              <w:ind w:left="57"/>
              <w:rPr>
                <w:b w:val="0"/>
                <w:bCs w:val="0"/>
                <w:lang w:val="nl-BE"/>
              </w:rPr>
            </w:pPr>
            <w:r w:rsidRPr="00776B6B">
              <w:rPr>
                <w:b w:val="0"/>
                <w:bCs w:val="0"/>
                <w:lang w:val="nl-BE"/>
              </w:rPr>
              <w:t>De maximaal toegestane snelheid hangt eveneens af van de aard van het voertuig.</w:t>
            </w:r>
          </w:p>
          <w:p w14:paraId="412E34A4" w14:textId="77777777" w:rsidR="0065720C" w:rsidRPr="00776B6B" w:rsidRDefault="0065720C" w:rsidP="00F0050A">
            <w:pPr>
              <w:pStyle w:val="Retraitcorpsdetexte3"/>
              <w:ind w:left="57"/>
              <w:rPr>
                <w:lang w:val="nl-BE"/>
              </w:rPr>
            </w:pPr>
          </w:p>
          <w:p w14:paraId="24A64056" w14:textId="77777777" w:rsidR="0065720C" w:rsidRPr="00776B6B" w:rsidRDefault="0065720C" w:rsidP="00F0050A">
            <w:pPr>
              <w:pStyle w:val="Retraitcorpsdetexte3"/>
              <w:ind w:left="57"/>
              <w:rPr>
                <w:b w:val="0"/>
                <w:bCs w:val="0"/>
                <w:lang w:val="nl-BE"/>
              </w:rPr>
            </w:pPr>
            <w:r w:rsidRPr="00776B6B">
              <w:rPr>
                <w:b w:val="0"/>
                <w:bCs w:val="0"/>
                <w:lang w:val="nl-BE"/>
              </w:rPr>
              <w:t xml:space="preserve">5.b. De </w:t>
            </w:r>
            <w:r w:rsidRPr="00776B6B">
              <w:rPr>
                <w:lang w:val="nl-BE"/>
              </w:rPr>
              <w:t>overtredingen van de vierde graad op het koninklijk besluit van 1 december 1975 houdende algemeen reglement op de politie van het wegverkeer en het gebruik van de openbare weg</w:t>
            </w:r>
            <w:r w:rsidRPr="00776B6B">
              <w:rPr>
                <w:b w:val="0"/>
                <w:bCs w:val="0"/>
                <w:lang w:val="nl-BE"/>
              </w:rPr>
              <w:t>, aangewezen ingevolge artikel 4 van het koninklijk besluit van 30 september 2005, weergegeven in de hieraan gehechte tabel.</w:t>
            </w:r>
          </w:p>
          <w:p w14:paraId="18FEE508" w14:textId="77777777" w:rsidR="0065720C" w:rsidRPr="00776B6B" w:rsidRDefault="0065720C" w:rsidP="00F0050A">
            <w:pPr>
              <w:pStyle w:val="Retraitcorpsdetexte3"/>
              <w:ind w:left="57"/>
              <w:rPr>
                <w:lang w:val="nl-BE"/>
              </w:rPr>
            </w:pPr>
          </w:p>
          <w:p w14:paraId="05A529D1" w14:textId="77777777" w:rsidR="0065720C" w:rsidRPr="00776B6B" w:rsidRDefault="0065720C" w:rsidP="00F0050A">
            <w:pPr>
              <w:pStyle w:val="Retraitcorpsdetexte3"/>
              <w:ind w:left="57"/>
              <w:rPr>
                <w:b w:val="0"/>
                <w:bCs w:val="0"/>
                <w:lang w:val="nl-BE"/>
              </w:rPr>
            </w:pPr>
            <w:r w:rsidRPr="00776B6B">
              <w:rPr>
                <w:b w:val="0"/>
                <w:bCs w:val="0"/>
                <w:lang w:val="nl-BE"/>
              </w:rPr>
              <w:t xml:space="preserve">5.c. De </w:t>
            </w:r>
            <w:r w:rsidRPr="00776B6B">
              <w:rPr>
                <w:lang w:val="nl-BE"/>
              </w:rPr>
              <w:t>overtredingen van de tweede of derde graad</w:t>
            </w:r>
            <w:r w:rsidRPr="00776B6B">
              <w:rPr>
                <w:b w:val="0"/>
                <w:bCs w:val="0"/>
                <w:lang w:val="nl-BE"/>
              </w:rPr>
              <w:t>, voor zover daarbij één of meer weggebruikers in gevaar zijn gebracht of de overtreding in gevaarlijke omstandigheden is begaan.</w:t>
            </w:r>
          </w:p>
          <w:p w14:paraId="2C41FC76" w14:textId="77777777" w:rsidR="0065720C" w:rsidRPr="00776B6B" w:rsidRDefault="0065720C" w:rsidP="00F0050A">
            <w:pPr>
              <w:pStyle w:val="Retraitcorpsdetexte3"/>
              <w:ind w:left="57"/>
              <w:rPr>
                <w:lang w:val="nl-BE"/>
              </w:rPr>
            </w:pPr>
          </w:p>
          <w:p w14:paraId="75C65264" w14:textId="77777777" w:rsidR="0065720C" w:rsidRPr="00776B6B" w:rsidRDefault="0065720C" w:rsidP="00257600">
            <w:pPr>
              <w:pStyle w:val="Retraitcorpsdetexte3"/>
              <w:ind w:left="0"/>
              <w:rPr>
                <w:lang w:val="nl-BE"/>
              </w:rPr>
            </w:pPr>
          </w:p>
          <w:p w14:paraId="5453C8A1" w14:textId="77777777" w:rsidR="0065720C" w:rsidRPr="00776B6B" w:rsidRDefault="0065720C" w:rsidP="00F0050A">
            <w:pPr>
              <w:pStyle w:val="Retraitcorpsdetexte3"/>
              <w:ind w:left="57"/>
              <w:rPr>
                <w:b w:val="0"/>
                <w:bCs w:val="0"/>
                <w:lang w:val="nl-BE"/>
              </w:rPr>
            </w:pPr>
            <w:r w:rsidRPr="00776B6B">
              <w:rPr>
                <w:b w:val="0"/>
                <w:bCs w:val="0"/>
                <w:lang w:val="nl-BE"/>
              </w:rPr>
              <w:t>In het bijzonder wordt gewezen op de volgende bepalingen van het algemeen reglement op de politie van het wegverkeer en het gebruik van de openbare weg:</w:t>
            </w:r>
          </w:p>
          <w:p w14:paraId="2D449D89" w14:textId="77777777" w:rsidR="0065720C" w:rsidRPr="00776B6B" w:rsidRDefault="0065720C" w:rsidP="00F0050A">
            <w:pPr>
              <w:pStyle w:val="Retraitcorpsdetexte3"/>
              <w:ind w:left="57"/>
              <w:rPr>
                <w:b w:val="0"/>
                <w:bCs w:val="0"/>
                <w:lang w:val="nl-BE"/>
              </w:rPr>
            </w:pPr>
          </w:p>
          <w:p w14:paraId="3C5C4A77" w14:textId="77777777" w:rsidR="0065720C" w:rsidRPr="00776B6B" w:rsidRDefault="0065720C" w:rsidP="00F0050A">
            <w:pPr>
              <w:pStyle w:val="Retraitcorpsdetexte3"/>
              <w:ind w:left="57"/>
              <w:rPr>
                <w:b w:val="0"/>
                <w:bCs w:val="0"/>
                <w:lang w:val="nl-BE"/>
              </w:rPr>
            </w:pPr>
            <w:r w:rsidRPr="00776B6B">
              <w:rPr>
                <w:b w:val="0"/>
                <w:bCs w:val="0"/>
                <w:lang w:val="nl-BE"/>
              </w:rPr>
              <w:t xml:space="preserve">Artikel 2.2°, eerste lid van het K.B. van 30.09.2005 (artikel 8.3 van het K.B. van 1 </w:t>
            </w:r>
            <w:r w:rsidRPr="00776B6B">
              <w:rPr>
                <w:b w:val="0"/>
                <w:bCs w:val="0"/>
                <w:lang w:val="nl-BE"/>
              </w:rPr>
              <w:lastRenderedPageBreak/>
              <w:t>december 1975): “Elke bestuurder moet in staat zijn te sturen, en de vereiste lichaamsgeschiktheid en de nodige kennis en rijvaardigheid bezitten.”</w:t>
            </w:r>
          </w:p>
          <w:p w14:paraId="3BA18BD3" w14:textId="77777777" w:rsidR="0065720C" w:rsidRPr="00776B6B" w:rsidRDefault="0065720C" w:rsidP="00F0050A">
            <w:pPr>
              <w:pStyle w:val="Retraitcorpsdetexte3"/>
              <w:ind w:left="57"/>
              <w:rPr>
                <w:b w:val="0"/>
                <w:bCs w:val="0"/>
                <w:lang w:val="nl-BE"/>
              </w:rPr>
            </w:pPr>
          </w:p>
          <w:p w14:paraId="3F7DFA44" w14:textId="77777777" w:rsidR="0065720C" w:rsidRPr="00776B6B" w:rsidRDefault="0065720C" w:rsidP="00F0050A">
            <w:pPr>
              <w:pStyle w:val="Retraitcorpsdetexte3"/>
              <w:ind w:left="57"/>
              <w:rPr>
                <w:b w:val="0"/>
                <w:bCs w:val="0"/>
                <w:lang w:val="nl-BE"/>
              </w:rPr>
            </w:pPr>
            <w:r w:rsidRPr="00776B6B">
              <w:rPr>
                <w:b w:val="0"/>
                <w:bCs w:val="0"/>
                <w:lang w:val="nl-BE"/>
              </w:rPr>
              <w:t>Een verwittiging van de parketmagistraat dringt zich op als de inbreuk te wijten lijkt aan een langdurige fysieke of psychische ongeschiktheid van de bestuurder.</w:t>
            </w:r>
          </w:p>
          <w:p w14:paraId="5EF6C9A9" w14:textId="46FDA6AA" w:rsidR="0065720C" w:rsidRPr="00776B6B" w:rsidRDefault="0065720C" w:rsidP="00F0050A">
            <w:pPr>
              <w:pStyle w:val="Retraitcorpsdetexte3"/>
              <w:ind w:left="57"/>
              <w:rPr>
                <w:b w:val="0"/>
                <w:bCs w:val="0"/>
                <w:lang w:val="nl-BE"/>
              </w:rPr>
            </w:pPr>
          </w:p>
          <w:p w14:paraId="0BEFB0E3" w14:textId="77777777" w:rsidR="00257600" w:rsidRPr="00776B6B" w:rsidRDefault="00257600" w:rsidP="00F0050A">
            <w:pPr>
              <w:pStyle w:val="Retraitcorpsdetexte3"/>
              <w:ind w:left="57"/>
              <w:rPr>
                <w:b w:val="0"/>
                <w:bCs w:val="0"/>
                <w:lang w:val="nl-BE"/>
              </w:rPr>
            </w:pPr>
          </w:p>
          <w:p w14:paraId="3CA332C2" w14:textId="77777777" w:rsidR="0065720C" w:rsidRPr="00776B6B" w:rsidRDefault="0065720C" w:rsidP="00F0050A">
            <w:pPr>
              <w:pStyle w:val="Retraitcorpsdetexte3"/>
              <w:ind w:left="57"/>
              <w:rPr>
                <w:b w:val="0"/>
                <w:bCs w:val="0"/>
                <w:lang w:val="nl-BE"/>
              </w:rPr>
            </w:pPr>
            <w:r w:rsidRPr="00776B6B">
              <w:rPr>
                <w:b w:val="0"/>
                <w:bCs w:val="0"/>
                <w:lang w:val="nl-BE"/>
              </w:rPr>
              <w:t>Artikel 3.36° van het K.B. van 30.09.2005 (artikel 61.1.1° en 62ter, lid 2.1° van het K.B. van 1 december 1975): “‘bij rood licht de stopstreep, of als er geen is, het rood licht zelf voorbijgereden te zijn”.</w:t>
            </w:r>
          </w:p>
          <w:p w14:paraId="5BDF1890" w14:textId="77777777" w:rsidR="0065720C" w:rsidRPr="00776B6B" w:rsidRDefault="0065720C" w:rsidP="00F0050A">
            <w:pPr>
              <w:pStyle w:val="Retraitcorpsdetexte3"/>
              <w:ind w:left="57"/>
              <w:rPr>
                <w:lang w:val="nl-BE"/>
              </w:rPr>
            </w:pPr>
          </w:p>
          <w:p w14:paraId="53264831" w14:textId="77777777" w:rsidR="0065720C" w:rsidRPr="00776B6B" w:rsidRDefault="0065720C" w:rsidP="00257600">
            <w:pPr>
              <w:pStyle w:val="Retraitcorpsdetexte3"/>
              <w:ind w:left="0"/>
              <w:rPr>
                <w:lang w:val="nl-BE"/>
              </w:rPr>
            </w:pPr>
          </w:p>
          <w:p w14:paraId="7EAC5943" w14:textId="77777777" w:rsidR="0065720C" w:rsidRPr="00776B6B" w:rsidRDefault="0065720C" w:rsidP="00F0050A">
            <w:pPr>
              <w:pStyle w:val="Retraitcorpsdetexte3"/>
              <w:ind w:left="57"/>
              <w:rPr>
                <w:u w:val="single"/>
                <w:lang w:val="nl-BE"/>
              </w:rPr>
            </w:pPr>
            <w:r w:rsidRPr="00776B6B">
              <w:rPr>
                <w:u w:val="single"/>
                <w:lang w:val="nl-BE"/>
              </w:rPr>
              <w:t>6. Tegenwerking van de opsporing en van de vaststelling van overtredingen</w:t>
            </w:r>
          </w:p>
          <w:p w14:paraId="34E95AE6" w14:textId="77777777" w:rsidR="0065720C" w:rsidRPr="00776B6B" w:rsidRDefault="0065720C" w:rsidP="00F0050A">
            <w:pPr>
              <w:pStyle w:val="Retraitcorpsdetexte3"/>
              <w:ind w:left="57"/>
              <w:rPr>
                <w:lang w:val="nl-BE"/>
              </w:rPr>
            </w:pPr>
          </w:p>
          <w:p w14:paraId="7750F142" w14:textId="77777777" w:rsidR="0065720C" w:rsidRPr="00776B6B" w:rsidRDefault="0065720C" w:rsidP="00257600">
            <w:pPr>
              <w:pStyle w:val="Retraitcorpsdetexte3"/>
              <w:ind w:left="57"/>
              <w:rPr>
                <w:b w:val="0"/>
                <w:bCs w:val="0"/>
                <w:lang w:val="nl-BE"/>
              </w:rPr>
            </w:pPr>
            <w:r w:rsidRPr="00776B6B">
              <w:rPr>
                <w:b w:val="0"/>
                <w:bCs w:val="0"/>
                <w:lang w:val="nl-BE"/>
              </w:rPr>
              <w:t>Het voorhanden hebben van apparatuur of van andere middelen die de vaststelling van overtredingen van de wet of van de regelgeving betreffende de politie over het wegverkeer bemoeilijken of verhinderen, of die de mogelijkheid bieden de automatisch werkende toestellen bedoeld in artikel 62 op te sporen (artikel 62bis van de wet betreffende de politie over het wegverkeer).</w:t>
            </w:r>
          </w:p>
          <w:p w14:paraId="77446AA8" w14:textId="77777777" w:rsidR="0065720C" w:rsidRPr="00776B6B" w:rsidRDefault="0065720C" w:rsidP="00F0050A">
            <w:pPr>
              <w:pStyle w:val="Retraitcorpsdetexte3"/>
              <w:ind w:left="57"/>
              <w:rPr>
                <w:lang w:val="nl-BE"/>
              </w:rPr>
            </w:pPr>
          </w:p>
          <w:p w14:paraId="16BCAEA3" w14:textId="77777777" w:rsidR="0065720C" w:rsidRPr="00776B6B" w:rsidRDefault="0065720C" w:rsidP="00F0050A">
            <w:pPr>
              <w:pStyle w:val="Retraitcorpsdetexte3"/>
              <w:ind w:left="57"/>
              <w:rPr>
                <w:u w:val="single"/>
                <w:lang w:val="nl-BE"/>
              </w:rPr>
            </w:pPr>
            <w:r w:rsidRPr="00776B6B">
              <w:rPr>
                <w:u w:val="single"/>
                <w:lang w:val="nl-BE"/>
              </w:rPr>
              <w:t>7. Alcoholslot</w:t>
            </w:r>
          </w:p>
          <w:p w14:paraId="5F846394" w14:textId="77777777" w:rsidR="0065720C" w:rsidRPr="00776B6B" w:rsidRDefault="0065720C" w:rsidP="00F0050A">
            <w:pPr>
              <w:pStyle w:val="Retraitcorpsdetexte3"/>
              <w:ind w:left="57"/>
              <w:rPr>
                <w:lang w:val="nl-BE"/>
              </w:rPr>
            </w:pPr>
          </w:p>
          <w:p w14:paraId="74ECFFBA" w14:textId="77777777" w:rsidR="0065720C" w:rsidRPr="00776B6B" w:rsidRDefault="0065720C" w:rsidP="00F0050A">
            <w:pPr>
              <w:pStyle w:val="Retraitcorpsdetexte3"/>
              <w:ind w:left="57"/>
              <w:rPr>
                <w:b w:val="0"/>
                <w:bCs w:val="0"/>
                <w:lang w:val="nl-BE"/>
              </w:rPr>
            </w:pPr>
            <w:r w:rsidRPr="00776B6B">
              <w:rPr>
                <w:b w:val="0"/>
                <w:bCs w:val="0"/>
                <w:lang w:val="nl-BE"/>
              </w:rPr>
              <w:t>Indien de geldigheid van het rijbewijs van de bestuurder beperkt is tot motorvoertuigen die uitgerust zijn met een alcoholslot en de bestuurder een motorvoertuig bestuurt dat niet uitgerust is met een alcoholslot of niet voldoet aan de voorwaarden van het omkaderingsprogramma.</w:t>
            </w:r>
          </w:p>
          <w:p w14:paraId="431B700A" w14:textId="65747245" w:rsidR="0065720C" w:rsidRPr="00776B6B" w:rsidRDefault="0065720C" w:rsidP="00F0050A">
            <w:pPr>
              <w:pStyle w:val="Retraitcorpsdetexte3"/>
              <w:ind w:left="57"/>
              <w:rPr>
                <w:lang w:val="nl-BE"/>
              </w:rPr>
            </w:pPr>
          </w:p>
          <w:p w14:paraId="3F509C68" w14:textId="77777777" w:rsidR="00257600" w:rsidRPr="00776B6B" w:rsidRDefault="00257600" w:rsidP="00F0050A">
            <w:pPr>
              <w:pStyle w:val="Retraitcorpsdetexte3"/>
              <w:ind w:left="57"/>
              <w:rPr>
                <w:lang w:val="nl-BE"/>
              </w:rPr>
            </w:pPr>
          </w:p>
          <w:p w14:paraId="0EA61803" w14:textId="77777777" w:rsidR="0065720C" w:rsidRPr="00776B6B" w:rsidRDefault="0065720C" w:rsidP="00F0050A">
            <w:pPr>
              <w:pStyle w:val="Retraitcorpsdetexte3"/>
              <w:ind w:left="57"/>
              <w:rPr>
                <w:u w:val="single"/>
                <w:lang w:val="nl-BE"/>
              </w:rPr>
            </w:pPr>
            <w:r w:rsidRPr="00776B6B">
              <w:rPr>
                <w:u w:val="single"/>
                <w:lang w:val="nl-BE"/>
              </w:rPr>
              <w:t>III. BEVOEGDHEDEN</w:t>
            </w:r>
          </w:p>
          <w:p w14:paraId="14F3DF8B" w14:textId="77777777" w:rsidR="0065720C" w:rsidRPr="00776B6B" w:rsidRDefault="0065720C" w:rsidP="00F0050A">
            <w:pPr>
              <w:pStyle w:val="Retraitcorpsdetexte3"/>
              <w:ind w:left="57"/>
              <w:rPr>
                <w:lang w:val="nl-BE"/>
              </w:rPr>
            </w:pPr>
          </w:p>
          <w:p w14:paraId="6AD390AA" w14:textId="128D055F" w:rsidR="0065720C" w:rsidRPr="00776B6B" w:rsidRDefault="0065720C" w:rsidP="00F0050A">
            <w:pPr>
              <w:pStyle w:val="Retraitcorpsdetexte3"/>
              <w:ind w:left="57"/>
              <w:rPr>
                <w:b w:val="0"/>
                <w:bCs w:val="0"/>
                <w:lang w:val="nl-BE"/>
              </w:rPr>
            </w:pPr>
            <w:r w:rsidRPr="00776B6B">
              <w:rPr>
                <w:b w:val="0"/>
                <w:bCs w:val="0"/>
                <w:lang w:val="nl-BE"/>
              </w:rPr>
              <w:t>De intrekking van het rijbewijs is momenteel een gedeelde bevoegdheid van de politieambtenaren, de procureur des konings en desgevallend de procureur-generaal.</w:t>
            </w:r>
          </w:p>
          <w:p w14:paraId="4713BAD8" w14:textId="77777777" w:rsidR="00257600" w:rsidRPr="00776B6B" w:rsidRDefault="00257600" w:rsidP="00F0050A">
            <w:pPr>
              <w:pStyle w:val="Retraitcorpsdetexte3"/>
              <w:ind w:left="57"/>
              <w:rPr>
                <w:b w:val="0"/>
                <w:bCs w:val="0"/>
                <w:lang w:val="nl-BE"/>
              </w:rPr>
            </w:pPr>
          </w:p>
          <w:p w14:paraId="5161BA4D" w14:textId="787AD394" w:rsidR="0065720C" w:rsidRPr="00776B6B" w:rsidRDefault="0065720C" w:rsidP="00F0050A">
            <w:pPr>
              <w:pStyle w:val="Retraitcorpsdetexte3"/>
              <w:ind w:left="57"/>
              <w:rPr>
                <w:b w:val="0"/>
                <w:bCs w:val="0"/>
                <w:lang w:val="nl-BE"/>
              </w:rPr>
            </w:pPr>
            <w:r w:rsidRPr="00776B6B">
              <w:rPr>
                <w:b w:val="0"/>
                <w:bCs w:val="0"/>
                <w:lang w:val="nl-BE"/>
              </w:rPr>
              <w:t xml:space="preserve">Deze bevoegdheid werd toegekend aan de politieambtenaar, officier van gerechtelijke politie om te voorkomen dat de politiediensten en de parketmagistraten van dienst een zware en omslachtige procedure van berichtgeving moeten doorlopen als de inbreuken </w:t>
            </w:r>
            <w:r w:rsidRPr="00776B6B">
              <w:rPr>
                <w:b w:val="0"/>
                <w:bCs w:val="0"/>
                <w:lang w:val="nl-BE"/>
              </w:rPr>
              <w:lastRenderedPageBreak/>
              <w:t>hoofdzakelijk objectief worden opgetekend met meetinstrumenten</w:t>
            </w:r>
            <w:r w:rsidR="00257600" w:rsidRPr="00776B6B">
              <w:rPr>
                <w:rStyle w:val="Appelnotedebasdep"/>
                <w:b w:val="0"/>
                <w:bCs w:val="0"/>
                <w:lang w:val="nl-BE"/>
              </w:rPr>
              <w:footnoteReference w:customMarkFollows="1" w:id="20"/>
              <w:t>9</w:t>
            </w:r>
            <w:r w:rsidRPr="00776B6B">
              <w:rPr>
                <w:b w:val="0"/>
                <w:bCs w:val="0"/>
                <w:lang w:val="nl-BE"/>
              </w:rPr>
              <w:t>.</w:t>
            </w:r>
          </w:p>
          <w:p w14:paraId="2D34EF38" w14:textId="77777777" w:rsidR="0065720C" w:rsidRPr="00776B6B" w:rsidRDefault="0065720C" w:rsidP="00F0050A">
            <w:pPr>
              <w:pStyle w:val="Retraitcorpsdetexte3"/>
              <w:ind w:left="57"/>
              <w:rPr>
                <w:lang w:val="nl-BE"/>
              </w:rPr>
            </w:pPr>
          </w:p>
          <w:p w14:paraId="62CA099D" w14:textId="77777777" w:rsidR="0065720C" w:rsidRPr="00776B6B" w:rsidRDefault="0065720C" w:rsidP="00F0050A">
            <w:pPr>
              <w:pStyle w:val="Retraitcorpsdetexte3"/>
              <w:ind w:left="57"/>
              <w:rPr>
                <w:lang w:val="nl-BE"/>
              </w:rPr>
            </w:pPr>
          </w:p>
          <w:p w14:paraId="7BDFB6CE" w14:textId="5AF3C62F" w:rsidR="0065720C" w:rsidRPr="00776B6B" w:rsidRDefault="0065720C" w:rsidP="00F0050A">
            <w:pPr>
              <w:pStyle w:val="Retraitcorpsdetexte3"/>
              <w:ind w:left="57"/>
              <w:rPr>
                <w:u w:val="single"/>
                <w:lang w:val="nl-BE"/>
              </w:rPr>
            </w:pPr>
            <w:r w:rsidRPr="00776B6B">
              <w:rPr>
                <w:u w:val="single"/>
                <w:lang w:val="nl-BE"/>
              </w:rPr>
              <w:t>IV.ONDERRICHTINGEN VOOR DE POLITIEDIENSTEN</w:t>
            </w:r>
          </w:p>
          <w:p w14:paraId="5506F17C" w14:textId="77777777" w:rsidR="00257600" w:rsidRPr="00776B6B" w:rsidRDefault="00257600" w:rsidP="00F0050A">
            <w:pPr>
              <w:pStyle w:val="Retraitcorpsdetexte3"/>
              <w:ind w:left="57"/>
              <w:rPr>
                <w:lang w:val="nl-BE"/>
              </w:rPr>
            </w:pPr>
          </w:p>
          <w:p w14:paraId="5074F6D2" w14:textId="77777777" w:rsidR="0065720C" w:rsidRPr="00776B6B" w:rsidRDefault="0065720C" w:rsidP="00F0050A">
            <w:pPr>
              <w:pStyle w:val="Retraitcorpsdetexte3"/>
              <w:ind w:left="57"/>
              <w:rPr>
                <w:u w:val="single"/>
                <w:lang w:val="nl-BE"/>
              </w:rPr>
            </w:pPr>
            <w:r w:rsidRPr="00776B6B">
              <w:rPr>
                <w:u w:val="single"/>
                <w:lang w:val="nl-BE"/>
              </w:rPr>
              <w:t>A. VOORWAARDEN VOOR DE INTREKKING VAN HET RIJBEWIJS</w:t>
            </w:r>
          </w:p>
          <w:p w14:paraId="322DA50A" w14:textId="77777777" w:rsidR="0065720C" w:rsidRPr="00776B6B" w:rsidRDefault="0065720C" w:rsidP="00F0050A">
            <w:pPr>
              <w:pStyle w:val="Retraitcorpsdetexte3"/>
              <w:ind w:left="57"/>
              <w:rPr>
                <w:lang w:val="nl-BE"/>
              </w:rPr>
            </w:pPr>
          </w:p>
          <w:p w14:paraId="1C2146CE" w14:textId="77777777" w:rsidR="0065720C" w:rsidRPr="00776B6B" w:rsidRDefault="0065720C" w:rsidP="00F0050A">
            <w:pPr>
              <w:pStyle w:val="Retraitcorpsdetexte3"/>
              <w:ind w:left="57"/>
              <w:rPr>
                <w:b w:val="0"/>
                <w:bCs w:val="0"/>
                <w:lang w:val="nl-BE"/>
              </w:rPr>
            </w:pPr>
            <w:r w:rsidRPr="00776B6B">
              <w:rPr>
                <w:b w:val="0"/>
                <w:bCs w:val="0"/>
                <w:lang w:val="nl-BE"/>
              </w:rPr>
              <w:t>Behalve wanneer het een betrokkene met voorrecht van rechtsmacht betreft (artikel 55, §1, lid 3 van de wet betreffende de politie over het wegverkeer, artikelen 479 en 483 van het Wetboek van Strafvordering) en de hypotheses waarover voorafgaand overleg met de procureur des konings zou gepleegd zijn en die vervat zijn in bijzondere richtlijnen van deze laatste, of de uitzondering bedoeld onder V.B.2, wordt in de volgende gevallen de intrekking van het rijbewijs bevolen door een officier van gerechtelijke politie:</w:t>
            </w:r>
          </w:p>
          <w:p w14:paraId="43A5FBF7" w14:textId="77777777" w:rsidR="0065720C" w:rsidRPr="00776B6B" w:rsidRDefault="0065720C" w:rsidP="00F0050A">
            <w:pPr>
              <w:pStyle w:val="Retraitcorpsdetexte3"/>
              <w:ind w:left="57"/>
              <w:rPr>
                <w:lang w:val="nl-BE"/>
              </w:rPr>
            </w:pPr>
          </w:p>
          <w:p w14:paraId="51C0163C" w14:textId="77777777" w:rsidR="0065720C" w:rsidRPr="00776B6B" w:rsidRDefault="0065720C" w:rsidP="00F0050A">
            <w:pPr>
              <w:pStyle w:val="Retraitcorpsdetexte3"/>
              <w:ind w:left="57"/>
              <w:rPr>
                <w:lang w:val="nl-BE"/>
              </w:rPr>
            </w:pPr>
          </w:p>
          <w:p w14:paraId="5121DE07" w14:textId="77777777" w:rsidR="0065720C" w:rsidRPr="00776B6B" w:rsidRDefault="0065720C" w:rsidP="00F0050A">
            <w:pPr>
              <w:pStyle w:val="Retraitcorpsdetexte3"/>
              <w:ind w:left="57"/>
              <w:rPr>
                <w:u w:val="single"/>
                <w:lang w:val="nl-BE"/>
              </w:rPr>
            </w:pPr>
            <w:r w:rsidRPr="00776B6B">
              <w:rPr>
                <w:u w:val="single"/>
                <w:lang w:val="nl-BE"/>
              </w:rPr>
              <w:t>1. Rijden onder invloed van alcohol of van andere stoffen</w:t>
            </w:r>
          </w:p>
          <w:p w14:paraId="5689F49C" w14:textId="77777777" w:rsidR="0065720C" w:rsidRPr="00776B6B" w:rsidRDefault="0065720C" w:rsidP="00514819">
            <w:pPr>
              <w:pStyle w:val="Retraitcorpsdetexte3"/>
              <w:ind w:left="0"/>
              <w:rPr>
                <w:lang w:val="nl-BE"/>
              </w:rPr>
            </w:pPr>
          </w:p>
          <w:p w14:paraId="0579D67F" w14:textId="55CFEBFF" w:rsidR="0065720C" w:rsidRPr="00776B6B" w:rsidRDefault="0065720C" w:rsidP="00F0050A">
            <w:pPr>
              <w:pStyle w:val="Retraitcorpsdetexte3"/>
              <w:ind w:left="57"/>
              <w:rPr>
                <w:b w:val="0"/>
                <w:bCs w:val="0"/>
                <w:lang w:val="nl-BE"/>
              </w:rPr>
            </w:pPr>
            <w:r w:rsidRPr="00776B6B">
              <w:rPr>
                <w:b w:val="0"/>
                <w:bCs w:val="0"/>
                <w:lang w:val="nl-BE"/>
              </w:rPr>
              <w:t>1.a. Indien de bestuurder of de persoon die hem begeleidt met het oog op scholing:</w:t>
            </w:r>
          </w:p>
          <w:p w14:paraId="249D7493" w14:textId="77777777" w:rsidR="00514819" w:rsidRPr="00776B6B" w:rsidRDefault="00514819" w:rsidP="00F0050A">
            <w:pPr>
              <w:pStyle w:val="Retraitcorpsdetexte3"/>
              <w:ind w:left="57"/>
              <w:rPr>
                <w:b w:val="0"/>
                <w:bCs w:val="0"/>
                <w:lang w:val="nl-BE"/>
              </w:rPr>
            </w:pPr>
          </w:p>
          <w:p w14:paraId="2E26871A" w14:textId="137595A2" w:rsidR="0065720C" w:rsidRPr="00776B6B" w:rsidRDefault="0065720C" w:rsidP="005C3347">
            <w:pPr>
              <w:pStyle w:val="Retraitcorpsdetexte3"/>
              <w:numPr>
                <w:ilvl w:val="0"/>
                <w:numId w:val="16"/>
              </w:numPr>
              <w:rPr>
                <w:b w:val="0"/>
                <w:bCs w:val="0"/>
                <w:lang w:val="nl-BE"/>
              </w:rPr>
            </w:pPr>
            <w:r w:rsidRPr="00776B6B">
              <w:rPr>
                <w:b w:val="0"/>
                <w:bCs w:val="0"/>
                <w:lang w:val="nl-BE"/>
              </w:rPr>
              <w:t>ofwel, na ademanalyse, of indien ertoe niet kan worden overgegaan na een ademtest, een alcoholopname van ten minste 0,50 mg/l uitgeademde alveolaire lucht vertoont;</w:t>
            </w:r>
          </w:p>
          <w:p w14:paraId="20FA1662" w14:textId="77777777" w:rsidR="00514819" w:rsidRPr="00776B6B" w:rsidRDefault="00514819" w:rsidP="00514819">
            <w:pPr>
              <w:pStyle w:val="Retraitcorpsdetexte3"/>
              <w:ind w:left="360"/>
              <w:rPr>
                <w:b w:val="0"/>
                <w:bCs w:val="0"/>
                <w:lang w:val="nl-BE"/>
              </w:rPr>
            </w:pPr>
          </w:p>
          <w:p w14:paraId="50786676" w14:textId="7D05E9FF" w:rsidR="0065720C" w:rsidRPr="00776B6B" w:rsidRDefault="0065720C" w:rsidP="005C3347">
            <w:pPr>
              <w:pStyle w:val="Retraitcorpsdetexte3"/>
              <w:numPr>
                <w:ilvl w:val="0"/>
                <w:numId w:val="16"/>
              </w:numPr>
              <w:rPr>
                <w:b w:val="0"/>
                <w:bCs w:val="0"/>
                <w:lang w:val="nl-BE"/>
              </w:rPr>
            </w:pPr>
            <w:r w:rsidRPr="00776B6B">
              <w:rPr>
                <w:b w:val="0"/>
                <w:bCs w:val="0"/>
                <w:lang w:val="nl-BE"/>
              </w:rPr>
              <w:t>ofwel een speekseltest heeft afgeleverd die wijst op de aanwezigheid van één van de stoffen, vermeld in artikel 37bis, §1, 1° van de wet betreffende de politie over het wegverkeer, die even groot is als of groter is dan de in de tabel van artikel 61bis, §2, 2° van diezelfde wet vastgelegde hoeveelheid.</w:t>
            </w:r>
          </w:p>
          <w:p w14:paraId="35FFA82A" w14:textId="77777777" w:rsidR="0065720C" w:rsidRPr="00776B6B" w:rsidRDefault="0065720C" w:rsidP="00F0050A">
            <w:pPr>
              <w:pStyle w:val="Retraitcorpsdetexte3"/>
              <w:ind w:left="57"/>
              <w:rPr>
                <w:lang w:val="nl-BE"/>
              </w:rPr>
            </w:pPr>
          </w:p>
          <w:p w14:paraId="2BE3314B" w14:textId="4DB971C3" w:rsidR="0065720C" w:rsidRPr="00776B6B" w:rsidRDefault="0065720C" w:rsidP="00F0050A">
            <w:pPr>
              <w:pStyle w:val="Retraitcorpsdetexte3"/>
              <w:ind w:left="57"/>
              <w:rPr>
                <w:b w:val="0"/>
                <w:bCs w:val="0"/>
                <w:lang w:val="nl-BE"/>
              </w:rPr>
            </w:pPr>
            <w:r w:rsidRPr="00776B6B">
              <w:rPr>
                <w:b w:val="0"/>
                <w:bCs w:val="0"/>
                <w:lang w:val="nl-BE"/>
              </w:rPr>
              <w:t>1.b. Indien de bestuurder of de persoon die hem begeleidt met het oog op scholing:</w:t>
            </w:r>
          </w:p>
          <w:p w14:paraId="5E4E1CFB" w14:textId="77777777" w:rsidR="00514819" w:rsidRPr="00776B6B" w:rsidRDefault="00514819" w:rsidP="00F0050A">
            <w:pPr>
              <w:pStyle w:val="Retraitcorpsdetexte3"/>
              <w:ind w:left="57"/>
              <w:rPr>
                <w:lang w:val="nl-BE"/>
              </w:rPr>
            </w:pPr>
          </w:p>
          <w:p w14:paraId="45E6E283" w14:textId="6754AB1F" w:rsidR="0065720C" w:rsidRPr="00776B6B" w:rsidRDefault="0065720C" w:rsidP="005C3347">
            <w:pPr>
              <w:pStyle w:val="Retraitcorpsdetexte3"/>
              <w:numPr>
                <w:ilvl w:val="0"/>
                <w:numId w:val="26"/>
              </w:numPr>
              <w:rPr>
                <w:b w:val="0"/>
                <w:bCs w:val="0"/>
                <w:lang w:val="nl-BE"/>
              </w:rPr>
            </w:pPr>
            <w:r w:rsidRPr="00776B6B">
              <w:rPr>
                <w:b w:val="0"/>
                <w:bCs w:val="0"/>
                <w:lang w:val="nl-BE"/>
              </w:rPr>
              <w:t>zonder wettige reden, een ademtest, een ademanalyse (of een bloedafname weigert);</w:t>
            </w:r>
          </w:p>
          <w:p w14:paraId="458C9461" w14:textId="25D64B20" w:rsidR="0065720C" w:rsidRPr="00776B6B" w:rsidRDefault="0065720C" w:rsidP="005C3347">
            <w:pPr>
              <w:pStyle w:val="Retraitcorpsdetexte3"/>
              <w:numPr>
                <w:ilvl w:val="0"/>
                <w:numId w:val="26"/>
              </w:numPr>
              <w:rPr>
                <w:b w:val="0"/>
                <w:bCs w:val="0"/>
                <w:lang w:val="nl-BE"/>
              </w:rPr>
            </w:pPr>
            <w:r w:rsidRPr="00776B6B">
              <w:rPr>
                <w:b w:val="0"/>
                <w:bCs w:val="0"/>
                <w:lang w:val="nl-BE"/>
              </w:rPr>
              <w:t xml:space="preserve">zonder wettige reden de speekseltest of de speekselanalyse (of een bloedafname bedoeld in artikel 63, §1, 3° en 4° van de </w:t>
            </w:r>
            <w:r w:rsidRPr="00776B6B">
              <w:rPr>
                <w:b w:val="0"/>
                <w:bCs w:val="0"/>
                <w:lang w:val="nl-BE"/>
              </w:rPr>
              <w:lastRenderedPageBreak/>
              <w:t>wet betreffende de politie over het wegverkeer) weigert te laten afnemen.</w:t>
            </w:r>
          </w:p>
          <w:p w14:paraId="3D253072" w14:textId="77777777" w:rsidR="0065720C" w:rsidRPr="00776B6B" w:rsidRDefault="0065720C" w:rsidP="00F0050A">
            <w:pPr>
              <w:pStyle w:val="Retraitcorpsdetexte3"/>
              <w:ind w:left="57"/>
              <w:rPr>
                <w:lang w:val="nl-BE"/>
              </w:rPr>
            </w:pPr>
          </w:p>
          <w:p w14:paraId="56C04BC5" w14:textId="5464CF6E" w:rsidR="0065720C" w:rsidRPr="00776B6B" w:rsidRDefault="0065720C" w:rsidP="00F0050A">
            <w:pPr>
              <w:pStyle w:val="Retraitcorpsdetexte3"/>
              <w:ind w:left="57"/>
              <w:rPr>
                <w:u w:val="single"/>
                <w:lang w:val="nl-BE"/>
              </w:rPr>
            </w:pPr>
            <w:r w:rsidRPr="00776B6B">
              <w:rPr>
                <w:u w:val="single"/>
                <w:lang w:val="nl-BE"/>
              </w:rPr>
              <w:t>2. Overschrijding van de maximaal toegestane snelheid</w:t>
            </w:r>
          </w:p>
          <w:p w14:paraId="3A768880" w14:textId="77777777" w:rsidR="00514819" w:rsidRPr="00776B6B" w:rsidRDefault="00514819" w:rsidP="00F0050A">
            <w:pPr>
              <w:pStyle w:val="Retraitcorpsdetexte3"/>
              <w:ind w:left="57"/>
              <w:rPr>
                <w:lang w:val="nl-BE"/>
              </w:rPr>
            </w:pPr>
          </w:p>
          <w:p w14:paraId="2A27B3E9" w14:textId="4B5D4FDC" w:rsidR="0065720C" w:rsidRPr="00776B6B" w:rsidRDefault="0065720C" w:rsidP="00F0050A">
            <w:pPr>
              <w:pStyle w:val="Retraitcorpsdetexte3"/>
              <w:ind w:left="57"/>
              <w:rPr>
                <w:b w:val="0"/>
                <w:bCs w:val="0"/>
                <w:lang w:val="nl-BE"/>
              </w:rPr>
            </w:pPr>
            <w:r w:rsidRPr="00776B6B">
              <w:rPr>
                <w:b w:val="0"/>
                <w:bCs w:val="0"/>
                <w:lang w:val="nl-BE"/>
              </w:rPr>
              <w:t>2.a. Binnen een bebouwde kom, zone 30, schoolomgeving, woonerf of erf:</w:t>
            </w:r>
          </w:p>
          <w:p w14:paraId="55CD7613" w14:textId="1105FB37" w:rsidR="00514819" w:rsidRPr="00776B6B" w:rsidRDefault="00514819" w:rsidP="00F0050A">
            <w:pPr>
              <w:pStyle w:val="Retraitcorpsdetexte3"/>
              <w:ind w:left="57"/>
              <w:rPr>
                <w:b w:val="0"/>
                <w:bCs w:val="0"/>
                <w:lang w:val="nl-BE"/>
              </w:rPr>
            </w:pPr>
          </w:p>
          <w:p w14:paraId="2D831944" w14:textId="77777777" w:rsidR="00514819" w:rsidRPr="00776B6B" w:rsidRDefault="00514819" w:rsidP="00F0050A">
            <w:pPr>
              <w:pStyle w:val="Retraitcorpsdetexte3"/>
              <w:ind w:left="57"/>
              <w:rPr>
                <w:b w:val="0"/>
                <w:bCs w:val="0"/>
                <w:lang w:val="nl-BE"/>
              </w:rPr>
            </w:pPr>
          </w:p>
          <w:p w14:paraId="502DC856" w14:textId="0010C7B6" w:rsidR="0065720C" w:rsidRPr="00776B6B" w:rsidRDefault="0065720C" w:rsidP="005C3347">
            <w:pPr>
              <w:pStyle w:val="Retraitcorpsdetexte3"/>
              <w:numPr>
                <w:ilvl w:val="0"/>
                <w:numId w:val="28"/>
              </w:numPr>
              <w:rPr>
                <w:b w:val="0"/>
                <w:bCs w:val="0"/>
                <w:lang w:val="nl-BE"/>
              </w:rPr>
            </w:pPr>
            <w:r w:rsidRPr="00776B6B">
              <w:rPr>
                <w:b w:val="0"/>
                <w:bCs w:val="0"/>
                <w:lang w:val="nl-BE"/>
              </w:rPr>
              <w:t>met meer dan 20 km/u voor voertuigen en slepen met MTM van meer dan 7,5 ton, alsook voor autobussen en autocars;</w:t>
            </w:r>
          </w:p>
          <w:p w14:paraId="076B6B27" w14:textId="053CAC0C" w:rsidR="0065720C" w:rsidRPr="00776B6B" w:rsidRDefault="0065720C" w:rsidP="005C3347">
            <w:pPr>
              <w:pStyle w:val="Retraitcorpsdetexte3"/>
              <w:numPr>
                <w:ilvl w:val="0"/>
                <w:numId w:val="28"/>
              </w:numPr>
              <w:rPr>
                <w:b w:val="0"/>
                <w:bCs w:val="0"/>
                <w:lang w:val="nl-BE"/>
              </w:rPr>
            </w:pPr>
            <w:r w:rsidRPr="00776B6B">
              <w:rPr>
                <w:b w:val="0"/>
                <w:bCs w:val="0"/>
                <w:lang w:val="nl-BE"/>
              </w:rPr>
              <w:t>met meer dan 30 km/u voor andere voertuigen.</w:t>
            </w:r>
          </w:p>
          <w:p w14:paraId="03A0F5EB" w14:textId="2AE9326C" w:rsidR="00514819" w:rsidRPr="00776B6B" w:rsidRDefault="00514819" w:rsidP="00514819">
            <w:pPr>
              <w:pStyle w:val="Retraitcorpsdetexte3"/>
              <w:ind w:left="417"/>
              <w:rPr>
                <w:lang w:val="nl-BE"/>
              </w:rPr>
            </w:pPr>
          </w:p>
          <w:p w14:paraId="4F401DCB" w14:textId="77777777" w:rsidR="00514819" w:rsidRPr="00776B6B" w:rsidRDefault="00514819" w:rsidP="00514819">
            <w:pPr>
              <w:pStyle w:val="Retraitcorpsdetexte3"/>
              <w:ind w:left="417"/>
              <w:rPr>
                <w:lang w:val="nl-BE"/>
              </w:rPr>
            </w:pPr>
          </w:p>
          <w:p w14:paraId="7F769EE3" w14:textId="2B678F3E" w:rsidR="00514819" w:rsidRPr="00776B6B" w:rsidRDefault="0065720C" w:rsidP="00514819">
            <w:pPr>
              <w:pStyle w:val="Retraitcorpsdetexte3"/>
              <w:ind w:left="57"/>
              <w:rPr>
                <w:b w:val="0"/>
                <w:bCs w:val="0"/>
                <w:lang w:val="nl-BE"/>
              </w:rPr>
            </w:pPr>
            <w:r w:rsidRPr="00776B6B">
              <w:rPr>
                <w:b w:val="0"/>
                <w:bCs w:val="0"/>
                <w:lang w:val="nl-BE"/>
              </w:rPr>
              <w:t>2.b.Op de andere wegen:</w:t>
            </w:r>
          </w:p>
          <w:p w14:paraId="3EEF169D" w14:textId="77777777" w:rsidR="00514819" w:rsidRPr="00776B6B" w:rsidRDefault="00514819" w:rsidP="00514819">
            <w:pPr>
              <w:pStyle w:val="Retraitcorpsdetexte3"/>
              <w:ind w:left="57"/>
              <w:rPr>
                <w:b w:val="0"/>
                <w:bCs w:val="0"/>
                <w:lang w:val="nl-BE"/>
              </w:rPr>
            </w:pPr>
          </w:p>
          <w:p w14:paraId="2AB9EC82" w14:textId="5C4965EE" w:rsidR="0065720C" w:rsidRPr="00776B6B" w:rsidRDefault="0065720C" w:rsidP="005C3347">
            <w:pPr>
              <w:pStyle w:val="Retraitcorpsdetexte3"/>
              <w:numPr>
                <w:ilvl w:val="0"/>
                <w:numId w:val="30"/>
              </w:numPr>
              <w:rPr>
                <w:b w:val="0"/>
                <w:bCs w:val="0"/>
                <w:lang w:val="nl-BE"/>
              </w:rPr>
            </w:pPr>
            <w:r w:rsidRPr="00776B6B">
              <w:rPr>
                <w:b w:val="0"/>
                <w:bCs w:val="0"/>
                <w:lang w:val="nl-BE"/>
              </w:rPr>
              <w:t xml:space="preserve">met meer dan 30 km/u voor voertuigen en slepen met MTM van meer dan 7,5 ton, alsook voor autobussen en autocars; </w:t>
            </w:r>
          </w:p>
          <w:p w14:paraId="06D84869" w14:textId="77777777" w:rsidR="00514819" w:rsidRPr="00776B6B" w:rsidRDefault="00514819" w:rsidP="00514819">
            <w:pPr>
              <w:pStyle w:val="Retraitcorpsdetexte3"/>
              <w:ind w:left="417"/>
              <w:rPr>
                <w:b w:val="0"/>
                <w:bCs w:val="0"/>
                <w:lang w:val="nl-BE"/>
              </w:rPr>
            </w:pPr>
          </w:p>
          <w:p w14:paraId="22B16CBC" w14:textId="5C56F03A" w:rsidR="0065720C" w:rsidRPr="00776B6B" w:rsidRDefault="0065720C" w:rsidP="005C3347">
            <w:pPr>
              <w:pStyle w:val="Retraitcorpsdetexte3"/>
              <w:numPr>
                <w:ilvl w:val="0"/>
                <w:numId w:val="30"/>
              </w:numPr>
              <w:rPr>
                <w:b w:val="0"/>
                <w:bCs w:val="0"/>
                <w:lang w:val="nl-BE"/>
              </w:rPr>
            </w:pPr>
            <w:r w:rsidRPr="00776B6B">
              <w:rPr>
                <w:b w:val="0"/>
                <w:bCs w:val="0"/>
                <w:lang w:val="nl-BE"/>
              </w:rPr>
              <w:t>met meer dan 40 km/u voor andere voertuigen.</w:t>
            </w:r>
          </w:p>
          <w:p w14:paraId="58EAC3CE" w14:textId="77777777" w:rsidR="0065720C" w:rsidRPr="00776B6B" w:rsidRDefault="0065720C" w:rsidP="00514819">
            <w:pPr>
              <w:pStyle w:val="Retraitcorpsdetexte3"/>
              <w:ind w:left="0"/>
              <w:rPr>
                <w:lang w:val="nl-BE"/>
              </w:rPr>
            </w:pPr>
          </w:p>
          <w:p w14:paraId="4166A9E6" w14:textId="77777777" w:rsidR="0065720C" w:rsidRPr="00776B6B" w:rsidRDefault="0065720C" w:rsidP="00F0050A">
            <w:pPr>
              <w:pStyle w:val="Retraitcorpsdetexte3"/>
              <w:ind w:left="57"/>
              <w:rPr>
                <w:u w:val="single"/>
                <w:lang w:val="nl-BE"/>
              </w:rPr>
            </w:pPr>
            <w:r w:rsidRPr="00776B6B">
              <w:rPr>
                <w:u w:val="single"/>
                <w:lang w:val="nl-BE"/>
              </w:rPr>
              <w:t xml:space="preserve">3. In de overige gevallen vermeld in rubriek II en wanneer het een betrokkene met voorrecht van rechtsmacht betreft </w:t>
            </w:r>
          </w:p>
          <w:p w14:paraId="1A90C442" w14:textId="5FDF5E4D" w:rsidR="0065720C" w:rsidRPr="00776B6B" w:rsidRDefault="0065720C" w:rsidP="00F0050A">
            <w:pPr>
              <w:pStyle w:val="Retraitcorpsdetexte3"/>
              <w:ind w:left="57"/>
              <w:rPr>
                <w:lang w:val="nl-BE"/>
              </w:rPr>
            </w:pPr>
          </w:p>
          <w:p w14:paraId="17319E0C" w14:textId="77777777" w:rsidR="00514819" w:rsidRPr="00776B6B" w:rsidRDefault="00514819" w:rsidP="00F0050A">
            <w:pPr>
              <w:pStyle w:val="Retraitcorpsdetexte3"/>
              <w:ind w:left="57"/>
              <w:rPr>
                <w:lang w:val="nl-BE"/>
              </w:rPr>
            </w:pPr>
          </w:p>
          <w:p w14:paraId="3EC5DA70" w14:textId="5BC28BEF" w:rsidR="0065720C" w:rsidRPr="00776B6B" w:rsidRDefault="0065720C" w:rsidP="00F0050A">
            <w:pPr>
              <w:pStyle w:val="Retraitcorpsdetexte3"/>
              <w:ind w:left="57"/>
              <w:rPr>
                <w:b w:val="0"/>
                <w:bCs w:val="0"/>
                <w:lang w:val="nl-BE"/>
              </w:rPr>
            </w:pPr>
            <w:r w:rsidRPr="00776B6B">
              <w:rPr>
                <w:b w:val="0"/>
                <w:bCs w:val="0"/>
                <w:lang w:val="nl-BE"/>
              </w:rPr>
              <w:t>(artikel 55 §1, lid 3 van de wet betreffende de politie over het wegverkeer, artikelen 479 en 483 van het Wetboek van Strafvordering), moet de politieambtenaar de procureur des konings, gewoonlijk de magistraat met dag- of nachtdienst, verwittigen met het oog op de onmiddellijke intrekking van het rijbewijs, die zal handelen overeenkomstig de COL 3/2012 betreffende het voorrecht van rechtsmacht</w:t>
            </w:r>
            <w:r w:rsidR="00D91062" w:rsidRPr="00776B6B">
              <w:rPr>
                <w:rStyle w:val="Appelnotedebasdep"/>
                <w:b w:val="0"/>
                <w:bCs w:val="0"/>
                <w:lang w:val="nl-BE"/>
              </w:rPr>
              <w:footnoteReference w:customMarkFollows="1" w:id="21"/>
              <w:t>10</w:t>
            </w:r>
            <w:r w:rsidRPr="00776B6B">
              <w:rPr>
                <w:b w:val="0"/>
                <w:bCs w:val="0"/>
                <w:lang w:val="nl-BE"/>
              </w:rPr>
              <w:t xml:space="preserve">. </w:t>
            </w:r>
          </w:p>
          <w:p w14:paraId="4759D8F2" w14:textId="77777777" w:rsidR="0065720C" w:rsidRPr="00776B6B" w:rsidRDefault="0065720C" w:rsidP="00F0050A">
            <w:pPr>
              <w:pStyle w:val="Retraitcorpsdetexte3"/>
              <w:ind w:left="57"/>
              <w:rPr>
                <w:lang w:val="nl-BE"/>
              </w:rPr>
            </w:pPr>
          </w:p>
          <w:p w14:paraId="5CE4A915" w14:textId="6588DF50" w:rsidR="0065720C" w:rsidRPr="00776B6B" w:rsidRDefault="0065720C" w:rsidP="00F0050A">
            <w:pPr>
              <w:pStyle w:val="Retraitcorpsdetexte3"/>
              <w:ind w:left="57"/>
              <w:rPr>
                <w:b w:val="0"/>
                <w:bCs w:val="0"/>
                <w:lang w:val="nl-BE"/>
              </w:rPr>
            </w:pPr>
            <w:r w:rsidRPr="00776B6B">
              <w:rPr>
                <w:b w:val="0"/>
                <w:bCs w:val="0"/>
                <w:lang w:val="nl-BE"/>
              </w:rPr>
              <w:t xml:space="preserve">De kennisgeving betreffende het vastgestelde </w:t>
            </w:r>
            <w:proofErr w:type="spellStart"/>
            <w:r w:rsidRPr="00776B6B">
              <w:rPr>
                <w:b w:val="0"/>
                <w:bCs w:val="0"/>
                <w:lang w:val="nl-BE"/>
              </w:rPr>
              <w:t>mis-drijf</w:t>
            </w:r>
            <w:proofErr w:type="spellEnd"/>
            <w:r w:rsidRPr="00776B6B">
              <w:rPr>
                <w:b w:val="0"/>
                <w:bCs w:val="0"/>
                <w:lang w:val="nl-BE"/>
              </w:rPr>
              <w:t xml:space="preserve">, de omstandigheden, evenals de eventuele </w:t>
            </w:r>
            <w:proofErr w:type="spellStart"/>
            <w:r w:rsidRPr="00776B6B">
              <w:rPr>
                <w:b w:val="0"/>
                <w:bCs w:val="0"/>
                <w:lang w:val="nl-BE"/>
              </w:rPr>
              <w:t>ge-volgen</w:t>
            </w:r>
            <w:proofErr w:type="spellEnd"/>
            <w:r w:rsidRPr="00776B6B">
              <w:rPr>
                <w:b w:val="0"/>
                <w:bCs w:val="0"/>
                <w:lang w:val="nl-BE"/>
              </w:rPr>
              <w:t xml:space="preserve"> ervan, moet objectief en zo volledig mogelijk zijn. Hetzelfde geldt in verband met de professionele of familiale omstandigheden die de overtreder inroept om de gepleegde feiten te verklaren of die de </w:t>
            </w:r>
            <w:proofErr w:type="spellStart"/>
            <w:r w:rsidRPr="00776B6B">
              <w:rPr>
                <w:b w:val="0"/>
                <w:bCs w:val="0"/>
                <w:lang w:val="nl-BE"/>
              </w:rPr>
              <w:t>over-treder</w:t>
            </w:r>
            <w:proofErr w:type="spellEnd"/>
            <w:r w:rsidRPr="00776B6B">
              <w:rPr>
                <w:b w:val="0"/>
                <w:bCs w:val="0"/>
                <w:lang w:val="nl-BE"/>
              </w:rPr>
              <w:t xml:space="preserve"> inroept met betrekking tot de gevolgen van een beslissing tot intrekking.</w:t>
            </w:r>
          </w:p>
          <w:p w14:paraId="4EEBFFAA" w14:textId="4EBC0369" w:rsidR="00514819" w:rsidRPr="00776B6B" w:rsidRDefault="00514819" w:rsidP="00F0050A">
            <w:pPr>
              <w:pStyle w:val="Retraitcorpsdetexte3"/>
              <w:ind w:left="57"/>
              <w:rPr>
                <w:lang w:val="nl-BE"/>
              </w:rPr>
            </w:pPr>
          </w:p>
          <w:p w14:paraId="1DDBA724" w14:textId="5D58BB58" w:rsidR="00514819" w:rsidRPr="00776B6B" w:rsidRDefault="00514819" w:rsidP="00F0050A">
            <w:pPr>
              <w:pStyle w:val="Retraitcorpsdetexte3"/>
              <w:ind w:left="57"/>
              <w:rPr>
                <w:lang w:val="nl-BE"/>
              </w:rPr>
            </w:pPr>
          </w:p>
          <w:p w14:paraId="3017FE5B" w14:textId="068539E9" w:rsidR="00D91062" w:rsidRPr="00776B6B" w:rsidRDefault="00D91062" w:rsidP="00F0050A">
            <w:pPr>
              <w:pStyle w:val="Retraitcorpsdetexte3"/>
              <w:ind w:left="57"/>
              <w:rPr>
                <w:lang w:val="nl-BE"/>
              </w:rPr>
            </w:pPr>
          </w:p>
          <w:p w14:paraId="400B5D03" w14:textId="77777777" w:rsidR="003927C5" w:rsidRPr="00776B6B" w:rsidRDefault="003927C5" w:rsidP="00F0050A">
            <w:pPr>
              <w:pStyle w:val="Retraitcorpsdetexte3"/>
              <w:ind w:left="57"/>
              <w:rPr>
                <w:lang w:val="nl-BE"/>
              </w:rPr>
            </w:pPr>
          </w:p>
          <w:p w14:paraId="4B377D6B" w14:textId="77777777" w:rsidR="0065720C" w:rsidRPr="00776B6B" w:rsidRDefault="0065720C" w:rsidP="00F0050A">
            <w:pPr>
              <w:pStyle w:val="Retraitcorpsdetexte3"/>
              <w:ind w:left="57"/>
              <w:rPr>
                <w:u w:val="single"/>
                <w:lang w:val="nl-BE"/>
              </w:rPr>
            </w:pPr>
            <w:r w:rsidRPr="00776B6B">
              <w:rPr>
                <w:u w:val="single"/>
                <w:lang w:val="nl-BE"/>
              </w:rPr>
              <w:lastRenderedPageBreak/>
              <w:t>B. Procedure</w:t>
            </w:r>
          </w:p>
          <w:p w14:paraId="2AD35634" w14:textId="77777777" w:rsidR="0065720C" w:rsidRPr="00776B6B" w:rsidRDefault="0065720C" w:rsidP="00F0050A">
            <w:pPr>
              <w:pStyle w:val="Retraitcorpsdetexte3"/>
              <w:ind w:left="57"/>
              <w:rPr>
                <w:u w:val="single"/>
                <w:lang w:val="nl-BE"/>
              </w:rPr>
            </w:pPr>
          </w:p>
          <w:p w14:paraId="089EC4B0" w14:textId="77777777" w:rsidR="0065720C" w:rsidRPr="00776B6B" w:rsidRDefault="0065720C" w:rsidP="00F0050A">
            <w:pPr>
              <w:pStyle w:val="Retraitcorpsdetexte3"/>
              <w:ind w:left="57"/>
              <w:rPr>
                <w:u w:val="single"/>
                <w:lang w:val="nl-BE"/>
              </w:rPr>
            </w:pPr>
            <w:r w:rsidRPr="00776B6B">
              <w:rPr>
                <w:u w:val="single"/>
                <w:lang w:val="nl-BE"/>
              </w:rPr>
              <w:t>1. Intrekking van het rijbewijs</w:t>
            </w:r>
          </w:p>
          <w:p w14:paraId="4DEC4577" w14:textId="77777777" w:rsidR="0065720C" w:rsidRPr="00776B6B" w:rsidRDefault="0065720C" w:rsidP="00F0050A">
            <w:pPr>
              <w:pStyle w:val="Retraitcorpsdetexte3"/>
              <w:ind w:left="57"/>
              <w:rPr>
                <w:lang w:val="nl-BE"/>
              </w:rPr>
            </w:pPr>
          </w:p>
          <w:p w14:paraId="7C31C28A" w14:textId="77777777" w:rsidR="0065720C" w:rsidRPr="00776B6B" w:rsidRDefault="0065720C" w:rsidP="00F0050A">
            <w:pPr>
              <w:pStyle w:val="Retraitcorpsdetexte3"/>
              <w:ind w:left="57"/>
              <w:rPr>
                <w:u w:val="single"/>
                <w:lang w:val="nl-BE"/>
              </w:rPr>
            </w:pPr>
            <w:r w:rsidRPr="00776B6B">
              <w:rPr>
                <w:u w:val="single"/>
                <w:lang w:val="nl-BE"/>
              </w:rPr>
              <w:t>a) De intrekking zelf</w:t>
            </w:r>
          </w:p>
          <w:p w14:paraId="1C011FF2" w14:textId="77777777" w:rsidR="0065720C" w:rsidRPr="00776B6B" w:rsidRDefault="0065720C" w:rsidP="00F0050A">
            <w:pPr>
              <w:pStyle w:val="Retraitcorpsdetexte3"/>
              <w:ind w:left="57"/>
              <w:rPr>
                <w:lang w:val="nl-BE"/>
              </w:rPr>
            </w:pPr>
          </w:p>
          <w:p w14:paraId="72334B79" w14:textId="77777777" w:rsidR="0065720C" w:rsidRPr="00776B6B" w:rsidRDefault="0065720C" w:rsidP="00F0050A">
            <w:pPr>
              <w:pStyle w:val="Retraitcorpsdetexte3"/>
              <w:ind w:left="57"/>
              <w:rPr>
                <w:b w:val="0"/>
                <w:bCs w:val="0"/>
                <w:lang w:val="nl-BE"/>
              </w:rPr>
            </w:pPr>
            <w:r w:rsidRPr="00776B6B">
              <w:rPr>
                <w:b w:val="0"/>
                <w:bCs w:val="0"/>
                <w:lang w:val="nl-BE"/>
              </w:rPr>
              <w:t>Na bevel tot intrekking verzoekt de politieambtenaar de overtreder om zijn rijbewijs of het daarmee gelijkgestelde document af te geven</w:t>
            </w:r>
          </w:p>
          <w:p w14:paraId="34E34284" w14:textId="77777777" w:rsidR="0065720C" w:rsidRPr="00776B6B" w:rsidRDefault="0065720C" w:rsidP="00F0050A">
            <w:pPr>
              <w:pStyle w:val="Retraitcorpsdetexte3"/>
              <w:ind w:left="57"/>
              <w:rPr>
                <w:lang w:val="nl-BE"/>
              </w:rPr>
            </w:pPr>
          </w:p>
          <w:p w14:paraId="0D7B889D" w14:textId="77777777" w:rsidR="0065720C" w:rsidRPr="00776B6B" w:rsidRDefault="0065720C" w:rsidP="00514819">
            <w:pPr>
              <w:pStyle w:val="Retraitcorpsdetexte3"/>
              <w:ind w:left="57"/>
              <w:rPr>
                <w:u w:val="single"/>
                <w:lang w:val="nl-BE"/>
              </w:rPr>
            </w:pPr>
            <w:r w:rsidRPr="00776B6B">
              <w:rPr>
                <w:u w:val="single"/>
                <w:lang w:val="nl-BE"/>
              </w:rPr>
              <w:t>b) Beslag</w:t>
            </w:r>
          </w:p>
          <w:p w14:paraId="5734AD86" w14:textId="77777777" w:rsidR="0065720C" w:rsidRPr="00776B6B" w:rsidRDefault="0065720C" w:rsidP="00F0050A">
            <w:pPr>
              <w:pStyle w:val="Retraitcorpsdetexte3"/>
              <w:ind w:left="57"/>
              <w:rPr>
                <w:lang w:val="nl-BE"/>
              </w:rPr>
            </w:pPr>
          </w:p>
          <w:p w14:paraId="1AF1DA41" w14:textId="77777777" w:rsidR="0065720C" w:rsidRPr="00776B6B" w:rsidRDefault="0065720C" w:rsidP="00F0050A">
            <w:pPr>
              <w:pStyle w:val="Retraitcorpsdetexte3"/>
              <w:ind w:left="57"/>
              <w:rPr>
                <w:b w:val="0"/>
                <w:bCs w:val="0"/>
                <w:lang w:val="nl-BE"/>
              </w:rPr>
            </w:pPr>
            <w:r w:rsidRPr="00776B6B">
              <w:rPr>
                <w:b w:val="0"/>
                <w:bCs w:val="0"/>
                <w:lang w:val="nl-BE"/>
              </w:rPr>
              <w:t xml:space="preserve">Indien de overtreder weigert zijn rijbewijs af te </w:t>
            </w:r>
            <w:proofErr w:type="spellStart"/>
            <w:r w:rsidRPr="00776B6B">
              <w:rPr>
                <w:b w:val="0"/>
                <w:bCs w:val="0"/>
                <w:lang w:val="nl-BE"/>
              </w:rPr>
              <w:t>ge-ven</w:t>
            </w:r>
            <w:proofErr w:type="spellEnd"/>
            <w:r w:rsidRPr="00776B6B">
              <w:rPr>
                <w:b w:val="0"/>
                <w:bCs w:val="0"/>
                <w:lang w:val="nl-BE"/>
              </w:rPr>
              <w:t xml:space="preserve">, stelt de politieambtenaar de magistraat hiervan in kennis. Indien deze laatste bevel geeft tot </w:t>
            </w:r>
            <w:proofErr w:type="spellStart"/>
            <w:r w:rsidRPr="00776B6B">
              <w:rPr>
                <w:b w:val="0"/>
                <w:bCs w:val="0"/>
                <w:lang w:val="nl-BE"/>
              </w:rPr>
              <w:t>inbe-slagneming</w:t>
            </w:r>
            <w:proofErr w:type="spellEnd"/>
            <w:r w:rsidRPr="00776B6B">
              <w:rPr>
                <w:b w:val="0"/>
                <w:bCs w:val="0"/>
                <w:lang w:val="nl-BE"/>
              </w:rPr>
              <w:t>, neemt de politieambtenaar het rijbewijs of het daarmee gelijkgestelde document in beslag</w:t>
            </w:r>
          </w:p>
          <w:p w14:paraId="15E83ADA" w14:textId="77777777" w:rsidR="0065720C" w:rsidRPr="00776B6B" w:rsidRDefault="0065720C" w:rsidP="00514819">
            <w:pPr>
              <w:pStyle w:val="Retraitcorpsdetexte3"/>
              <w:ind w:left="0"/>
              <w:rPr>
                <w:lang w:val="nl-BE"/>
              </w:rPr>
            </w:pPr>
          </w:p>
          <w:p w14:paraId="0926752C" w14:textId="77777777" w:rsidR="0065720C" w:rsidRPr="00776B6B" w:rsidRDefault="0065720C" w:rsidP="00514819">
            <w:pPr>
              <w:pStyle w:val="Retraitcorpsdetexte3"/>
              <w:ind w:left="57"/>
              <w:rPr>
                <w:u w:val="single"/>
                <w:lang w:val="nl-BE"/>
              </w:rPr>
            </w:pPr>
            <w:r w:rsidRPr="00776B6B">
              <w:rPr>
                <w:u w:val="single"/>
                <w:lang w:val="nl-BE"/>
              </w:rPr>
              <w:t>c) Kennisgeving</w:t>
            </w:r>
          </w:p>
          <w:p w14:paraId="2369C066" w14:textId="77777777" w:rsidR="0065720C" w:rsidRPr="00776B6B" w:rsidRDefault="0065720C" w:rsidP="00F0050A">
            <w:pPr>
              <w:pStyle w:val="Retraitcorpsdetexte3"/>
              <w:ind w:left="57"/>
              <w:rPr>
                <w:lang w:val="nl-BE"/>
              </w:rPr>
            </w:pPr>
          </w:p>
          <w:p w14:paraId="2B06D15D" w14:textId="31314527" w:rsidR="0065720C" w:rsidRPr="00776B6B" w:rsidRDefault="0065720C" w:rsidP="00F0050A">
            <w:pPr>
              <w:pStyle w:val="Retraitcorpsdetexte3"/>
              <w:ind w:left="57"/>
              <w:rPr>
                <w:b w:val="0"/>
                <w:bCs w:val="0"/>
                <w:lang w:val="nl-BE"/>
              </w:rPr>
            </w:pPr>
            <w:r w:rsidRPr="00776B6B">
              <w:rPr>
                <w:b w:val="0"/>
                <w:bCs w:val="0"/>
                <w:lang w:val="nl-BE"/>
              </w:rPr>
              <w:t xml:space="preserve">De politieambtenaar moet aan de overtreder het ambt van de procureur des konings (zonder </w:t>
            </w:r>
            <w:proofErr w:type="spellStart"/>
            <w:r w:rsidRPr="00776B6B">
              <w:rPr>
                <w:b w:val="0"/>
                <w:bCs w:val="0"/>
                <w:lang w:val="nl-BE"/>
              </w:rPr>
              <w:t>vermel-ding</w:t>
            </w:r>
            <w:proofErr w:type="spellEnd"/>
            <w:r w:rsidRPr="00776B6B">
              <w:rPr>
                <w:b w:val="0"/>
                <w:bCs w:val="0"/>
                <w:lang w:val="nl-BE"/>
              </w:rPr>
              <w:t xml:space="preserve"> van de naam van de magistraat) en het adres van het parket of van de griffie meedelen waar het ingetrokken rijbewijs wordt neergelegd of van de </w:t>
            </w:r>
            <w:proofErr w:type="spellStart"/>
            <w:r w:rsidRPr="00776B6B">
              <w:rPr>
                <w:b w:val="0"/>
                <w:bCs w:val="0"/>
                <w:lang w:val="nl-BE"/>
              </w:rPr>
              <w:t>po-litiedienst</w:t>
            </w:r>
            <w:proofErr w:type="spellEnd"/>
            <w:r w:rsidRPr="00776B6B">
              <w:rPr>
                <w:b w:val="0"/>
                <w:bCs w:val="0"/>
                <w:lang w:val="nl-BE"/>
              </w:rPr>
              <w:t xml:space="preserve"> aan dewelke het zal overgemaakt worden.</w:t>
            </w:r>
          </w:p>
          <w:p w14:paraId="4A36BFA3" w14:textId="77777777" w:rsidR="00514819" w:rsidRPr="00776B6B" w:rsidRDefault="00514819" w:rsidP="00F0050A">
            <w:pPr>
              <w:pStyle w:val="Retraitcorpsdetexte3"/>
              <w:ind w:left="57"/>
              <w:rPr>
                <w:b w:val="0"/>
                <w:bCs w:val="0"/>
                <w:lang w:val="nl-BE"/>
              </w:rPr>
            </w:pPr>
          </w:p>
          <w:p w14:paraId="3F9A9B20" w14:textId="77777777" w:rsidR="0065720C" w:rsidRPr="00776B6B" w:rsidRDefault="0065720C" w:rsidP="00F0050A">
            <w:pPr>
              <w:pStyle w:val="Retraitcorpsdetexte3"/>
              <w:ind w:left="57"/>
              <w:rPr>
                <w:b w:val="0"/>
                <w:bCs w:val="0"/>
                <w:lang w:val="nl-BE"/>
              </w:rPr>
            </w:pPr>
            <w:r w:rsidRPr="00776B6B">
              <w:rPr>
                <w:b w:val="0"/>
                <w:bCs w:val="0"/>
                <w:lang w:val="nl-BE"/>
              </w:rPr>
              <w:t>Hij deelt de overtreder mee dat hij de mogelijkheid heeft de procureur des konings of, in voorkomend geval de procureur-generaal, te verzoeken zijn rijbewijs terug te geven.</w:t>
            </w:r>
          </w:p>
          <w:p w14:paraId="293DF943" w14:textId="77777777" w:rsidR="0065720C" w:rsidRPr="00776B6B" w:rsidRDefault="0065720C" w:rsidP="00F0050A">
            <w:pPr>
              <w:pStyle w:val="Retraitcorpsdetexte3"/>
              <w:ind w:left="57"/>
              <w:rPr>
                <w:b w:val="0"/>
                <w:bCs w:val="0"/>
                <w:lang w:val="nl-BE"/>
              </w:rPr>
            </w:pPr>
          </w:p>
          <w:p w14:paraId="499042A0" w14:textId="77777777" w:rsidR="0065720C" w:rsidRPr="00776B6B" w:rsidRDefault="0065720C" w:rsidP="00F0050A">
            <w:pPr>
              <w:pStyle w:val="Retraitcorpsdetexte3"/>
              <w:ind w:left="57"/>
              <w:rPr>
                <w:b w:val="0"/>
                <w:bCs w:val="0"/>
                <w:lang w:val="nl-BE"/>
              </w:rPr>
            </w:pPr>
            <w:r w:rsidRPr="00776B6B">
              <w:rPr>
                <w:b w:val="0"/>
                <w:bCs w:val="0"/>
                <w:lang w:val="nl-BE"/>
              </w:rPr>
              <w:t xml:space="preserve">Indien de politieambtenaar het nummer van het </w:t>
            </w:r>
            <w:proofErr w:type="spellStart"/>
            <w:r w:rsidRPr="00776B6B">
              <w:rPr>
                <w:b w:val="0"/>
                <w:bCs w:val="0"/>
                <w:lang w:val="nl-BE"/>
              </w:rPr>
              <w:t>pro-ces-verbaal</w:t>
            </w:r>
            <w:proofErr w:type="spellEnd"/>
            <w:r w:rsidRPr="00776B6B">
              <w:rPr>
                <w:b w:val="0"/>
                <w:bCs w:val="0"/>
                <w:lang w:val="nl-BE"/>
              </w:rPr>
              <w:t xml:space="preserve"> kent, stelt hij de betrokken persoon </w:t>
            </w:r>
            <w:proofErr w:type="spellStart"/>
            <w:r w:rsidRPr="00776B6B">
              <w:rPr>
                <w:b w:val="0"/>
                <w:bCs w:val="0"/>
                <w:lang w:val="nl-BE"/>
              </w:rPr>
              <w:t>hier-van</w:t>
            </w:r>
            <w:proofErr w:type="spellEnd"/>
            <w:r w:rsidRPr="00776B6B">
              <w:rPr>
                <w:b w:val="0"/>
                <w:bCs w:val="0"/>
                <w:lang w:val="nl-BE"/>
              </w:rPr>
              <w:t xml:space="preserve"> eveneens in kennis</w:t>
            </w:r>
          </w:p>
          <w:p w14:paraId="3E58D24F" w14:textId="77777777" w:rsidR="0065720C" w:rsidRPr="00776B6B" w:rsidRDefault="0065720C" w:rsidP="00F0050A">
            <w:pPr>
              <w:pStyle w:val="Retraitcorpsdetexte3"/>
              <w:ind w:left="57"/>
              <w:rPr>
                <w:lang w:val="nl-BE"/>
              </w:rPr>
            </w:pPr>
          </w:p>
          <w:p w14:paraId="708906E6" w14:textId="77777777" w:rsidR="0065720C" w:rsidRPr="00776B6B" w:rsidRDefault="0065720C" w:rsidP="00F0050A">
            <w:pPr>
              <w:pStyle w:val="Retraitcorpsdetexte3"/>
              <w:ind w:left="57"/>
              <w:rPr>
                <w:b w:val="0"/>
                <w:bCs w:val="0"/>
                <w:lang w:val="nl-BE"/>
              </w:rPr>
            </w:pPr>
            <w:r w:rsidRPr="00776B6B">
              <w:rPr>
                <w:b w:val="0"/>
                <w:bCs w:val="0"/>
                <w:lang w:val="nl-BE"/>
              </w:rPr>
              <w:t xml:space="preserve">De politieambtenaar moet aan de houder van een buitenlands rijbewijs dat onmiddellijk is ingetrokken, een attest afleveren waarin de beslissing tot </w:t>
            </w:r>
            <w:proofErr w:type="spellStart"/>
            <w:r w:rsidRPr="00776B6B">
              <w:rPr>
                <w:b w:val="0"/>
                <w:bCs w:val="0"/>
                <w:lang w:val="nl-BE"/>
              </w:rPr>
              <w:t>intrek-king</w:t>
            </w:r>
            <w:proofErr w:type="spellEnd"/>
            <w:r w:rsidRPr="00776B6B">
              <w:rPr>
                <w:b w:val="0"/>
                <w:bCs w:val="0"/>
                <w:lang w:val="nl-BE"/>
              </w:rPr>
              <w:t xml:space="preserve"> en het adres van het parket of van de griffie waar het rijbewijs hem kan worden terugbezorgd, worden vermeld.</w:t>
            </w:r>
          </w:p>
          <w:p w14:paraId="53DA9C77" w14:textId="77777777" w:rsidR="0065720C" w:rsidRPr="00776B6B" w:rsidRDefault="0065720C" w:rsidP="00F0050A">
            <w:pPr>
              <w:pStyle w:val="Retraitcorpsdetexte3"/>
              <w:ind w:left="57"/>
              <w:rPr>
                <w:lang w:val="nl-BE"/>
              </w:rPr>
            </w:pPr>
          </w:p>
          <w:p w14:paraId="04B16544" w14:textId="77777777" w:rsidR="0065720C" w:rsidRPr="00776B6B" w:rsidRDefault="0065720C" w:rsidP="00F0050A">
            <w:pPr>
              <w:pStyle w:val="Retraitcorpsdetexte3"/>
              <w:ind w:left="57"/>
              <w:rPr>
                <w:lang w:val="nl-BE"/>
              </w:rPr>
            </w:pPr>
            <w:r w:rsidRPr="00776B6B">
              <w:rPr>
                <w:b w:val="0"/>
                <w:bCs w:val="0"/>
                <w:lang w:val="nl-BE"/>
              </w:rPr>
              <w:t xml:space="preserve">Aan betrokkene wordt door middel van hoger </w:t>
            </w:r>
            <w:proofErr w:type="spellStart"/>
            <w:r w:rsidRPr="00776B6B">
              <w:rPr>
                <w:b w:val="0"/>
                <w:bCs w:val="0"/>
                <w:lang w:val="nl-BE"/>
              </w:rPr>
              <w:t>ver-meld</w:t>
            </w:r>
            <w:proofErr w:type="spellEnd"/>
            <w:r w:rsidRPr="00776B6B">
              <w:rPr>
                <w:b w:val="0"/>
                <w:bCs w:val="0"/>
                <w:lang w:val="nl-BE"/>
              </w:rPr>
              <w:t xml:space="preserve"> attest eveneens meegedeeld dat wanneer hij het Belgisch grondgebied verlaat vóór het verstrijken van de duur van de intrekking, het buitenlands </w:t>
            </w:r>
            <w:proofErr w:type="spellStart"/>
            <w:r w:rsidRPr="00776B6B">
              <w:rPr>
                <w:b w:val="0"/>
                <w:bCs w:val="0"/>
                <w:lang w:val="nl-BE"/>
              </w:rPr>
              <w:t>rijbe-wijs</w:t>
            </w:r>
            <w:proofErr w:type="spellEnd"/>
            <w:r w:rsidRPr="00776B6B">
              <w:rPr>
                <w:b w:val="0"/>
                <w:bCs w:val="0"/>
                <w:lang w:val="nl-BE"/>
              </w:rPr>
              <w:t xml:space="preserve"> hem wordt teruggegeven wanneer het parket een document ontvangt uitgaande van een </w:t>
            </w:r>
            <w:proofErr w:type="spellStart"/>
            <w:r w:rsidRPr="00776B6B">
              <w:rPr>
                <w:b w:val="0"/>
                <w:bCs w:val="0"/>
                <w:lang w:val="nl-BE"/>
              </w:rPr>
              <w:t>buiten-landse</w:t>
            </w:r>
            <w:proofErr w:type="spellEnd"/>
            <w:r w:rsidRPr="00776B6B">
              <w:rPr>
                <w:b w:val="0"/>
                <w:bCs w:val="0"/>
                <w:lang w:val="nl-BE"/>
              </w:rPr>
              <w:t xml:space="preserve"> diplomatieke, consulaire of </w:t>
            </w:r>
            <w:r w:rsidRPr="00776B6B">
              <w:rPr>
                <w:b w:val="0"/>
                <w:bCs w:val="0"/>
                <w:lang w:val="nl-BE"/>
              </w:rPr>
              <w:lastRenderedPageBreak/>
              <w:t>administratieve overheid of politiedienst, waarin wordt bevestigd dat betrokkene het</w:t>
            </w:r>
            <w:r w:rsidRPr="00776B6B">
              <w:rPr>
                <w:lang w:val="nl-BE"/>
              </w:rPr>
              <w:t xml:space="preserve"> </w:t>
            </w:r>
            <w:r w:rsidRPr="00776B6B">
              <w:rPr>
                <w:b w:val="0"/>
                <w:bCs w:val="0"/>
                <w:lang w:val="nl-BE"/>
              </w:rPr>
              <w:t>Belgisch grondgebied werkelijk heeft verlaten.</w:t>
            </w:r>
          </w:p>
          <w:p w14:paraId="248681A0" w14:textId="77777777" w:rsidR="0065720C" w:rsidRPr="00776B6B" w:rsidRDefault="0065720C" w:rsidP="00F0050A">
            <w:pPr>
              <w:pStyle w:val="Retraitcorpsdetexte3"/>
              <w:ind w:left="57"/>
              <w:rPr>
                <w:lang w:val="nl-BE"/>
              </w:rPr>
            </w:pPr>
          </w:p>
          <w:p w14:paraId="57279923" w14:textId="77777777" w:rsidR="0065720C" w:rsidRPr="00776B6B" w:rsidRDefault="0065720C" w:rsidP="00F0050A">
            <w:pPr>
              <w:pStyle w:val="Retraitcorpsdetexte3"/>
              <w:ind w:left="57"/>
              <w:rPr>
                <w:u w:val="single"/>
                <w:lang w:val="nl-BE"/>
              </w:rPr>
            </w:pPr>
            <w:r w:rsidRPr="00776B6B">
              <w:rPr>
                <w:u w:val="single"/>
                <w:lang w:val="nl-BE"/>
              </w:rPr>
              <w:t xml:space="preserve">d) Bijzonder geval van sturen spijts verval van het recht tot sturen </w:t>
            </w:r>
          </w:p>
          <w:p w14:paraId="252AAE88" w14:textId="77777777" w:rsidR="0065720C" w:rsidRPr="00776B6B" w:rsidRDefault="0065720C" w:rsidP="00F0050A">
            <w:pPr>
              <w:pStyle w:val="Retraitcorpsdetexte3"/>
              <w:ind w:left="57"/>
              <w:rPr>
                <w:lang w:val="nl-BE"/>
              </w:rPr>
            </w:pPr>
          </w:p>
          <w:p w14:paraId="71765093" w14:textId="77777777" w:rsidR="0065720C" w:rsidRPr="00776B6B" w:rsidRDefault="0065720C" w:rsidP="00F0050A">
            <w:pPr>
              <w:pStyle w:val="Retraitcorpsdetexte3"/>
              <w:ind w:left="57"/>
              <w:rPr>
                <w:b w:val="0"/>
                <w:bCs w:val="0"/>
                <w:lang w:val="nl-BE"/>
              </w:rPr>
            </w:pPr>
            <w:r w:rsidRPr="00776B6B">
              <w:rPr>
                <w:b w:val="0"/>
                <w:bCs w:val="0"/>
                <w:lang w:val="nl-BE"/>
              </w:rPr>
              <w:t xml:space="preserve">Indien bij de onmiddellijke intrekking van het </w:t>
            </w:r>
            <w:proofErr w:type="spellStart"/>
            <w:r w:rsidRPr="00776B6B">
              <w:rPr>
                <w:b w:val="0"/>
                <w:bCs w:val="0"/>
                <w:lang w:val="nl-BE"/>
              </w:rPr>
              <w:t>rijbe-wijs</w:t>
            </w:r>
            <w:proofErr w:type="spellEnd"/>
            <w:r w:rsidRPr="00776B6B">
              <w:rPr>
                <w:b w:val="0"/>
                <w:bCs w:val="0"/>
                <w:lang w:val="nl-BE"/>
              </w:rPr>
              <w:t xml:space="preserve"> wordt vastgesteld dat de overtreder vervallen verklaard is van het recht tot sturen en nog steeds in het bezit is van zijn rijbewijs, wordt dit onmiddellijk in beslag genomen en rechtstreeks aan de bevoegde griffie toegezonden met het oog op de </w:t>
            </w:r>
            <w:proofErr w:type="spellStart"/>
            <w:r w:rsidRPr="00776B6B">
              <w:rPr>
                <w:b w:val="0"/>
                <w:bCs w:val="0"/>
                <w:lang w:val="nl-BE"/>
              </w:rPr>
              <w:t>tenuitvoerleg-ging</w:t>
            </w:r>
            <w:proofErr w:type="spellEnd"/>
            <w:r w:rsidRPr="00776B6B">
              <w:rPr>
                <w:b w:val="0"/>
                <w:bCs w:val="0"/>
                <w:lang w:val="nl-BE"/>
              </w:rPr>
              <w:t xml:space="preserve"> van de vervallenverklaring. Het adres van de griffie wordt aan betrokkene meegedeeld.</w:t>
            </w:r>
          </w:p>
          <w:p w14:paraId="62FE07F1" w14:textId="77777777" w:rsidR="0065720C" w:rsidRPr="00776B6B" w:rsidRDefault="0065720C" w:rsidP="00F0050A">
            <w:pPr>
              <w:pStyle w:val="Retraitcorpsdetexte3"/>
              <w:ind w:left="57"/>
              <w:rPr>
                <w:lang w:val="nl-BE"/>
              </w:rPr>
            </w:pPr>
          </w:p>
          <w:p w14:paraId="4683A229" w14:textId="77777777" w:rsidR="0065720C" w:rsidRPr="00776B6B" w:rsidRDefault="0065720C" w:rsidP="00F0050A">
            <w:pPr>
              <w:pStyle w:val="Retraitcorpsdetexte3"/>
              <w:ind w:left="57"/>
              <w:rPr>
                <w:lang w:val="nl-BE"/>
              </w:rPr>
            </w:pPr>
            <w:r w:rsidRPr="00776B6B">
              <w:rPr>
                <w:u w:val="single"/>
                <w:lang w:val="nl-BE"/>
              </w:rPr>
              <w:t xml:space="preserve">2. </w:t>
            </w:r>
            <w:proofErr w:type="spellStart"/>
            <w:r w:rsidRPr="00776B6B">
              <w:rPr>
                <w:u w:val="single"/>
                <w:lang w:val="nl-BE"/>
              </w:rPr>
              <w:t>Immobilisering</w:t>
            </w:r>
            <w:proofErr w:type="spellEnd"/>
            <w:r w:rsidRPr="00776B6B">
              <w:rPr>
                <w:u w:val="single"/>
                <w:lang w:val="nl-BE"/>
              </w:rPr>
              <w:t xml:space="preserve"> van het voertuig</w:t>
            </w:r>
          </w:p>
          <w:p w14:paraId="42F0D12A" w14:textId="77777777" w:rsidR="0065720C" w:rsidRPr="00776B6B" w:rsidRDefault="0065720C" w:rsidP="00F0050A">
            <w:pPr>
              <w:pStyle w:val="Retraitcorpsdetexte3"/>
              <w:ind w:left="57"/>
              <w:rPr>
                <w:lang w:val="nl-BE"/>
              </w:rPr>
            </w:pPr>
          </w:p>
          <w:p w14:paraId="2B952308" w14:textId="77777777" w:rsidR="0065720C" w:rsidRPr="00776B6B" w:rsidRDefault="0065720C" w:rsidP="00F0050A">
            <w:pPr>
              <w:pStyle w:val="Retraitcorpsdetexte3"/>
              <w:ind w:left="57"/>
              <w:rPr>
                <w:b w:val="0"/>
                <w:bCs w:val="0"/>
                <w:lang w:val="nl-BE"/>
              </w:rPr>
            </w:pPr>
            <w:r w:rsidRPr="00776B6B">
              <w:rPr>
                <w:b w:val="0"/>
                <w:bCs w:val="0"/>
                <w:lang w:val="nl-BE"/>
              </w:rPr>
              <w:t xml:space="preserve">Krachtens het nieuwe §1, lid 3 van artikel 58bis van de wet betreffende de politie over het wegverkeer (artikel 19, 3° van voornoemde wet van 9 maart 2014) beschikt de officier van gerechtelijke politie die overeenkomstig het nieuwe §2 van artikel 55 van deze wet betreffende de politie over het wegverkeer de onmiddellijke intrekking van het rijbewijs heeft bevolen over de bevoegdheid om de </w:t>
            </w:r>
            <w:proofErr w:type="spellStart"/>
            <w:r w:rsidRPr="00776B6B">
              <w:rPr>
                <w:b w:val="0"/>
                <w:bCs w:val="0"/>
                <w:lang w:val="nl-BE"/>
              </w:rPr>
              <w:t>immobilisering</w:t>
            </w:r>
            <w:proofErr w:type="spellEnd"/>
            <w:r w:rsidRPr="00776B6B">
              <w:rPr>
                <w:b w:val="0"/>
                <w:bCs w:val="0"/>
                <w:lang w:val="nl-BE"/>
              </w:rPr>
              <w:t xml:space="preserve"> van het voertuig als beveiligingsmaatregel op te leggen.</w:t>
            </w:r>
          </w:p>
          <w:p w14:paraId="136DBD87" w14:textId="77777777" w:rsidR="0065720C" w:rsidRPr="00776B6B" w:rsidRDefault="0065720C" w:rsidP="00F0050A">
            <w:pPr>
              <w:pStyle w:val="Retraitcorpsdetexte3"/>
              <w:ind w:left="57"/>
              <w:rPr>
                <w:lang w:val="nl-BE"/>
              </w:rPr>
            </w:pPr>
          </w:p>
          <w:p w14:paraId="740CB2CA" w14:textId="77777777" w:rsidR="0065720C" w:rsidRPr="00776B6B" w:rsidRDefault="0065720C" w:rsidP="00F0050A">
            <w:pPr>
              <w:pStyle w:val="Retraitcorpsdetexte3"/>
              <w:ind w:left="57"/>
              <w:rPr>
                <w:b w:val="0"/>
                <w:bCs w:val="0"/>
                <w:lang w:val="nl-BE"/>
              </w:rPr>
            </w:pPr>
            <w:r w:rsidRPr="00776B6B">
              <w:rPr>
                <w:b w:val="0"/>
                <w:bCs w:val="0"/>
                <w:lang w:val="nl-BE"/>
              </w:rPr>
              <w:t xml:space="preserve">De procureur des konings of desgevallend de procureur-generaal is daarentegen bevoegd om de </w:t>
            </w:r>
            <w:proofErr w:type="spellStart"/>
            <w:r w:rsidRPr="00776B6B">
              <w:rPr>
                <w:b w:val="0"/>
                <w:bCs w:val="0"/>
                <w:lang w:val="nl-BE"/>
              </w:rPr>
              <w:t>immobilisering</w:t>
            </w:r>
            <w:proofErr w:type="spellEnd"/>
            <w:r w:rsidRPr="00776B6B">
              <w:rPr>
                <w:b w:val="0"/>
                <w:bCs w:val="0"/>
                <w:lang w:val="nl-BE"/>
              </w:rPr>
              <w:t xml:space="preserve"> te beëindigen. </w:t>
            </w:r>
          </w:p>
          <w:p w14:paraId="2633EBEA" w14:textId="77777777" w:rsidR="0065720C" w:rsidRPr="00776B6B" w:rsidRDefault="0065720C" w:rsidP="00F0050A">
            <w:pPr>
              <w:pStyle w:val="Retraitcorpsdetexte3"/>
              <w:ind w:left="57"/>
              <w:rPr>
                <w:lang w:val="nl-BE"/>
              </w:rPr>
            </w:pPr>
          </w:p>
          <w:p w14:paraId="30EE45A7" w14:textId="77777777" w:rsidR="0065720C" w:rsidRPr="00776B6B" w:rsidRDefault="0065720C" w:rsidP="00F0050A">
            <w:pPr>
              <w:pStyle w:val="Retraitcorpsdetexte3"/>
              <w:ind w:left="57"/>
              <w:rPr>
                <w:b w:val="0"/>
                <w:bCs w:val="0"/>
                <w:i/>
                <w:iCs/>
                <w:lang w:val="nl-BE"/>
              </w:rPr>
            </w:pPr>
            <w:r w:rsidRPr="00776B6B">
              <w:rPr>
                <w:b w:val="0"/>
                <w:bCs w:val="0"/>
                <w:lang w:val="nl-BE"/>
              </w:rPr>
              <w:t xml:space="preserve">Op de vraag van de voorzitter van de Commissie Infrastructuur, Verkeer en Overheidsbedrijven van de kamer van volksvertegenwoordigers </w:t>
            </w:r>
            <w:r w:rsidRPr="00776B6B">
              <w:rPr>
                <w:b w:val="0"/>
                <w:bCs w:val="0"/>
                <w:i/>
                <w:iCs/>
                <w:lang w:val="nl-BE"/>
              </w:rPr>
              <w:t xml:space="preserve">"in welke omstandigheden de betrokken officier van de gerechtelijke politie dergelijke </w:t>
            </w:r>
            <w:proofErr w:type="spellStart"/>
            <w:r w:rsidRPr="00776B6B">
              <w:rPr>
                <w:b w:val="0"/>
                <w:bCs w:val="0"/>
                <w:i/>
                <w:iCs/>
                <w:lang w:val="nl-BE"/>
              </w:rPr>
              <w:t>immobilisering</w:t>
            </w:r>
            <w:proofErr w:type="spellEnd"/>
          </w:p>
          <w:p w14:paraId="3FF2E2BF" w14:textId="660BDD79" w:rsidR="0065720C" w:rsidRPr="00776B6B" w:rsidRDefault="0065720C" w:rsidP="00F0050A">
            <w:pPr>
              <w:pStyle w:val="Retraitcorpsdetexte3"/>
              <w:ind w:left="57"/>
              <w:rPr>
                <w:b w:val="0"/>
                <w:bCs w:val="0"/>
                <w:lang w:val="nl-BE"/>
              </w:rPr>
            </w:pPr>
            <w:r w:rsidRPr="00776B6B">
              <w:rPr>
                <w:b w:val="0"/>
                <w:bCs w:val="0"/>
                <w:i/>
                <w:iCs/>
                <w:lang w:val="nl-BE"/>
              </w:rPr>
              <w:t>zal uitspreken"</w:t>
            </w:r>
            <w:r w:rsidRPr="00776B6B">
              <w:rPr>
                <w:b w:val="0"/>
                <w:bCs w:val="0"/>
                <w:lang w:val="nl-BE"/>
              </w:rPr>
              <w:t xml:space="preserve"> heeft de staatssecretaris geantwoord </w:t>
            </w:r>
            <w:r w:rsidRPr="00776B6B">
              <w:rPr>
                <w:b w:val="0"/>
                <w:bCs w:val="0"/>
                <w:i/>
                <w:iCs/>
                <w:lang w:val="nl-BE"/>
              </w:rPr>
              <w:t>"dat dit zal gebeuren wanneer de bestuurder in geen geval mag verder rijden. Deze situatie moet onderscheiden worden van het geval wanneer na de intrekking van het rijbewijs bijvoorbeeld een familielid of kennis ter plaatse komt om met het voertuig te vertrekken"</w:t>
            </w:r>
            <w:r w:rsidR="00D91062" w:rsidRPr="00776B6B">
              <w:rPr>
                <w:rStyle w:val="Appelnotedebasdep"/>
                <w:b w:val="0"/>
                <w:bCs w:val="0"/>
                <w:i/>
                <w:iCs/>
                <w:lang w:val="nl-BE"/>
              </w:rPr>
              <w:footnoteReference w:customMarkFollows="1" w:id="22"/>
              <w:t>11</w:t>
            </w:r>
            <w:r w:rsidRPr="00776B6B">
              <w:rPr>
                <w:b w:val="0"/>
                <w:bCs w:val="0"/>
                <w:lang w:val="nl-BE"/>
              </w:rPr>
              <w:t>.</w:t>
            </w:r>
          </w:p>
          <w:p w14:paraId="63F19360" w14:textId="77777777" w:rsidR="0065720C" w:rsidRPr="00776B6B" w:rsidRDefault="0065720C" w:rsidP="00F0050A">
            <w:pPr>
              <w:pStyle w:val="Retraitcorpsdetexte3"/>
              <w:ind w:left="57"/>
              <w:rPr>
                <w:lang w:val="nl-BE"/>
              </w:rPr>
            </w:pPr>
          </w:p>
          <w:p w14:paraId="45AFA97C" w14:textId="77777777" w:rsidR="0065720C" w:rsidRPr="00776B6B" w:rsidRDefault="0065720C" w:rsidP="00F0050A">
            <w:pPr>
              <w:pStyle w:val="Retraitcorpsdetexte3"/>
              <w:ind w:left="57"/>
              <w:rPr>
                <w:lang w:val="nl-BE"/>
              </w:rPr>
            </w:pPr>
          </w:p>
          <w:p w14:paraId="7F05CB31" w14:textId="77777777" w:rsidR="0065720C" w:rsidRPr="00776B6B" w:rsidRDefault="0065720C" w:rsidP="00F0050A">
            <w:pPr>
              <w:pStyle w:val="Retraitcorpsdetexte3"/>
              <w:ind w:left="57"/>
              <w:rPr>
                <w:lang w:val="nl-BE"/>
              </w:rPr>
            </w:pPr>
          </w:p>
          <w:p w14:paraId="1C510C24" w14:textId="77777777" w:rsidR="0065720C" w:rsidRPr="00776B6B" w:rsidRDefault="0065720C" w:rsidP="00F0050A">
            <w:pPr>
              <w:pStyle w:val="Retraitcorpsdetexte3"/>
              <w:ind w:left="57"/>
              <w:rPr>
                <w:lang w:val="nl-BE"/>
              </w:rPr>
            </w:pPr>
          </w:p>
          <w:p w14:paraId="6C4B85EF" w14:textId="77777777" w:rsidR="0065720C" w:rsidRPr="00776B6B" w:rsidRDefault="0065720C" w:rsidP="00F0050A">
            <w:pPr>
              <w:pStyle w:val="Retraitcorpsdetexte3"/>
              <w:ind w:left="57"/>
              <w:rPr>
                <w:u w:val="single"/>
                <w:lang w:val="nl-BE"/>
              </w:rPr>
            </w:pPr>
            <w:r w:rsidRPr="00776B6B">
              <w:rPr>
                <w:u w:val="single"/>
                <w:lang w:val="nl-BE"/>
              </w:rPr>
              <w:lastRenderedPageBreak/>
              <w:t>3. Het opstellen van het proces-verbaal</w:t>
            </w:r>
          </w:p>
          <w:p w14:paraId="285E1F42" w14:textId="77777777" w:rsidR="0065720C" w:rsidRPr="00776B6B" w:rsidRDefault="0065720C" w:rsidP="00F0050A">
            <w:pPr>
              <w:pStyle w:val="Retraitcorpsdetexte3"/>
              <w:ind w:left="57"/>
              <w:rPr>
                <w:lang w:val="nl-BE"/>
              </w:rPr>
            </w:pPr>
          </w:p>
          <w:p w14:paraId="3DE1DD26" w14:textId="77777777" w:rsidR="0065720C" w:rsidRPr="00776B6B" w:rsidRDefault="0065720C" w:rsidP="00F0050A">
            <w:pPr>
              <w:pStyle w:val="Retraitcorpsdetexte3"/>
              <w:ind w:left="57"/>
              <w:rPr>
                <w:u w:val="single"/>
                <w:lang w:val="nl-BE"/>
              </w:rPr>
            </w:pPr>
            <w:r w:rsidRPr="00776B6B">
              <w:rPr>
                <w:u w:val="single"/>
                <w:lang w:val="nl-BE"/>
              </w:rPr>
              <w:t>a) Inhoud</w:t>
            </w:r>
          </w:p>
          <w:p w14:paraId="1CEDE129" w14:textId="77777777" w:rsidR="0065720C" w:rsidRPr="00776B6B" w:rsidRDefault="0065720C" w:rsidP="00F0050A">
            <w:pPr>
              <w:pStyle w:val="Retraitcorpsdetexte3"/>
              <w:ind w:left="57"/>
              <w:rPr>
                <w:lang w:val="nl-BE"/>
              </w:rPr>
            </w:pPr>
          </w:p>
          <w:p w14:paraId="6CE39A03" w14:textId="77777777" w:rsidR="0065720C" w:rsidRPr="00776B6B" w:rsidRDefault="0065720C" w:rsidP="00F0050A">
            <w:pPr>
              <w:pStyle w:val="Retraitcorpsdetexte3"/>
              <w:ind w:left="57"/>
              <w:rPr>
                <w:b w:val="0"/>
                <w:bCs w:val="0"/>
                <w:lang w:val="nl-BE"/>
              </w:rPr>
            </w:pPr>
            <w:r w:rsidRPr="00776B6B">
              <w:rPr>
                <w:b w:val="0"/>
                <w:bCs w:val="0"/>
                <w:lang w:val="nl-BE"/>
              </w:rPr>
              <w:t>Het proces-verbaal moet objectief en volledig zijn. Het verduidelijkt inzonderheid de aard van het misdrijf, de omstandigheden waarin het werd gepleegd en de eventuele gevolgen ervan, evenals de bijzondere professionele of familiale omstandigheden waarop de verdachte zich beroept om de gepleegde feiten te verklaren of die hij inroept met betrekking tot de gevolgen van de intrekking van het rijbewijs.</w:t>
            </w:r>
          </w:p>
          <w:p w14:paraId="7298672A" w14:textId="77777777" w:rsidR="0065720C" w:rsidRPr="00776B6B" w:rsidRDefault="0065720C" w:rsidP="00F0050A">
            <w:pPr>
              <w:pStyle w:val="Retraitcorpsdetexte3"/>
              <w:ind w:left="57"/>
              <w:rPr>
                <w:lang w:val="nl-BE"/>
              </w:rPr>
            </w:pPr>
          </w:p>
          <w:p w14:paraId="5BBA9CAF" w14:textId="77777777" w:rsidR="0065720C" w:rsidRPr="00776B6B" w:rsidRDefault="0065720C" w:rsidP="00F0050A">
            <w:pPr>
              <w:pStyle w:val="Retraitcorpsdetexte3"/>
              <w:ind w:left="57"/>
              <w:rPr>
                <w:lang w:val="nl-BE"/>
              </w:rPr>
            </w:pPr>
          </w:p>
          <w:p w14:paraId="2119CB1B" w14:textId="77777777" w:rsidR="0065720C" w:rsidRPr="00776B6B" w:rsidRDefault="0065720C" w:rsidP="00F0050A">
            <w:pPr>
              <w:pStyle w:val="Retraitcorpsdetexte3"/>
              <w:ind w:left="57"/>
              <w:rPr>
                <w:lang w:val="nl-BE"/>
              </w:rPr>
            </w:pPr>
            <w:r w:rsidRPr="00776B6B">
              <w:rPr>
                <w:lang w:val="nl-BE"/>
              </w:rPr>
              <w:t>b) Termijn</w:t>
            </w:r>
          </w:p>
          <w:p w14:paraId="75918300" w14:textId="77777777" w:rsidR="0065720C" w:rsidRPr="00776B6B" w:rsidRDefault="0065720C" w:rsidP="00F0050A">
            <w:pPr>
              <w:pStyle w:val="Retraitcorpsdetexte3"/>
              <w:ind w:left="57"/>
              <w:rPr>
                <w:lang w:val="nl-BE"/>
              </w:rPr>
            </w:pPr>
          </w:p>
          <w:p w14:paraId="6A5BA00B" w14:textId="5C4A52BA" w:rsidR="0065720C" w:rsidRPr="00776B6B" w:rsidRDefault="0065720C" w:rsidP="00F0050A">
            <w:pPr>
              <w:pStyle w:val="Retraitcorpsdetexte3"/>
              <w:ind w:left="57"/>
              <w:rPr>
                <w:b w:val="0"/>
                <w:bCs w:val="0"/>
                <w:lang w:val="nl-BE"/>
              </w:rPr>
            </w:pPr>
            <w:r w:rsidRPr="00776B6B">
              <w:rPr>
                <w:b w:val="0"/>
                <w:bCs w:val="0"/>
                <w:lang w:val="nl-BE"/>
              </w:rPr>
              <w:t>Het ingetrokken rijbewijs of het daarmee gelijkgestelde document moet, al naargelang de door de procureur des Konings vastgestelde richtlijnen:</w:t>
            </w:r>
          </w:p>
          <w:p w14:paraId="2A549C70" w14:textId="77777777" w:rsidR="005C3347" w:rsidRPr="00776B6B" w:rsidRDefault="005C3347" w:rsidP="00F0050A">
            <w:pPr>
              <w:pStyle w:val="Retraitcorpsdetexte3"/>
              <w:ind w:left="57"/>
              <w:rPr>
                <w:b w:val="0"/>
                <w:bCs w:val="0"/>
                <w:lang w:val="nl-BE"/>
              </w:rPr>
            </w:pPr>
          </w:p>
          <w:p w14:paraId="5817A860" w14:textId="4C5F8A1D" w:rsidR="0065720C" w:rsidRPr="00776B6B" w:rsidRDefault="0065720C" w:rsidP="005C3347">
            <w:pPr>
              <w:pStyle w:val="Retraitcorpsdetexte3"/>
              <w:numPr>
                <w:ilvl w:val="0"/>
                <w:numId w:val="32"/>
              </w:numPr>
              <w:rPr>
                <w:b w:val="0"/>
                <w:bCs w:val="0"/>
                <w:lang w:val="nl-BE"/>
              </w:rPr>
            </w:pPr>
            <w:r w:rsidRPr="00776B6B">
              <w:rPr>
                <w:b w:val="0"/>
                <w:bCs w:val="0"/>
                <w:lang w:val="nl-BE"/>
              </w:rPr>
              <w:t>ofwel bij het bevoegde parket toekomen samen met het proces-verbaal houdende vaststelling van het misdrijf;</w:t>
            </w:r>
          </w:p>
          <w:p w14:paraId="1EA357AC" w14:textId="4920A2F0" w:rsidR="0065720C" w:rsidRPr="00776B6B" w:rsidRDefault="0065720C" w:rsidP="005C3347">
            <w:pPr>
              <w:pStyle w:val="Retraitcorpsdetexte3"/>
              <w:numPr>
                <w:ilvl w:val="0"/>
                <w:numId w:val="32"/>
              </w:numPr>
              <w:rPr>
                <w:b w:val="0"/>
                <w:bCs w:val="0"/>
                <w:lang w:val="nl-BE"/>
              </w:rPr>
            </w:pPr>
            <w:r w:rsidRPr="00776B6B">
              <w:rPr>
                <w:b w:val="0"/>
                <w:bCs w:val="0"/>
                <w:lang w:val="nl-BE"/>
              </w:rPr>
              <w:t>ofwel bewaard worden bij de politiedienst die de onmiddellijke intrekking uitgevoerd heeft.</w:t>
            </w:r>
          </w:p>
          <w:p w14:paraId="7B67316E" w14:textId="77777777" w:rsidR="0065720C" w:rsidRPr="00776B6B" w:rsidRDefault="0065720C" w:rsidP="00F0050A">
            <w:pPr>
              <w:pStyle w:val="Retraitcorpsdetexte3"/>
              <w:ind w:left="57"/>
              <w:rPr>
                <w:b w:val="0"/>
                <w:bCs w:val="0"/>
                <w:lang w:val="nl-BE"/>
              </w:rPr>
            </w:pPr>
          </w:p>
          <w:p w14:paraId="40E041E5" w14:textId="77777777" w:rsidR="0065720C" w:rsidRPr="00776B6B" w:rsidRDefault="0065720C" w:rsidP="00F0050A">
            <w:pPr>
              <w:pStyle w:val="Retraitcorpsdetexte3"/>
              <w:ind w:left="57"/>
              <w:rPr>
                <w:b w:val="0"/>
                <w:bCs w:val="0"/>
                <w:lang w:val="nl-BE"/>
              </w:rPr>
            </w:pPr>
            <w:r w:rsidRPr="00776B6B">
              <w:rPr>
                <w:b w:val="0"/>
                <w:bCs w:val="0"/>
                <w:lang w:val="nl-BE"/>
              </w:rPr>
              <w:t xml:space="preserve">Indien mogelijk en behalve andersluidend bevel van de magistraat wordt het proces-verbaal houdende vaststelling van het </w:t>
            </w:r>
            <w:proofErr w:type="spellStart"/>
            <w:r w:rsidRPr="00776B6B">
              <w:rPr>
                <w:b w:val="0"/>
                <w:bCs w:val="0"/>
                <w:lang w:val="nl-BE"/>
              </w:rPr>
              <w:t>midsdrijf</w:t>
            </w:r>
            <w:proofErr w:type="spellEnd"/>
            <w:r w:rsidRPr="00776B6B">
              <w:rPr>
                <w:b w:val="0"/>
                <w:bCs w:val="0"/>
                <w:lang w:val="nl-BE"/>
              </w:rPr>
              <w:t xml:space="preserve"> ten laatste de eerste werkdag volgend op de vaststelling van de feiten aan het parket toegezonden. Bij gebreke daarvan wordt dit proces-verbaal zo spoedig mogelijk en ten laatste binnen vijf werkdagen toegezonden.</w:t>
            </w:r>
          </w:p>
          <w:p w14:paraId="764CCE9F" w14:textId="77777777" w:rsidR="0065720C" w:rsidRPr="00776B6B" w:rsidRDefault="0065720C" w:rsidP="00F0050A">
            <w:pPr>
              <w:pStyle w:val="Retraitcorpsdetexte3"/>
              <w:ind w:left="57"/>
              <w:rPr>
                <w:b w:val="0"/>
                <w:bCs w:val="0"/>
                <w:lang w:val="nl-BE"/>
              </w:rPr>
            </w:pPr>
          </w:p>
          <w:p w14:paraId="7B9FA132" w14:textId="77777777" w:rsidR="0065720C" w:rsidRPr="00776B6B" w:rsidRDefault="0065720C" w:rsidP="00F0050A">
            <w:pPr>
              <w:pStyle w:val="Retraitcorpsdetexte3"/>
              <w:ind w:left="57"/>
              <w:rPr>
                <w:b w:val="0"/>
                <w:bCs w:val="0"/>
                <w:lang w:val="nl-BE"/>
              </w:rPr>
            </w:pPr>
            <w:r w:rsidRPr="00776B6B">
              <w:rPr>
                <w:b w:val="0"/>
                <w:bCs w:val="0"/>
                <w:lang w:val="nl-BE"/>
              </w:rPr>
              <w:t>Indien een officier van gerechtelijke politie echter onmiddellijk het rijbewijs intrekt dan zullen het proces-verbaal van de beslissing en de verklaringen van de houder van het rijbewijs rechtstreeks worden doorgegeven aan het openbaar ministerie</w:t>
            </w:r>
          </w:p>
          <w:p w14:paraId="35F7E9AF" w14:textId="77777777" w:rsidR="0065720C" w:rsidRPr="00776B6B" w:rsidRDefault="0065720C" w:rsidP="00F0050A">
            <w:pPr>
              <w:pStyle w:val="Retraitcorpsdetexte3"/>
              <w:ind w:left="57"/>
              <w:rPr>
                <w:lang w:val="nl-BE"/>
              </w:rPr>
            </w:pPr>
          </w:p>
          <w:p w14:paraId="02CCB56C" w14:textId="77777777" w:rsidR="0065720C" w:rsidRPr="00776B6B" w:rsidRDefault="0065720C" w:rsidP="00F0050A">
            <w:pPr>
              <w:pStyle w:val="Retraitcorpsdetexte3"/>
              <w:ind w:left="57"/>
              <w:rPr>
                <w:u w:val="single"/>
                <w:lang w:val="nl-BE"/>
              </w:rPr>
            </w:pPr>
            <w:r w:rsidRPr="00776B6B">
              <w:rPr>
                <w:u w:val="single"/>
                <w:lang w:val="nl-BE"/>
              </w:rPr>
              <w:t>c) Verlenging van de intrekking van het rijbewijs door middel van een proces-verbaal tot oproeping</w:t>
            </w:r>
          </w:p>
          <w:p w14:paraId="0258915B" w14:textId="77777777" w:rsidR="0065720C" w:rsidRPr="00776B6B" w:rsidRDefault="0065720C" w:rsidP="00F0050A">
            <w:pPr>
              <w:pStyle w:val="Retraitcorpsdetexte3"/>
              <w:ind w:left="57"/>
              <w:rPr>
                <w:lang w:val="nl-BE"/>
              </w:rPr>
            </w:pPr>
          </w:p>
          <w:p w14:paraId="1ACD0E7B" w14:textId="77777777" w:rsidR="0065720C" w:rsidRPr="00776B6B" w:rsidRDefault="0065720C" w:rsidP="00F0050A">
            <w:pPr>
              <w:pStyle w:val="Retraitcorpsdetexte3"/>
              <w:ind w:left="57"/>
              <w:rPr>
                <w:b w:val="0"/>
                <w:bCs w:val="0"/>
                <w:lang w:val="nl-BE"/>
              </w:rPr>
            </w:pPr>
            <w:r w:rsidRPr="00776B6B">
              <w:rPr>
                <w:b w:val="0"/>
                <w:bCs w:val="0"/>
                <w:lang w:val="nl-BE"/>
              </w:rPr>
              <w:t xml:space="preserve">Voor het opstellen van een proces-verbaal tot </w:t>
            </w:r>
            <w:proofErr w:type="spellStart"/>
            <w:r w:rsidRPr="00776B6B">
              <w:rPr>
                <w:b w:val="0"/>
                <w:bCs w:val="0"/>
                <w:lang w:val="nl-BE"/>
              </w:rPr>
              <w:t>oproe-ping</w:t>
            </w:r>
            <w:proofErr w:type="spellEnd"/>
            <w:r w:rsidRPr="00776B6B">
              <w:rPr>
                <w:b w:val="0"/>
                <w:bCs w:val="0"/>
                <w:lang w:val="nl-BE"/>
              </w:rPr>
              <w:t xml:space="preserve"> met het oog op verlenging van de intrekking van het rijbewijs wordt verwezen naar rubriek V.C.2.c).</w:t>
            </w:r>
          </w:p>
          <w:p w14:paraId="47B1348F" w14:textId="77777777" w:rsidR="0065720C" w:rsidRPr="00776B6B" w:rsidRDefault="0065720C" w:rsidP="00F0050A">
            <w:pPr>
              <w:pStyle w:val="Retraitcorpsdetexte3"/>
              <w:ind w:left="57"/>
              <w:rPr>
                <w:u w:val="single"/>
                <w:lang w:val="nl-BE"/>
              </w:rPr>
            </w:pPr>
            <w:r w:rsidRPr="00776B6B">
              <w:rPr>
                <w:u w:val="single"/>
                <w:lang w:val="nl-BE"/>
              </w:rPr>
              <w:lastRenderedPageBreak/>
              <w:t>V. ONDERRICHTINGEN BESTEMD VOOR DE PARKETTEN</w:t>
            </w:r>
          </w:p>
          <w:p w14:paraId="743A26C4" w14:textId="77777777" w:rsidR="0065720C" w:rsidRPr="00776B6B" w:rsidRDefault="0065720C" w:rsidP="00F0050A">
            <w:pPr>
              <w:pStyle w:val="Retraitcorpsdetexte3"/>
              <w:ind w:left="57"/>
              <w:rPr>
                <w:lang w:val="nl-BE"/>
              </w:rPr>
            </w:pPr>
          </w:p>
          <w:p w14:paraId="75EE1EB7" w14:textId="77777777" w:rsidR="0065720C" w:rsidRPr="00776B6B" w:rsidRDefault="0065720C" w:rsidP="00F0050A">
            <w:pPr>
              <w:pStyle w:val="Retraitcorpsdetexte3"/>
              <w:ind w:left="57"/>
              <w:rPr>
                <w:u w:val="single"/>
                <w:lang w:val="nl-BE"/>
              </w:rPr>
            </w:pPr>
            <w:r w:rsidRPr="00776B6B">
              <w:rPr>
                <w:u w:val="single"/>
                <w:lang w:val="nl-BE"/>
              </w:rPr>
              <w:t>A. Bevoegdheid</w:t>
            </w:r>
          </w:p>
          <w:p w14:paraId="4B1D59E0" w14:textId="77777777" w:rsidR="0065720C" w:rsidRPr="00776B6B" w:rsidRDefault="0065720C" w:rsidP="00F0050A">
            <w:pPr>
              <w:pStyle w:val="Retraitcorpsdetexte3"/>
              <w:ind w:left="57"/>
              <w:rPr>
                <w:lang w:val="nl-BE"/>
              </w:rPr>
            </w:pPr>
          </w:p>
          <w:p w14:paraId="3136220E" w14:textId="04C537F3" w:rsidR="005C3347" w:rsidRPr="00776B6B" w:rsidRDefault="0065720C" w:rsidP="005C3347">
            <w:pPr>
              <w:pStyle w:val="Retraitcorpsdetexte3"/>
              <w:ind w:left="57"/>
              <w:rPr>
                <w:b w:val="0"/>
                <w:bCs w:val="0"/>
                <w:lang w:val="nl-BE"/>
              </w:rPr>
            </w:pPr>
            <w:r w:rsidRPr="00776B6B">
              <w:rPr>
                <w:b w:val="0"/>
                <w:bCs w:val="0"/>
                <w:lang w:val="nl-BE"/>
              </w:rPr>
              <w:t xml:space="preserve">De bevoegde magistraat die de beslissing tot </w:t>
            </w:r>
            <w:proofErr w:type="spellStart"/>
            <w:r w:rsidRPr="00776B6B">
              <w:rPr>
                <w:b w:val="0"/>
                <w:bCs w:val="0"/>
                <w:lang w:val="nl-BE"/>
              </w:rPr>
              <w:t>onmid-dellijke</w:t>
            </w:r>
            <w:proofErr w:type="spellEnd"/>
            <w:r w:rsidRPr="00776B6B">
              <w:rPr>
                <w:b w:val="0"/>
                <w:bCs w:val="0"/>
                <w:lang w:val="nl-BE"/>
              </w:rPr>
              <w:t xml:space="preserve"> intrekking neemt is:</w:t>
            </w:r>
          </w:p>
          <w:p w14:paraId="6BE140A6" w14:textId="686CF455" w:rsidR="0065720C" w:rsidRPr="00776B6B" w:rsidRDefault="0065720C" w:rsidP="005C3347">
            <w:pPr>
              <w:pStyle w:val="Retraitcorpsdetexte3"/>
              <w:numPr>
                <w:ilvl w:val="0"/>
                <w:numId w:val="34"/>
              </w:numPr>
              <w:rPr>
                <w:b w:val="0"/>
                <w:bCs w:val="0"/>
                <w:lang w:val="nl-BE"/>
              </w:rPr>
            </w:pPr>
            <w:r w:rsidRPr="00776B6B">
              <w:rPr>
                <w:b w:val="0"/>
                <w:bCs w:val="0"/>
                <w:lang w:val="nl-BE"/>
              </w:rPr>
              <w:t xml:space="preserve">ofwel de procureur des konings; </w:t>
            </w:r>
          </w:p>
          <w:p w14:paraId="3B7A0E60" w14:textId="1F5F10B8" w:rsidR="0065720C" w:rsidRPr="00776B6B" w:rsidRDefault="0065720C" w:rsidP="00D62353">
            <w:pPr>
              <w:pStyle w:val="Retraitcorpsdetexte3"/>
              <w:numPr>
                <w:ilvl w:val="0"/>
                <w:numId w:val="34"/>
              </w:numPr>
              <w:rPr>
                <w:b w:val="0"/>
                <w:bCs w:val="0"/>
                <w:lang w:val="nl-BE"/>
              </w:rPr>
            </w:pPr>
            <w:r w:rsidRPr="00776B6B">
              <w:rPr>
                <w:b w:val="0"/>
                <w:bCs w:val="0"/>
                <w:lang w:val="nl-BE"/>
              </w:rPr>
              <w:t>ofwel de procureur-generaal bij het hof van beroep, indien het personen met voorrecht van rechtsmacht betreft.</w:t>
            </w:r>
          </w:p>
          <w:p w14:paraId="54864C45" w14:textId="77777777" w:rsidR="0065720C" w:rsidRPr="00776B6B" w:rsidRDefault="0065720C" w:rsidP="00F0050A">
            <w:pPr>
              <w:pStyle w:val="Retraitcorpsdetexte3"/>
              <w:ind w:left="57"/>
              <w:rPr>
                <w:lang w:val="nl-BE"/>
              </w:rPr>
            </w:pPr>
          </w:p>
          <w:p w14:paraId="3F28D346" w14:textId="77777777" w:rsidR="0065720C" w:rsidRPr="00776B6B" w:rsidRDefault="0065720C" w:rsidP="00F0050A">
            <w:pPr>
              <w:pStyle w:val="Retraitcorpsdetexte3"/>
              <w:ind w:left="57"/>
              <w:rPr>
                <w:u w:val="single"/>
                <w:lang w:val="nl-BE"/>
              </w:rPr>
            </w:pPr>
            <w:r w:rsidRPr="00776B6B">
              <w:rPr>
                <w:u w:val="single"/>
                <w:lang w:val="nl-BE"/>
              </w:rPr>
              <w:t>B. Criteria met betrekking tot de beslissing</w:t>
            </w:r>
          </w:p>
          <w:p w14:paraId="1C3E06F7" w14:textId="77777777" w:rsidR="0065720C" w:rsidRPr="00776B6B" w:rsidRDefault="0065720C" w:rsidP="00F0050A">
            <w:pPr>
              <w:pStyle w:val="Retraitcorpsdetexte3"/>
              <w:ind w:left="57"/>
              <w:rPr>
                <w:lang w:val="nl-BE"/>
              </w:rPr>
            </w:pPr>
          </w:p>
          <w:p w14:paraId="129DDFBD" w14:textId="77777777" w:rsidR="0065720C" w:rsidRPr="00776B6B" w:rsidRDefault="0065720C" w:rsidP="00F0050A">
            <w:pPr>
              <w:pStyle w:val="Retraitcorpsdetexte3"/>
              <w:ind w:left="57"/>
              <w:rPr>
                <w:u w:val="single"/>
                <w:lang w:val="nl-BE"/>
              </w:rPr>
            </w:pPr>
            <w:r w:rsidRPr="00776B6B">
              <w:rPr>
                <w:u w:val="single"/>
                <w:lang w:val="nl-BE"/>
              </w:rPr>
              <w:t>1. Beginsel</w:t>
            </w:r>
          </w:p>
          <w:p w14:paraId="4D9D1D5E" w14:textId="49E9A86A" w:rsidR="0065720C" w:rsidRPr="00776B6B" w:rsidRDefault="0065720C" w:rsidP="00D62353">
            <w:pPr>
              <w:pStyle w:val="Retraitcorpsdetexte3"/>
              <w:ind w:left="0"/>
              <w:rPr>
                <w:lang w:val="nl-BE"/>
              </w:rPr>
            </w:pPr>
          </w:p>
          <w:p w14:paraId="1F7C7279" w14:textId="77777777" w:rsidR="0065720C" w:rsidRPr="00776B6B" w:rsidRDefault="0065720C" w:rsidP="00F0050A">
            <w:pPr>
              <w:pStyle w:val="Retraitcorpsdetexte3"/>
              <w:ind w:left="57"/>
              <w:rPr>
                <w:b w:val="0"/>
                <w:bCs w:val="0"/>
                <w:lang w:val="nl-BE"/>
              </w:rPr>
            </w:pPr>
            <w:r w:rsidRPr="00776B6B">
              <w:rPr>
                <w:b w:val="0"/>
                <w:bCs w:val="0"/>
                <w:lang w:val="nl-BE"/>
              </w:rPr>
              <w:t>In alle gevallen die overeenkomstig punt IV.A.3 aanleiding geven tot kennisgeving aan het openbaar ministerie, beslist de geraadpleegde magistraat in beginsel tot onmiddellijke intrekking van het rijbewijs of van het daarmee gelijkgestelde document indien aan de criteria is voldaan en zij op voldoende wijze zijn aangetoond</w:t>
            </w:r>
          </w:p>
          <w:p w14:paraId="04403ED6" w14:textId="77777777" w:rsidR="0065720C" w:rsidRPr="00776B6B" w:rsidRDefault="0065720C" w:rsidP="00F0050A">
            <w:pPr>
              <w:pStyle w:val="Retraitcorpsdetexte3"/>
              <w:ind w:left="57"/>
              <w:rPr>
                <w:lang w:val="nl-BE"/>
              </w:rPr>
            </w:pPr>
          </w:p>
          <w:p w14:paraId="2FB75808" w14:textId="77777777" w:rsidR="0065720C" w:rsidRPr="00776B6B" w:rsidRDefault="0065720C" w:rsidP="00F0050A">
            <w:pPr>
              <w:pStyle w:val="Retraitcorpsdetexte3"/>
              <w:ind w:left="57"/>
              <w:rPr>
                <w:u w:val="single"/>
                <w:lang w:val="nl-BE"/>
              </w:rPr>
            </w:pPr>
            <w:r w:rsidRPr="00776B6B">
              <w:rPr>
                <w:u w:val="single"/>
                <w:lang w:val="nl-BE"/>
              </w:rPr>
              <w:t>2. Uitzondering</w:t>
            </w:r>
          </w:p>
          <w:p w14:paraId="27B8FEE7" w14:textId="77777777" w:rsidR="0065720C" w:rsidRPr="00776B6B" w:rsidRDefault="0065720C" w:rsidP="00F0050A">
            <w:pPr>
              <w:pStyle w:val="Retraitcorpsdetexte3"/>
              <w:ind w:left="57"/>
              <w:rPr>
                <w:lang w:val="nl-BE"/>
              </w:rPr>
            </w:pPr>
          </w:p>
          <w:p w14:paraId="7F17AF24" w14:textId="77777777" w:rsidR="0065720C" w:rsidRPr="00776B6B" w:rsidRDefault="0065720C" w:rsidP="00F0050A">
            <w:pPr>
              <w:pStyle w:val="Retraitcorpsdetexte3"/>
              <w:ind w:left="57"/>
              <w:rPr>
                <w:b w:val="0"/>
                <w:bCs w:val="0"/>
                <w:lang w:val="nl-BE"/>
              </w:rPr>
            </w:pPr>
            <w:r w:rsidRPr="00776B6B">
              <w:rPr>
                <w:b w:val="0"/>
                <w:bCs w:val="0"/>
                <w:lang w:val="nl-BE"/>
              </w:rPr>
              <w:t>Het is af te raden een onmiddellijke intrekking van het rijbewijs te bevelen indien de overtreder een fietser is, behalve in geval van ongeval met derden dat aan de fietser te wijten is.</w:t>
            </w:r>
          </w:p>
          <w:p w14:paraId="4AA7065E" w14:textId="77777777" w:rsidR="0065720C" w:rsidRPr="00776B6B" w:rsidRDefault="0065720C" w:rsidP="00F0050A">
            <w:pPr>
              <w:pStyle w:val="Retraitcorpsdetexte3"/>
              <w:ind w:left="57"/>
              <w:rPr>
                <w:lang w:val="nl-BE"/>
              </w:rPr>
            </w:pPr>
          </w:p>
          <w:p w14:paraId="04AC1B98" w14:textId="77777777" w:rsidR="0065720C" w:rsidRPr="00776B6B" w:rsidRDefault="0065720C" w:rsidP="00F0050A">
            <w:pPr>
              <w:pStyle w:val="Retraitcorpsdetexte3"/>
              <w:ind w:left="57"/>
              <w:rPr>
                <w:u w:val="single"/>
                <w:lang w:val="nl-BE"/>
              </w:rPr>
            </w:pPr>
            <w:r w:rsidRPr="00776B6B">
              <w:rPr>
                <w:u w:val="single"/>
                <w:lang w:val="nl-BE"/>
              </w:rPr>
              <w:t>3. Afwijkingen in uitzonderlijke omstandigheden</w:t>
            </w:r>
          </w:p>
          <w:p w14:paraId="59AB48B8" w14:textId="77777777" w:rsidR="0065720C" w:rsidRPr="00776B6B" w:rsidRDefault="0065720C" w:rsidP="00F0050A">
            <w:pPr>
              <w:pStyle w:val="Retraitcorpsdetexte3"/>
              <w:ind w:left="57"/>
              <w:rPr>
                <w:lang w:val="nl-BE"/>
              </w:rPr>
            </w:pPr>
          </w:p>
          <w:p w14:paraId="1B11A505" w14:textId="7DFED704" w:rsidR="0065720C" w:rsidRPr="00776B6B" w:rsidRDefault="0065720C" w:rsidP="00F0050A">
            <w:pPr>
              <w:pStyle w:val="Retraitcorpsdetexte3"/>
              <w:ind w:left="57"/>
              <w:rPr>
                <w:b w:val="0"/>
                <w:bCs w:val="0"/>
                <w:lang w:val="nl-BE"/>
              </w:rPr>
            </w:pPr>
            <w:r w:rsidRPr="00776B6B">
              <w:rPr>
                <w:b w:val="0"/>
                <w:bCs w:val="0"/>
                <w:lang w:val="nl-BE"/>
              </w:rPr>
              <w:t>De magistraat kan in uitzonderlijke omstandigheden eigen aan de zaak afwijken van deze criteria:</w:t>
            </w:r>
          </w:p>
          <w:p w14:paraId="348BAC1D" w14:textId="77777777" w:rsidR="00D62353" w:rsidRPr="00776B6B" w:rsidRDefault="00D62353" w:rsidP="00F0050A">
            <w:pPr>
              <w:pStyle w:val="Retraitcorpsdetexte3"/>
              <w:ind w:left="57"/>
              <w:rPr>
                <w:b w:val="0"/>
                <w:bCs w:val="0"/>
                <w:lang w:val="nl-BE"/>
              </w:rPr>
            </w:pPr>
          </w:p>
          <w:p w14:paraId="0EF4730E" w14:textId="5AE31761" w:rsidR="0065720C" w:rsidRPr="00776B6B" w:rsidRDefault="0065720C" w:rsidP="00D62353">
            <w:pPr>
              <w:pStyle w:val="Retraitcorpsdetexte3"/>
              <w:numPr>
                <w:ilvl w:val="0"/>
                <w:numId w:val="36"/>
              </w:numPr>
              <w:rPr>
                <w:b w:val="0"/>
                <w:bCs w:val="0"/>
                <w:lang w:val="nl-BE"/>
              </w:rPr>
            </w:pPr>
            <w:r w:rsidRPr="00776B6B">
              <w:rPr>
                <w:b w:val="0"/>
                <w:bCs w:val="0"/>
                <w:lang w:val="nl-BE"/>
              </w:rPr>
              <w:t>door de intrekking van het rijbewijs te bevelen in de gevallen bij de wet bepaald maar niet omschreven in deze gemeenschappelijke omzendbrief, onder meer op grond van de antecedenten van betrokkene;</w:t>
            </w:r>
          </w:p>
          <w:p w14:paraId="5504D275" w14:textId="77777777" w:rsidR="00D62353" w:rsidRPr="00776B6B" w:rsidRDefault="00D62353" w:rsidP="00D62353">
            <w:pPr>
              <w:pStyle w:val="Retraitcorpsdetexte3"/>
              <w:ind w:left="417"/>
              <w:rPr>
                <w:b w:val="0"/>
                <w:bCs w:val="0"/>
                <w:lang w:val="nl-BE"/>
              </w:rPr>
            </w:pPr>
          </w:p>
          <w:p w14:paraId="38889F86" w14:textId="6B0A505C" w:rsidR="00D62353" w:rsidRPr="00776B6B" w:rsidRDefault="0065720C" w:rsidP="00D62353">
            <w:pPr>
              <w:pStyle w:val="Retraitcorpsdetexte3"/>
              <w:numPr>
                <w:ilvl w:val="0"/>
                <w:numId w:val="36"/>
              </w:numPr>
              <w:rPr>
                <w:b w:val="0"/>
                <w:bCs w:val="0"/>
                <w:lang w:val="nl-BE"/>
              </w:rPr>
            </w:pPr>
            <w:r w:rsidRPr="00776B6B">
              <w:rPr>
                <w:b w:val="0"/>
                <w:bCs w:val="0"/>
                <w:lang w:val="nl-BE"/>
              </w:rPr>
              <w:t>door de intrekking van het rijbewijs niet te bevelen:</w:t>
            </w:r>
          </w:p>
          <w:p w14:paraId="46D88103" w14:textId="6B84B4F4" w:rsidR="0065720C" w:rsidRPr="00776B6B" w:rsidRDefault="0065720C" w:rsidP="00D62353">
            <w:pPr>
              <w:pStyle w:val="Retraitcorpsdetexte3"/>
              <w:numPr>
                <w:ilvl w:val="0"/>
                <w:numId w:val="38"/>
              </w:numPr>
              <w:rPr>
                <w:b w:val="0"/>
                <w:bCs w:val="0"/>
                <w:lang w:val="nl-BE"/>
              </w:rPr>
            </w:pPr>
            <w:r w:rsidRPr="00776B6B">
              <w:rPr>
                <w:b w:val="0"/>
                <w:bCs w:val="0"/>
                <w:lang w:val="nl-BE"/>
              </w:rPr>
              <w:t>ofwel op grond van bijzondere omstandigheden voorafgaand aan of samenvallend met de feiten;</w:t>
            </w:r>
          </w:p>
          <w:p w14:paraId="1BEF5F02" w14:textId="107AA1BE" w:rsidR="0065720C" w:rsidRPr="00776B6B" w:rsidRDefault="0065720C" w:rsidP="00D62353">
            <w:pPr>
              <w:pStyle w:val="Retraitcorpsdetexte3"/>
              <w:numPr>
                <w:ilvl w:val="0"/>
                <w:numId w:val="38"/>
              </w:numPr>
              <w:rPr>
                <w:b w:val="0"/>
                <w:bCs w:val="0"/>
                <w:lang w:val="nl-BE"/>
              </w:rPr>
            </w:pPr>
            <w:r w:rsidRPr="00776B6B">
              <w:rPr>
                <w:b w:val="0"/>
                <w:bCs w:val="0"/>
                <w:lang w:val="nl-BE"/>
              </w:rPr>
              <w:t xml:space="preserve">ofwel omdat de professionele of familiale gevolgen van een onmiddellijke intrekking onevenredig </w:t>
            </w:r>
            <w:r w:rsidRPr="00776B6B">
              <w:rPr>
                <w:b w:val="0"/>
                <w:bCs w:val="0"/>
                <w:lang w:val="nl-BE"/>
              </w:rPr>
              <w:lastRenderedPageBreak/>
              <w:t>zwaar zijn in vergelijking met de begane overtreding.</w:t>
            </w:r>
          </w:p>
          <w:p w14:paraId="491CA213" w14:textId="77777777" w:rsidR="0065720C" w:rsidRPr="00776B6B" w:rsidRDefault="0065720C" w:rsidP="00F0050A">
            <w:pPr>
              <w:pStyle w:val="Retraitcorpsdetexte3"/>
              <w:ind w:left="57"/>
              <w:rPr>
                <w:lang w:val="nl-BE"/>
              </w:rPr>
            </w:pPr>
          </w:p>
          <w:p w14:paraId="6A827E47" w14:textId="77777777" w:rsidR="0065720C" w:rsidRPr="00776B6B" w:rsidRDefault="0065720C" w:rsidP="00F0050A">
            <w:pPr>
              <w:pStyle w:val="Retraitcorpsdetexte3"/>
              <w:ind w:left="57"/>
              <w:rPr>
                <w:b w:val="0"/>
                <w:bCs w:val="0"/>
                <w:lang w:val="nl-BE"/>
              </w:rPr>
            </w:pPr>
            <w:r w:rsidRPr="00776B6B">
              <w:rPr>
                <w:b w:val="0"/>
                <w:bCs w:val="0"/>
                <w:lang w:val="nl-BE"/>
              </w:rPr>
              <w:t>Deze afwijkingen moeten altijd met redenen worden omkleed.</w:t>
            </w:r>
          </w:p>
          <w:p w14:paraId="2B335FA8" w14:textId="77777777" w:rsidR="0065720C" w:rsidRPr="00776B6B" w:rsidRDefault="0065720C" w:rsidP="00F0050A">
            <w:pPr>
              <w:pStyle w:val="Retraitcorpsdetexte3"/>
              <w:ind w:left="57"/>
              <w:rPr>
                <w:lang w:val="nl-BE"/>
              </w:rPr>
            </w:pPr>
          </w:p>
          <w:p w14:paraId="6CE97F27" w14:textId="77777777" w:rsidR="0065720C" w:rsidRPr="00776B6B" w:rsidRDefault="0065720C" w:rsidP="00F0050A">
            <w:pPr>
              <w:pStyle w:val="Retraitcorpsdetexte3"/>
              <w:ind w:left="57"/>
              <w:rPr>
                <w:b w:val="0"/>
                <w:bCs w:val="0"/>
                <w:lang w:val="nl-BE"/>
              </w:rPr>
            </w:pPr>
            <w:r w:rsidRPr="00776B6B">
              <w:rPr>
                <w:b w:val="0"/>
                <w:bCs w:val="0"/>
                <w:lang w:val="nl-BE"/>
              </w:rPr>
              <w:t>Er moet steeds rekening worden gehouden met de gekende antecedenten van betrokkene en met het gevaarlijke karakter van zijn gedrag voor de veiligheid van andere weggebruikers.</w:t>
            </w:r>
          </w:p>
          <w:p w14:paraId="54BFF42D" w14:textId="77777777" w:rsidR="0065720C" w:rsidRPr="00776B6B" w:rsidRDefault="0065720C" w:rsidP="00F0050A">
            <w:pPr>
              <w:pStyle w:val="Retraitcorpsdetexte3"/>
              <w:ind w:left="57"/>
              <w:rPr>
                <w:lang w:val="nl-BE"/>
              </w:rPr>
            </w:pPr>
          </w:p>
          <w:p w14:paraId="630749AC" w14:textId="3F6D7883" w:rsidR="0065720C" w:rsidRPr="00776B6B" w:rsidRDefault="0065720C" w:rsidP="00F0050A">
            <w:pPr>
              <w:pStyle w:val="Retraitcorpsdetexte3"/>
              <w:ind w:left="57"/>
              <w:rPr>
                <w:u w:val="single"/>
                <w:lang w:val="nl-BE"/>
              </w:rPr>
            </w:pPr>
            <w:r w:rsidRPr="00776B6B">
              <w:rPr>
                <w:u w:val="single"/>
                <w:lang w:val="nl-BE"/>
              </w:rPr>
              <w:t>C. Duur van de intrekking</w:t>
            </w:r>
          </w:p>
          <w:p w14:paraId="65B50378" w14:textId="77777777" w:rsidR="00D62353" w:rsidRPr="00776B6B" w:rsidRDefault="00D62353" w:rsidP="00F0050A">
            <w:pPr>
              <w:pStyle w:val="Retraitcorpsdetexte3"/>
              <w:ind w:left="57"/>
              <w:rPr>
                <w:lang w:val="nl-BE"/>
              </w:rPr>
            </w:pPr>
          </w:p>
          <w:p w14:paraId="29A237D5" w14:textId="77777777" w:rsidR="0065720C" w:rsidRPr="00776B6B" w:rsidRDefault="0065720C" w:rsidP="00F0050A">
            <w:pPr>
              <w:pStyle w:val="Retraitcorpsdetexte3"/>
              <w:ind w:left="57"/>
              <w:rPr>
                <w:b w:val="0"/>
                <w:bCs w:val="0"/>
                <w:lang w:val="nl-BE"/>
              </w:rPr>
            </w:pPr>
            <w:r w:rsidRPr="00776B6B">
              <w:rPr>
                <w:b w:val="0"/>
                <w:bCs w:val="0"/>
                <w:lang w:val="nl-BE"/>
              </w:rPr>
              <w:t>Wanneer de magistraat van dienst tot intrekking beslist, heeft dit ingevolge artikel 56 van de wet betreffende de politie over het wegverkeer tot gevolg dat het rijbewijs in beginsel voor een duur van 15 dagen wordt ingetrokken.</w:t>
            </w:r>
          </w:p>
          <w:p w14:paraId="4F44B2E1" w14:textId="77777777" w:rsidR="0065720C" w:rsidRPr="00776B6B" w:rsidRDefault="0065720C" w:rsidP="00F0050A">
            <w:pPr>
              <w:pStyle w:val="Retraitcorpsdetexte3"/>
              <w:ind w:left="57"/>
              <w:rPr>
                <w:lang w:val="nl-BE"/>
              </w:rPr>
            </w:pPr>
          </w:p>
          <w:p w14:paraId="198F4D0A" w14:textId="77777777" w:rsidR="0065720C" w:rsidRPr="00776B6B" w:rsidRDefault="0065720C" w:rsidP="00F0050A">
            <w:pPr>
              <w:pStyle w:val="Retraitcorpsdetexte3"/>
              <w:ind w:left="57"/>
              <w:rPr>
                <w:lang w:val="nl-BE"/>
              </w:rPr>
            </w:pPr>
          </w:p>
          <w:p w14:paraId="298B304E" w14:textId="65F20EC4" w:rsidR="0065720C" w:rsidRPr="00776B6B" w:rsidRDefault="0065720C" w:rsidP="00F0050A">
            <w:pPr>
              <w:pStyle w:val="Retraitcorpsdetexte3"/>
              <w:ind w:left="57"/>
              <w:rPr>
                <w:u w:val="single"/>
                <w:lang w:val="nl-BE"/>
              </w:rPr>
            </w:pPr>
            <w:r w:rsidRPr="00776B6B">
              <w:rPr>
                <w:u w:val="single"/>
                <w:lang w:val="nl-BE"/>
              </w:rPr>
              <w:t>1. Teruggave vóór het verstrijken van de termijn van 15 dagen</w:t>
            </w:r>
          </w:p>
          <w:p w14:paraId="122D6D2B" w14:textId="77777777" w:rsidR="00D62353" w:rsidRPr="00776B6B" w:rsidRDefault="00D62353" w:rsidP="00F0050A">
            <w:pPr>
              <w:pStyle w:val="Retraitcorpsdetexte3"/>
              <w:ind w:left="57"/>
              <w:rPr>
                <w:lang w:val="nl-BE"/>
              </w:rPr>
            </w:pPr>
          </w:p>
          <w:p w14:paraId="5BC8F89A" w14:textId="77777777" w:rsidR="0065720C" w:rsidRPr="00776B6B" w:rsidRDefault="0065720C" w:rsidP="00F0050A">
            <w:pPr>
              <w:pStyle w:val="Retraitcorpsdetexte3"/>
              <w:ind w:left="57"/>
              <w:rPr>
                <w:b w:val="0"/>
                <w:bCs w:val="0"/>
                <w:lang w:val="nl-BE"/>
              </w:rPr>
            </w:pPr>
            <w:r w:rsidRPr="00776B6B">
              <w:rPr>
                <w:b w:val="0"/>
                <w:bCs w:val="0"/>
                <w:lang w:val="nl-BE"/>
              </w:rPr>
              <w:t>Op grond van artikel 56, eerste lid van de wet betreffende de politie over het wegverkeer mag het openbaar ministerie dat de intrekking van het rijbewijs of het daarmee gelijkgestelde document heeft bevolen of het bevoegde openbaar ministerie ingeval van toepassing van artikel 55, §2, het document hetzij ambtshalve, hetzij op verzoek van de houder teruggeven.</w:t>
            </w:r>
          </w:p>
          <w:p w14:paraId="47F604BC" w14:textId="77777777" w:rsidR="0065720C" w:rsidRPr="00776B6B" w:rsidRDefault="0065720C" w:rsidP="00F0050A">
            <w:pPr>
              <w:pStyle w:val="Retraitcorpsdetexte3"/>
              <w:ind w:left="57"/>
              <w:rPr>
                <w:b w:val="0"/>
                <w:bCs w:val="0"/>
                <w:lang w:val="nl-BE"/>
              </w:rPr>
            </w:pPr>
          </w:p>
          <w:p w14:paraId="44208381" w14:textId="77777777" w:rsidR="0065720C" w:rsidRPr="00776B6B" w:rsidRDefault="0065720C" w:rsidP="00F0050A">
            <w:pPr>
              <w:pStyle w:val="Retraitcorpsdetexte3"/>
              <w:ind w:left="57"/>
              <w:rPr>
                <w:b w:val="0"/>
                <w:bCs w:val="0"/>
                <w:lang w:val="nl-BE"/>
              </w:rPr>
            </w:pPr>
            <w:r w:rsidRPr="00776B6B">
              <w:rPr>
                <w:b w:val="0"/>
                <w:bCs w:val="0"/>
                <w:lang w:val="nl-BE"/>
              </w:rPr>
              <w:t>Bijgevolg zal, bij afwezigheid van uitzonderlijke omstandigheden, het rijbewijs teruggegeven worden na het verstrijken van een termijn van vijftien dagen.</w:t>
            </w:r>
          </w:p>
          <w:p w14:paraId="2E61B239" w14:textId="77777777" w:rsidR="0065720C" w:rsidRPr="00776B6B" w:rsidRDefault="0065720C" w:rsidP="00F0050A">
            <w:pPr>
              <w:pStyle w:val="Retraitcorpsdetexte3"/>
              <w:ind w:left="57"/>
              <w:rPr>
                <w:lang w:val="nl-BE"/>
              </w:rPr>
            </w:pPr>
          </w:p>
          <w:p w14:paraId="74FEFDAF" w14:textId="77777777" w:rsidR="0065720C" w:rsidRPr="00776B6B" w:rsidRDefault="0065720C" w:rsidP="00F0050A">
            <w:pPr>
              <w:pStyle w:val="Retraitcorpsdetexte3"/>
              <w:ind w:left="57"/>
              <w:rPr>
                <w:b w:val="0"/>
                <w:bCs w:val="0"/>
                <w:lang w:val="nl-BE"/>
              </w:rPr>
            </w:pPr>
            <w:r w:rsidRPr="00776B6B">
              <w:rPr>
                <w:b w:val="0"/>
                <w:bCs w:val="0"/>
                <w:lang w:val="nl-BE"/>
              </w:rPr>
              <w:t>Voornoemd document mag slechts vóór het verstrijken van die termijn worden teruggegeven:</w:t>
            </w:r>
          </w:p>
          <w:p w14:paraId="75571FA0" w14:textId="77777777" w:rsidR="0065720C" w:rsidRPr="00776B6B" w:rsidRDefault="0065720C" w:rsidP="00F0050A">
            <w:pPr>
              <w:pStyle w:val="Retraitcorpsdetexte3"/>
              <w:ind w:left="57"/>
              <w:rPr>
                <w:b w:val="0"/>
                <w:bCs w:val="0"/>
                <w:lang w:val="nl-BE"/>
              </w:rPr>
            </w:pPr>
          </w:p>
          <w:p w14:paraId="2A654379" w14:textId="48EBD5BA" w:rsidR="0065720C" w:rsidRPr="00776B6B" w:rsidRDefault="0065720C" w:rsidP="00D62353">
            <w:pPr>
              <w:pStyle w:val="Retraitcorpsdetexte3"/>
              <w:numPr>
                <w:ilvl w:val="0"/>
                <w:numId w:val="40"/>
              </w:numPr>
              <w:rPr>
                <w:b w:val="0"/>
                <w:bCs w:val="0"/>
                <w:lang w:val="nl-BE"/>
              </w:rPr>
            </w:pPr>
            <w:r w:rsidRPr="00776B6B">
              <w:rPr>
                <w:b w:val="0"/>
                <w:bCs w:val="0"/>
                <w:lang w:val="nl-BE"/>
              </w:rPr>
              <w:t>ofwel op grond van nieuwe elementen of van gegevens die onbekend waren op het ogenblik van de aanvankelijke beslissing, rekening houdend met de criteria die tot deze beslissing hebben geleid;</w:t>
            </w:r>
          </w:p>
          <w:p w14:paraId="1A732F64" w14:textId="79BB349E" w:rsidR="00D62353" w:rsidRPr="00776B6B" w:rsidRDefault="00D62353" w:rsidP="00D62353">
            <w:pPr>
              <w:pStyle w:val="Retraitcorpsdetexte3"/>
              <w:ind w:left="417"/>
              <w:rPr>
                <w:b w:val="0"/>
                <w:bCs w:val="0"/>
                <w:lang w:val="nl-BE"/>
              </w:rPr>
            </w:pPr>
          </w:p>
          <w:p w14:paraId="6699B6AC" w14:textId="6FAFE979" w:rsidR="00394CDD" w:rsidRPr="00776B6B" w:rsidRDefault="00394CDD" w:rsidP="00394CDD">
            <w:pPr>
              <w:pStyle w:val="Retraitcorpsdetexte3"/>
              <w:ind w:left="417"/>
              <w:rPr>
                <w:b w:val="0"/>
                <w:bCs w:val="0"/>
                <w:lang w:val="nl-NL"/>
              </w:rPr>
            </w:pPr>
            <w:r w:rsidRPr="00776B6B">
              <w:rPr>
                <w:b w:val="0"/>
                <w:bCs w:val="0"/>
                <w:lang w:val="nl-NL"/>
              </w:rPr>
              <w:t>-</w:t>
            </w:r>
            <w:r w:rsidRPr="00776B6B">
              <w:rPr>
                <w:b w:val="0"/>
                <w:bCs w:val="0"/>
                <w:lang w:val="nl-NL"/>
              </w:rPr>
              <w:tab/>
              <w:t xml:space="preserve">ofwel in geval de familiale of professionele </w:t>
            </w:r>
            <w:proofErr w:type="spellStart"/>
            <w:r w:rsidRPr="00776B6B">
              <w:rPr>
                <w:b w:val="0"/>
                <w:bCs w:val="0"/>
                <w:lang w:val="nl-NL"/>
              </w:rPr>
              <w:t>ge-volgen</w:t>
            </w:r>
            <w:proofErr w:type="spellEnd"/>
            <w:r w:rsidRPr="00776B6B">
              <w:rPr>
                <w:b w:val="0"/>
                <w:bCs w:val="0"/>
                <w:lang w:val="nl-NL"/>
              </w:rPr>
              <w:t xml:space="preserve"> van de handhaving van de intrekking tot een periode van vijftien dagen in vergelijking met de begane overtreding onevenredig zwaar blijken te zijn;</w:t>
            </w:r>
          </w:p>
          <w:p w14:paraId="15D582BC" w14:textId="6CE723EC" w:rsidR="0065720C" w:rsidRPr="00776B6B" w:rsidRDefault="0065720C" w:rsidP="00D62353">
            <w:pPr>
              <w:pStyle w:val="Retraitcorpsdetexte3"/>
              <w:numPr>
                <w:ilvl w:val="0"/>
                <w:numId w:val="40"/>
              </w:numPr>
              <w:rPr>
                <w:b w:val="0"/>
                <w:bCs w:val="0"/>
                <w:lang w:val="nl-BE"/>
              </w:rPr>
            </w:pPr>
            <w:r w:rsidRPr="00776B6B">
              <w:rPr>
                <w:b w:val="0"/>
                <w:bCs w:val="0"/>
                <w:lang w:val="nl-BE"/>
              </w:rPr>
              <w:lastRenderedPageBreak/>
              <w:t>ofwel indien de bloedanalyse bedoeld in artikel 63, §1 van de wet betreffende de politie over het wegverkeer niet wijst op een alcoholopname van meer dan 0,65 mg/l uitgeademde alveolaire lucht of meer dan 1,50 g/l bloed of niet wijst op een alcoholopname van meer dan 0,35 mg/l uitgeademde alveolaire lucht of meer dan 0,8 g/l bloed, met de bijkomende omstandigheid van verkeersonveilig gedrag of niet wijst op de aanwezigheid in het lichaam van andere stoffen dan alcohol die de rijvaardigheid beïnvloeden (vergelijk rubriek II.C.1.b.).</w:t>
            </w:r>
          </w:p>
          <w:p w14:paraId="3B0528C2" w14:textId="77777777" w:rsidR="0065720C" w:rsidRPr="00776B6B" w:rsidRDefault="0065720C" w:rsidP="00F0050A">
            <w:pPr>
              <w:pStyle w:val="Retraitcorpsdetexte3"/>
              <w:ind w:left="57"/>
              <w:rPr>
                <w:lang w:val="nl-BE"/>
              </w:rPr>
            </w:pPr>
          </w:p>
          <w:p w14:paraId="4FF978BC" w14:textId="77777777" w:rsidR="0065720C" w:rsidRPr="00776B6B" w:rsidRDefault="0065720C" w:rsidP="00F0050A">
            <w:pPr>
              <w:pStyle w:val="Retraitcorpsdetexte3"/>
              <w:ind w:left="57"/>
              <w:rPr>
                <w:lang w:val="nl-BE"/>
              </w:rPr>
            </w:pPr>
          </w:p>
          <w:p w14:paraId="3099B178" w14:textId="77777777" w:rsidR="0065720C" w:rsidRPr="00776B6B" w:rsidRDefault="0065720C" w:rsidP="00F0050A">
            <w:pPr>
              <w:pStyle w:val="Retraitcorpsdetexte3"/>
              <w:ind w:left="57"/>
              <w:rPr>
                <w:u w:val="single"/>
                <w:lang w:val="nl-BE"/>
              </w:rPr>
            </w:pPr>
            <w:r w:rsidRPr="00776B6B">
              <w:rPr>
                <w:u w:val="single"/>
                <w:lang w:val="nl-BE"/>
              </w:rPr>
              <w:t>2. Teruggave na het verstrijken van de termijn van 15 dagen ten gevolge van verlenging en hernieuwing van de intrekking</w:t>
            </w:r>
          </w:p>
          <w:p w14:paraId="133A1506" w14:textId="77777777" w:rsidR="0065720C" w:rsidRPr="00776B6B" w:rsidRDefault="0065720C" w:rsidP="00F0050A">
            <w:pPr>
              <w:pStyle w:val="Retraitcorpsdetexte3"/>
              <w:ind w:left="57"/>
              <w:rPr>
                <w:lang w:val="nl-BE"/>
              </w:rPr>
            </w:pPr>
          </w:p>
          <w:p w14:paraId="36454525" w14:textId="5FCF9E04" w:rsidR="0065720C" w:rsidRPr="00776B6B" w:rsidRDefault="0065720C" w:rsidP="00F0050A">
            <w:pPr>
              <w:pStyle w:val="Retraitcorpsdetexte3"/>
              <w:ind w:left="57"/>
              <w:rPr>
                <w:u w:val="single"/>
                <w:lang w:val="nl-BE"/>
              </w:rPr>
            </w:pPr>
            <w:r w:rsidRPr="00776B6B">
              <w:rPr>
                <w:u w:val="single"/>
                <w:lang w:val="nl-BE"/>
              </w:rPr>
              <w:t>a) Algemeen</w:t>
            </w:r>
          </w:p>
          <w:p w14:paraId="3AEDD685" w14:textId="77777777" w:rsidR="00394CDD" w:rsidRPr="00776B6B" w:rsidRDefault="00394CDD" w:rsidP="00F0050A">
            <w:pPr>
              <w:pStyle w:val="Retraitcorpsdetexte3"/>
              <w:ind w:left="57"/>
              <w:rPr>
                <w:lang w:val="nl-BE"/>
              </w:rPr>
            </w:pPr>
          </w:p>
          <w:p w14:paraId="1A7A7E9A" w14:textId="77777777" w:rsidR="0065720C" w:rsidRPr="00776B6B" w:rsidRDefault="0065720C" w:rsidP="00F0050A">
            <w:pPr>
              <w:pStyle w:val="Retraitcorpsdetexte3"/>
              <w:ind w:left="57"/>
              <w:rPr>
                <w:b w:val="0"/>
                <w:bCs w:val="0"/>
                <w:lang w:val="nl-BE"/>
              </w:rPr>
            </w:pPr>
            <w:r w:rsidRPr="00776B6B">
              <w:rPr>
                <w:b w:val="0"/>
                <w:bCs w:val="0"/>
                <w:lang w:val="nl-BE"/>
              </w:rPr>
              <w:t>Het openbaar ministerie vordert een verlenging (en eventueel een hernieuwing van de verlenging) van de intrekking wegens inbreuken die een bijzonder gevaar voor de veiligheid van de bestuurder zelf of van andere weggebruikers inhouden.</w:t>
            </w:r>
          </w:p>
          <w:p w14:paraId="68578B79" w14:textId="77777777" w:rsidR="0065720C" w:rsidRPr="00776B6B" w:rsidRDefault="0065720C" w:rsidP="00F0050A">
            <w:pPr>
              <w:pStyle w:val="Retraitcorpsdetexte3"/>
              <w:ind w:left="57"/>
              <w:rPr>
                <w:lang w:val="nl-BE"/>
              </w:rPr>
            </w:pPr>
          </w:p>
          <w:p w14:paraId="018E7D46" w14:textId="77777777" w:rsidR="0065720C" w:rsidRPr="00776B6B" w:rsidRDefault="0065720C" w:rsidP="00F0050A">
            <w:pPr>
              <w:pStyle w:val="Retraitcorpsdetexte3"/>
              <w:ind w:left="57"/>
              <w:rPr>
                <w:b w:val="0"/>
                <w:bCs w:val="0"/>
                <w:lang w:val="nl-BE"/>
              </w:rPr>
            </w:pPr>
            <w:r w:rsidRPr="00776B6B">
              <w:rPr>
                <w:b w:val="0"/>
                <w:bCs w:val="0"/>
                <w:lang w:val="nl-BE"/>
              </w:rPr>
              <w:t>Dit gevaar kan blijken uit:</w:t>
            </w:r>
          </w:p>
          <w:p w14:paraId="52689183" w14:textId="77777777" w:rsidR="0065720C" w:rsidRPr="00776B6B" w:rsidRDefault="0065720C" w:rsidP="00F0050A">
            <w:pPr>
              <w:pStyle w:val="Retraitcorpsdetexte3"/>
              <w:ind w:left="57"/>
              <w:rPr>
                <w:lang w:val="nl-BE"/>
              </w:rPr>
            </w:pPr>
          </w:p>
          <w:p w14:paraId="10A33971" w14:textId="190A92DC" w:rsidR="0065720C" w:rsidRPr="00776B6B" w:rsidRDefault="0065720C" w:rsidP="00394CDD">
            <w:pPr>
              <w:pStyle w:val="Retraitcorpsdetexte3"/>
              <w:numPr>
                <w:ilvl w:val="0"/>
                <w:numId w:val="40"/>
              </w:numPr>
              <w:rPr>
                <w:b w:val="0"/>
                <w:bCs w:val="0"/>
                <w:lang w:val="nl-BE"/>
              </w:rPr>
            </w:pPr>
            <w:r w:rsidRPr="00776B6B">
              <w:rPr>
                <w:b w:val="0"/>
                <w:bCs w:val="0"/>
                <w:lang w:val="nl-BE"/>
              </w:rPr>
              <w:t>de aard van de inbreuk op zich (een langdurig gebrek aan de vereiste lichaamsgeschiktheid en de nodige kennis en rijvaardigheid);</w:t>
            </w:r>
          </w:p>
          <w:p w14:paraId="45B0CF2C" w14:textId="77777777" w:rsidR="00394CDD" w:rsidRPr="00776B6B" w:rsidRDefault="00394CDD" w:rsidP="00394CDD">
            <w:pPr>
              <w:pStyle w:val="Retraitcorpsdetexte3"/>
              <w:ind w:left="417"/>
              <w:rPr>
                <w:b w:val="0"/>
                <w:bCs w:val="0"/>
                <w:lang w:val="nl-BE"/>
              </w:rPr>
            </w:pPr>
          </w:p>
          <w:p w14:paraId="750232A2" w14:textId="2B08AF3D" w:rsidR="0065720C" w:rsidRPr="00776B6B" w:rsidRDefault="0065720C" w:rsidP="00394CDD">
            <w:pPr>
              <w:pStyle w:val="Retraitcorpsdetexte3"/>
              <w:numPr>
                <w:ilvl w:val="0"/>
                <w:numId w:val="40"/>
              </w:numPr>
              <w:rPr>
                <w:b w:val="0"/>
                <w:bCs w:val="0"/>
                <w:lang w:val="nl-BE"/>
              </w:rPr>
            </w:pPr>
            <w:r w:rsidRPr="00776B6B">
              <w:rPr>
                <w:b w:val="0"/>
                <w:bCs w:val="0"/>
                <w:lang w:val="nl-BE"/>
              </w:rPr>
              <w:t>en/of een (wettelijke of feitelijke) herhaling, waardoor een toekomstige herhaling van de risicosituatie zeer waarschijnlijk is, wat onder meer kan blijken uit de antecedenten van de overtreder.</w:t>
            </w:r>
          </w:p>
          <w:p w14:paraId="705D5D0C" w14:textId="77777777" w:rsidR="0065720C" w:rsidRPr="00776B6B" w:rsidRDefault="0065720C" w:rsidP="00394CDD">
            <w:pPr>
              <w:pStyle w:val="Retraitcorpsdetexte3"/>
              <w:ind w:left="0"/>
              <w:rPr>
                <w:lang w:val="nl-BE"/>
              </w:rPr>
            </w:pPr>
          </w:p>
          <w:p w14:paraId="48C77A4A" w14:textId="77777777" w:rsidR="0065720C" w:rsidRPr="00776B6B" w:rsidRDefault="0065720C" w:rsidP="00F0050A">
            <w:pPr>
              <w:pStyle w:val="Retraitcorpsdetexte3"/>
              <w:ind w:left="57"/>
              <w:rPr>
                <w:b w:val="0"/>
                <w:bCs w:val="0"/>
                <w:lang w:val="nl-BE"/>
              </w:rPr>
            </w:pPr>
            <w:r w:rsidRPr="00776B6B">
              <w:rPr>
                <w:b w:val="0"/>
                <w:bCs w:val="0"/>
                <w:lang w:val="nl-BE"/>
              </w:rPr>
              <w:t>De vordering tot verlenging is een opportuniteitsbeslissing van het openbaar ministerie.</w:t>
            </w:r>
          </w:p>
          <w:p w14:paraId="27AB3623" w14:textId="77777777" w:rsidR="0065720C" w:rsidRPr="00776B6B" w:rsidRDefault="0065720C" w:rsidP="00F0050A">
            <w:pPr>
              <w:pStyle w:val="Retraitcorpsdetexte3"/>
              <w:ind w:left="57"/>
              <w:rPr>
                <w:b w:val="0"/>
                <w:bCs w:val="0"/>
                <w:lang w:val="nl-BE"/>
              </w:rPr>
            </w:pPr>
          </w:p>
          <w:p w14:paraId="6E489A9A" w14:textId="77777777" w:rsidR="0065720C" w:rsidRPr="00776B6B" w:rsidRDefault="0065720C" w:rsidP="00F0050A">
            <w:pPr>
              <w:pStyle w:val="Retraitcorpsdetexte3"/>
              <w:ind w:left="57"/>
              <w:rPr>
                <w:b w:val="0"/>
                <w:bCs w:val="0"/>
                <w:lang w:val="nl-BE"/>
              </w:rPr>
            </w:pPr>
            <w:r w:rsidRPr="00776B6B">
              <w:rPr>
                <w:b w:val="0"/>
                <w:bCs w:val="0"/>
                <w:lang w:val="nl-BE"/>
              </w:rPr>
              <w:t>Tegen de beschikking van de politierechtbank is alleen verzet van de beklaagde mogelijk.</w:t>
            </w:r>
          </w:p>
          <w:p w14:paraId="7260077E" w14:textId="237D1A68" w:rsidR="0065720C" w:rsidRPr="00776B6B" w:rsidRDefault="0065720C" w:rsidP="00F0050A">
            <w:pPr>
              <w:pStyle w:val="Retraitcorpsdetexte3"/>
              <w:ind w:left="57"/>
              <w:rPr>
                <w:b w:val="0"/>
                <w:bCs w:val="0"/>
                <w:lang w:val="nl-BE"/>
              </w:rPr>
            </w:pPr>
          </w:p>
          <w:p w14:paraId="116AD88F" w14:textId="77777777" w:rsidR="00394CDD" w:rsidRPr="00776B6B" w:rsidRDefault="00394CDD" w:rsidP="00F0050A">
            <w:pPr>
              <w:pStyle w:val="Retraitcorpsdetexte3"/>
              <w:ind w:left="57"/>
              <w:rPr>
                <w:b w:val="0"/>
                <w:bCs w:val="0"/>
                <w:lang w:val="nl-BE"/>
              </w:rPr>
            </w:pPr>
          </w:p>
          <w:p w14:paraId="690C6F39" w14:textId="77777777" w:rsidR="0065720C" w:rsidRPr="00776B6B" w:rsidRDefault="0065720C" w:rsidP="00F0050A">
            <w:pPr>
              <w:pStyle w:val="Retraitcorpsdetexte3"/>
              <w:ind w:left="57"/>
              <w:rPr>
                <w:b w:val="0"/>
                <w:bCs w:val="0"/>
                <w:lang w:val="nl-BE"/>
              </w:rPr>
            </w:pPr>
            <w:r w:rsidRPr="00776B6B">
              <w:rPr>
                <w:b w:val="0"/>
                <w:bCs w:val="0"/>
                <w:lang w:val="nl-BE"/>
              </w:rPr>
              <w:t>Er is geen hoger beroep mogelijk.</w:t>
            </w:r>
          </w:p>
          <w:p w14:paraId="1D13C0B1" w14:textId="77777777" w:rsidR="0065720C" w:rsidRPr="00776B6B" w:rsidRDefault="0065720C" w:rsidP="00F0050A">
            <w:pPr>
              <w:pStyle w:val="Retraitcorpsdetexte3"/>
              <w:ind w:left="57"/>
              <w:rPr>
                <w:b w:val="0"/>
                <w:bCs w:val="0"/>
                <w:lang w:val="nl-BE"/>
              </w:rPr>
            </w:pPr>
          </w:p>
          <w:p w14:paraId="19D3F7C2" w14:textId="77777777" w:rsidR="0065720C" w:rsidRPr="00776B6B" w:rsidRDefault="0065720C" w:rsidP="00F0050A">
            <w:pPr>
              <w:pStyle w:val="Retraitcorpsdetexte3"/>
              <w:ind w:left="57"/>
              <w:rPr>
                <w:b w:val="0"/>
                <w:bCs w:val="0"/>
                <w:lang w:val="nl-BE"/>
              </w:rPr>
            </w:pPr>
            <w:r w:rsidRPr="00776B6B">
              <w:rPr>
                <w:b w:val="0"/>
                <w:bCs w:val="0"/>
                <w:lang w:val="nl-BE"/>
              </w:rPr>
              <w:t>De beslissing van de politierechtbank verbindt geenszins de bodemrechter.</w:t>
            </w:r>
          </w:p>
          <w:p w14:paraId="4C6D1F29" w14:textId="77777777" w:rsidR="0065720C" w:rsidRPr="00776B6B" w:rsidRDefault="0065720C" w:rsidP="00394CDD">
            <w:pPr>
              <w:pStyle w:val="Retraitcorpsdetexte3"/>
              <w:ind w:left="0"/>
              <w:rPr>
                <w:lang w:val="nl-BE"/>
              </w:rPr>
            </w:pPr>
          </w:p>
          <w:p w14:paraId="115153F2" w14:textId="77777777" w:rsidR="0065720C" w:rsidRPr="00776B6B" w:rsidRDefault="0065720C" w:rsidP="00F0050A">
            <w:pPr>
              <w:pStyle w:val="Retraitcorpsdetexte3"/>
              <w:ind w:left="57"/>
              <w:rPr>
                <w:b w:val="0"/>
                <w:bCs w:val="0"/>
                <w:lang w:val="nl-BE"/>
              </w:rPr>
            </w:pPr>
            <w:r w:rsidRPr="00776B6B">
              <w:rPr>
                <w:b w:val="0"/>
                <w:bCs w:val="0"/>
                <w:lang w:val="nl-BE"/>
              </w:rPr>
              <w:t>Het past, uit voorzorg, in de mate van het mogelijke, de behandeling van de zaak ten gronde toe te vertrouwen aan een zetel die anders is samengesteld dan degene die uitspraak heeft gedaan over de verlenging van de intrekking van het rijbewijs.</w:t>
            </w:r>
          </w:p>
          <w:p w14:paraId="504378EA" w14:textId="77777777" w:rsidR="0065720C" w:rsidRPr="00776B6B" w:rsidRDefault="0065720C" w:rsidP="00394CDD">
            <w:pPr>
              <w:pStyle w:val="Retraitcorpsdetexte3"/>
              <w:ind w:left="0"/>
              <w:rPr>
                <w:lang w:val="nl-BE"/>
              </w:rPr>
            </w:pPr>
          </w:p>
          <w:p w14:paraId="4782858B" w14:textId="77777777" w:rsidR="0065720C" w:rsidRPr="00776B6B" w:rsidRDefault="0065720C" w:rsidP="00F0050A">
            <w:pPr>
              <w:pStyle w:val="Retraitcorpsdetexte3"/>
              <w:ind w:left="57"/>
              <w:rPr>
                <w:u w:val="single"/>
                <w:lang w:val="nl-BE"/>
              </w:rPr>
            </w:pPr>
            <w:r w:rsidRPr="00776B6B">
              <w:rPr>
                <w:u w:val="single"/>
                <w:lang w:val="nl-BE"/>
              </w:rPr>
              <w:t>b) Gewone procedure van de vordering tot verlenging</w:t>
            </w:r>
          </w:p>
          <w:p w14:paraId="754A0BD8" w14:textId="77777777" w:rsidR="0065720C" w:rsidRPr="00776B6B" w:rsidRDefault="0065720C" w:rsidP="00F0050A">
            <w:pPr>
              <w:pStyle w:val="Retraitcorpsdetexte3"/>
              <w:ind w:left="57"/>
              <w:rPr>
                <w:lang w:val="nl-BE"/>
              </w:rPr>
            </w:pPr>
          </w:p>
          <w:p w14:paraId="34B56251" w14:textId="227CB289" w:rsidR="0065720C" w:rsidRPr="00776B6B" w:rsidRDefault="0065720C" w:rsidP="00394CDD">
            <w:pPr>
              <w:pStyle w:val="Retraitcorpsdetexte3"/>
              <w:numPr>
                <w:ilvl w:val="0"/>
                <w:numId w:val="43"/>
              </w:numPr>
              <w:rPr>
                <w:b w:val="0"/>
                <w:bCs w:val="0"/>
                <w:lang w:val="nl-BE"/>
              </w:rPr>
            </w:pPr>
            <w:r w:rsidRPr="00776B6B">
              <w:rPr>
                <w:b w:val="0"/>
                <w:bCs w:val="0"/>
                <w:lang w:val="nl-BE"/>
              </w:rPr>
              <w:t>de vordering wordt ingeleid bij dagvaarding.</w:t>
            </w:r>
          </w:p>
          <w:p w14:paraId="2D899937" w14:textId="402E6B5A" w:rsidR="0065720C" w:rsidRPr="00776B6B" w:rsidRDefault="0065720C" w:rsidP="00394CDD">
            <w:pPr>
              <w:pStyle w:val="Retraitcorpsdetexte3"/>
              <w:numPr>
                <w:ilvl w:val="0"/>
                <w:numId w:val="43"/>
              </w:numPr>
              <w:rPr>
                <w:b w:val="0"/>
                <w:bCs w:val="0"/>
                <w:lang w:val="nl-BE"/>
              </w:rPr>
            </w:pPr>
            <w:r w:rsidRPr="00776B6B">
              <w:rPr>
                <w:b w:val="0"/>
                <w:bCs w:val="0"/>
                <w:lang w:val="nl-BE"/>
              </w:rPr>
              <w:t>daarbij moet een minimumtermijn van zeven dagen tussen de dagvaarding en de zitting in acht genomen worden.</w:t>
            </w:r>
          </w:p>
          <w:p w14:paraId="12C79A04" w14:textId="77777777" w:rsidR="0065720C" w:rsidRPr="00776B6B" w:rsidRDefault="0065720C" w:rsidP="00F0050A">
            <w:pPr>
              <w:pStyle w:val="Retraitcorpsdetexte3"/>
              <w:ind w:left="57"/>
              <w:rPr>
                <w:b w:val="0"/>
                <w:bCs w:val="0"/>
                <w:lang w:val="nl-BE"/>
              </w:rPr>
            </w:pPr>
          </w:p>
          <w:p w14:paraId="0E6C466D" w14:textId="77777777" w:rsidR="0065720C" w:rsidRPr="00776B6B" w:rsidRDefault="0065720C" w:rsidP="00F0050A">
            <w:pPr>
              <w:pStyle w:val="Retraitcorpsdetexte3"/>
              <w:ind w:left="57"/>
              <w:rPr>
                <w:b w:val="0"/>
                <w:bCs w:val="0"/>
                <w:lang w:val="nl-BE"/>
              </w:rPr>
            </w:pPr>
            <w:r w:rsidRPr="00776B6B">
              <w:rPr>
                <w:b w:val="0"/>
                <w:bCs w:val="0"/>
                <w:lang w:val="nl-BE"/>
              </w:rPr>
              <w:t>Hoewel de tekst van artikel 55bis van de wet betreffende de politie over het wegverkeer dit niet uitdrukkelijk vermeldt, moet die termijnbepaling gelezen worden in het licht van artikel 146 van het Wetboek van strafvordering. De aldaar bepaalde termijn van tien dagen wordt in deze procedure echter herleid tot zeven dagen.</w:t>
            </w:r>
          </w:p>
          <w:p w14:paraId="6AD67533" w14:textId="77777777" w:rsidR="0065720C" w:rsidRPr="00776B6B" w:rsidRDefault="0065720C" w:rsidP="00F0050A">
            <w:pPr>
              <w:pStyle w:val="Retraitcorpsdetexte3"/>
              <w:ind w:left="57"/>
              <w:rPr>
                <w:lang w:val="nl-BE"/>
              </w:rPr>
            </w:pPr>
          </w:p>
          <w:p w14:paraId="405B08CF" w14:textId="77777777" w:rsidR="0065720C" w:rsidRPr="00776B6B" w:rsidRDefault="0065720C" w:rsidP="00F0050A">
            <w:pPr>
              <w:pStyle w:val="Retraitcorpsdetexte3"/>
              <w:ind w:left="57"/>
              <w:rPr>
                <w:b w:val="0"/>
                <w:bCs w:val="0"/>
                <w:lang w:val="nl-BE"/>
              </w:rPr>
            </w:pPr>
            <w:r w:rsidRPr="00776B6B">
              <w:rPr>
                <w:b w:val="0"/>
                <w:bCs w:val="0"/>
                <w:lang w:val="nl-BE"/>
              </w:rPr>
              <w:t xml:space="preserve">Dit blijkt impliciet uit de derde alinea van artikel 55bis, §1 van de wet betreffende de politie over het wegverkeer, die uitdrukkelijk bepaalt dat artikel 146, tweede en derde lid van het Wetboek van strafvordering van toepassing is. </w:t>
            </w:r>
          </w:p>
          <w:p w14:paraId="5DFD2C9B" w14:textId="77777777" w:rsidR="0065720C" w:rsidRPr="00776B6B" w:rsidRDefault="0065720C" w:rsidP="00394CDD">
            <w:pPr>
              <w:pStyle w:val="Retraitcorpsdetexte3"/>
              <w:ind w:left="0"/>
              <w:rPr>
                <w:lang w:val="nl-BE"/>
              </w:rPr>
            </w:pPr>
          </w:p>
          <w:p w14:paraId="54A52EDE" w14:textId="77777777" w:rsidR="0065720C" w:rsidRPr="00776B6B" w:rsidRDefault="0065720C" w:rsidP="00F0050A">
            <w:pPr>
              <w:pStyle w:val="Retraitcorpsdetexte3"/>
              <w:ind w:left="57"/>
              <w:rPr>
                <w:b w:val="0"/>
                <w:bCs w:val="0"/>
                <w:lang w:val="nl-BE"/>
              </w:rPr>
            </w:pPr>
            <w:r w:rsidRPr="00776B6B">
              <w:rPr>
                <w:b w:val="0"/>
                <w:bCs w:val="0"/>
                <w:lang w:val="nl-BE"/>
              </w:rPr>
              <w:t>Het tweede lid van laatstgenoemd artikel bepaalt: “Deze nietigheid kan echter niet worden ingeroepen dan op de eerste terechtzitting en vóór alle exceptie of verweer”. De nieuwe wettekst van artikel 55bis van de wet betreffende de politie over het wegverkeer bevat evenwel geen vermelding van enige nietigheid, zoals artikel 145, eerste lid van het Wetboek van strafvordering dat uitdrukkelijk wél heeft.</w:t>
            </w:r>
          </w:p>
          <w:p w14:paraId="6003DE74" w14:textId="77777777" w:rsidR="0065720C" w:rsidRPr="00776B6B" w:rsidRDefault="0065720C" w:rsidP="00F0050A">
            <w:pPr>
              <w:pStyle w:val="Retraitcorpsdetexte3"/>
              <w:ind w:left="57"/>
              <w:rPr>
                <w:lang w:val="nl-BE"/>
              </w:rPr>
            </w:pPr>
          </w:p>
          <w:p w14:paraId="0F79DFE3" w14:textId="77777777" w:rsidR="0065720C" w:rsidRPr="00776B6B" w:rsidRDefault="0065720C" w:rsidP="00F0050A">
            <w:pPr>
              <w:pStyle w:val="Retraitcorpsdetexte3"/>
              <w:ind w:left="57"/>
              <w:rPr>
                <w:b w:val="0"/>
                <w:bCs w:val="0"/>
                <w:lang w:val="nl-BE"/>
              </w:rPr>
            </w:pPr>
            <w:r w:rsidRPr="00776B6B">
              <w:rPr>
                <w:b w:val="0"/>
                <w:bCs w:val="0"/>
                <w:lang w:val="nl-BE"/>
              </w:rPr>
              <w:t>Daarenboven voorziet artikel 55bis van de wet betreffende de politie over het wegverkeer geen enkele bepaling waarbij zou afgeweken worden van artikel 55 van het Gerechtelijk wetboek en artikel 146 van het Wetboek van strafvordering, waardoor in voorkomend geval, die termijn van zeven dagen verlengd wordt wegens de afstand.</w:t>
            </w:r>
          </w:p>
          <w:p w14:paraId="518EAF7A" w14:textId="77777777" w:rsidR="0065720C" w:rsidRPr="00776B6B" w:rsidRDefault="0065720C" w:rsidP="00F0050A">
            <w:pPr>
              <w:pStyle w:val="Retraitcorpsdetexte3"/>
              <w:ind w:left="57"/>
              <w:rPr>
                <w:lang w:val="nl-BE"/>
              </w:rPr>
            </w:pPr>
          </w:p>
          <w:p w14:paraId="69EEB502" w14:textId="77777777" w:rsidR="0065720C" w:rsidRPr="00776B6B" w:rsidRDefault="0065720C" w:rsidP="00F0050A">
            <w:pPr>
              <w:pStyle w:val="Retraitcorpsdetexte3"/>
              <w:ind w:left="57"/>
              <w:rPr>
                <w:b w:val="0"/>
                <w:bCs w:val="0"/>
                <w:lang w:val="nl-BE"/>
              </w:rPr>
            </w:pPr>
            <w:r w:rsidRPr="00776B6B">
              <w:rPr>
                <w:b w:val="0"/>
                <w:bCs w:val="0"/>
                <w:lang w:val="nl-BE"/>
              </w:rPr>
              <w:t xml:space="preserve">Bij ontstentenis van enige afwijkende bepaling is het dus (nagenoeg) onmogelijk personen die in het buitenland wonen of er een vaste </w:t>
            </w:r>
            <w:r w:rsidRPr="00776B6B">
              <w:rPr>
                <w:b w:val="0"/>
                <w:bCs w:val="0"/>
                <w:lang w:val="nl-BE"/>
              </w:rPr>
              <w:lastRenderedPageBreak/>
              <w:t>verblijfplaats hebben, geldig te dagvaarden met het oog op een verlenging van de intrekking van het rijbewijs. Voor hen zal (in de uiterst zeldzame gevallen) de verlenging van de intrekking van het rijbewijs gevorderd worden door middel van proces-verbaal van oproeping om te verschijnen voor de rechtbank, overeenkomstig artikel 55bis, §4 van de wet betreffende de politie over het wegverkeer (zie hierna rubriek c).</w:t>
            </w:r>
          </w:p>
          <w:p w14:paraId="05A2F7D4" w14:textId="77777777" w:rsidR="0065720C" w:rsidRPr="00776B6B" w:rsidRDefault="0065720C" w:rsidP="00F0050A">
            <w:pPr>
              <w:pStyle w:val="Retraitcorpsdetexte3"/>
              <w:ind w:left="57"/>
              <w:rPr>
                <w:b w:val="0"/>
                <w:bCs w:val="0"/>
                <w:lang w:val="nl-BE"/>
              </w:rPr>
            </w:pPr>
          </w:p>
          <w:p w14:paraId="580A3B48" w14:textId="77777777" w:rsidR="0065720C" w:rsidRPr="00776B6B" w:rsidRDefault="0065720C" w:rsidP="00F0050A">
            <w:pPr>
              <w:pStyle w:val="Retraitcorpsdetexte3"/>
              <w:ind w:left="57"/>
              <w:rPr>
                <w:b w:val="0"/>
                <w:bCs w:val="0"/>
                <w:lang w:val="nl-BE"/>
              </w:rPr>
            </w:pPr>
            <w:r w:rsidRPr="00776B6B">
              <w:rPr>
                <w:b w:val="0"/>
                <w:bCs w:val="0"/>
                <w:lang w:val="nl-BE"/>
              </w:rPr>
              <w:t>Bovendien kan de termijn van dagvaarding verkort worden en de beklaagde gedagvaard worden om nog op de dag zelf en op een bepaald uur te verschijnen, krachtens een door de rechter in de politierechtbank te verlenen cedel overeenkomstig de artikelen 55bis, §1 van de wet betreffende de politie over het wegverkeer en 146, derde lid van het Wetboek van strafvordering.</w:t>
            </w:r>
          </w:p>
          <w:p w14:paraId="1B912CFF" w14:textId="77777777" w:rsidR="0065720C" w:rsidRPr="00776B6B" w:rsidRDefault="0065720C" w:rsidP="00F0050A">
            <w:pPr>
              <w:pStyle w:val="Retraitcorpsdetexte3"/>
              <w:ind w:left="57"/>
              <w:rPr>
                <w:lang w:val="nl-BE"/>
              </w:rPr>
            </w:pPr>
          </w:p>
          <w:p w14:paraId="2B78056F" w14:textId="77777777" w:rsidR="0065720C" w:rsidRPr="00776B6B" w:rsidRDefault="0065720C" w:rsidP="00F0050A">
            <w:pPr>
              <w:pStyle w:val="Retraitcorpsdetexte3"/>
              <w:ind w:left="57"/>
              <w:rPr>
                <w:b w:val="0"/>
                <w:bCs w:val="0"/>
                <w:lang w:val="nl-BE"/>
              </w:rPr>
            </w:pPr>
            <w:r w:rsidRPr="00776B6B">
              <w:rPr>
                <w:b w:val="0"/>
                <w:bCs w:val="0"/>
                <w:lang w:val="nl-BE"/>
              </w:rPr>
              <w:t>Onverminderd de overige wettelijke bepalingen, dient de dagvaarding tevens de opgave van de feiten, die de gedaagde in die stand van het onderzoek ten laste gelegd worden, te bevatten.</w:t>
            </w:r>
          </w:p>
          <w:p w14:paraId="36754226" w14:textId="77777777" w:rsidR="0065720C" w:rsidRPr="00776B6B" w:rsidRDefault="0065720C" w:rsidP="00F0050A">
            <w:pPr>
              <w:pStyle w:val="Retraitcorpsdetexte3"/>
              <w:ind w:left="57"/>
              <w:rPr>
                <w:b w:val="0"/>
                <w:bCs w:val="0"/>
                <w:lang w:val="nl-BE"/>
              </w:rPr>
            </w:pPr>
          </w:p>
          <w:p w14:paraId="4B7788F1" w14:textId="77777777" w:rsidR="0065720C" w:rsidRPr="00776B6B" w:rsidRDefault="0065720C" w:rsidP="00F0050A">
            <w:pPr>
              <w:pStyle w:val="Retraitcorpsdetexte3"/>
              <w:ind w:left="57"/>
              <w:rPr>
                <w:b w:val="0"/>
                <w:bCs w:val="0"/>
                <w:lang w:val="nl-BE"/>
              </w:rPr>
            </w:pPr>
            <w:r w:rsidRPr="00776B6B">
              <w:rPr>
                <w:b w:val="0"/>
                <w:bCs w:val="0"/>
                <w:lang w:val="nl-BE"/>
              </w:rPr>
              <w:t>De rechtbank moet uitspraak doen in openbare terechtzitting binnen de vijftien dagen die volgen op de intrekking van het rijbewijs.</w:t>
            </w:r>
          </w:p>
          <w:p w14:paraId="43CD56EC" w14:textId="77777777" w:rsidR="0065720C" w:rsidRPr="00776B6B" w:rsidRDefault="0065720C" w:rsidP="00F0050A">
            <w:pPr>
              <w:pStyle w:val="Retraitcorpsdetexte3"/>
              <w:ind w:left="57"/>
              <w:rPr>
                <w:b w:val="0"/>
                <w:bCs w:val="0"/>
                <w:lang w:val="nl-BE"/>
              </w:rPr>
            </w:pPr>
          </w:p>
          <w:p w14:paraId="378C7F9D" w14:textId="77777777" w:rsidR="0065720C" w:rsidRPr="00776B6B" w:rsidRDefault="0065720C" w:rsidP="00F0050A">
            <w:pPr>
              <w:pStyle w:val="Retraitcorpsdetexte3"/>
              <w:ind w:left="57"/>
              <w:rPr>
                <w:b w:val="0"/>
                <w:bCs w:val="0"/>
                <w:lang w:val="nl-BE"/>
              </w:rPr>
            </w:pPr>
            <w:r w:rsidRPr="00776B6B">
              <w:rPr>
                <w:b w:val="0"/>
                <w:bCs w:val="0"/>
                <w:lang w:val="nl-BE"/>
              </w:rPr>
              <w:t>De procureurs des konings zullen de aandacht van de rechtscolleges moeten vestigen op deze dwingende bepaling. Bij niet-naleving van deze bepaling moet het rijbewijs worden terugbezorgd na het verstrijken van een termijn van vijftien dagen na de intrekking.</w:t>
            </w:r>
          </w:p>
          <w:p w14:paraId="7672D1A3" w14:textId="77777777" w:rsidR="0065720C" w:rsidRPr="00776B6B" w:rsidRDefault="0065720C" w:rsidP="00394CDD">
            <w:pPr>
              <w:pStyle w:val="Retraitcorpsdetexte3"/>
              <w:ind w:left="0"/>
              <w:rPr>
                <w:lang w:val="nl-BE"/>
              </w:rPr>
            </w:pPr>
          </w:p>
          <w:p w14:paraId="2DE15AA5" w14:textId="77777777" w:rsidR="0065720C" w:rsidRPr="00776B6B" w:rsidRDefault="0065720C" w:rsidP="00F0050A">
            <w:pPr>
              <w:pStyle w:val="Retraitcorpsdetexte3"/>
              <w:ind w:left="57"/>
              <w:rPr>
                <w:u w:val="single"/>
                <w:lang w:val="nl-BE"/>
              </w:rPr>
            </w:pPr>
            <w:r w:rsidRPr="00776B6B">
              <w:rPr>
                <w:u w:val="single"/>
                <w:lang w:val="nl-BE"/>
              </w:rPr>
              <w:t>c) Verlenging van de intrekking van het rijbewijs door middel van een proces-verbaal tot oproeping</w:t>
            </w:r>
          </w:p>
          <w:p w14:paraId="395F2C4E" w14:textId="77777777" w:rsidR="0065720C" w:rsidRPr="00776B6B" w:rsidRDefault="0065720C" w:rsidP="00F0050A">
            <w:pPr>
              <w:pStyle w:val="Retraitcorpsdetexte3"/>
              <w:ind w:left="57"/>
              <w:rPr>
                <w:lang w:val="nl-BE"/>
              </w:rPr>
            </w:pPr>
          </w:p>
          <w:p w14:paraId="1333874D" w14:textId="77777777" w:rsidR="0065720C" w:rsidRPr="00776B6B" w:rsidRDefault="0065720C" w:rsidP="00F0050A">
            <w:pPr>
              <w:pStyle w:val="Retraitcorpsdetexte3"/>
              <w:ind w:left="57"/>
              <w:rPr>
                <w:lang w:val="nl-BE"/>
              </w:rPr>
            </w:pPr>
          </w:p>
          <w:p w14:paraId="3ADA5C15" w14:textId="77777777" w:rsidR="0065720C" w:rsidRPr="00776B6B" w:rsidRDefault="0065720C" w:rsidP="00F0050A">
            <w:pPr>
              <w:pStyle w:val="Retraitcorpsdetexte3"/>
              <w:ind w:left="57"/>
              <w:rPr>
                <w:u w:val="single"/>
                <w:lang w:val="nl-BE"/>
              </w:rPr>
            </w:pPr>
            <w:r w:rsidRPr="00776B6B">
              <w:rPr>
                <w:u w:val="single"/>
                <w:lang w:val="nl-BE"/>
              </w:rPr>
              <w:t>Procedure</w:t>
            </w:r>
          </w:p>
          <w:p w14:paraId="660B5390" w14:textId="77777777" w:rsidR="0065720C" w:rsidRPr="00776B6B" w:rsidRDefault="0065720C" w:rsidP="00F0050A">
            <w:pPr>
              <w:pStyle w:val="Retraitcorpsdetexte3"/>
              <w:ind w:left="57"/>
              <w:rPr>
                <w:lang w:val="nl-BE"/>
              </w:rPr>
            </w:pPr>
          </w:p>
          <w:p w14:paraId="5B91B585" w14:textId="21948A7A" w:rsidR="0065720C" w:rsidRPr="00776B6B" w:rsidRDefault="0065720C" w:rsidP="00394CDD">
            <w:pPr>
              <w:pStyle w:val="Retraitcorpsdetexte3"/>
              <w:numPr>
                <w:ilvl w:val="0"/>
                <w:numId w:val="45"/>
              </w:numPr>
              <w:rPr>
                <w:b w:val="0"/>
                <w:bCs w:val="0"/>
                <w:lang w:val="nl-BE"/>
              </w:rPr>
            </w:pPr>
            <w:r w:rsidRPr="00776B6B">
              <w:rPr>
                <w:b w:val="0"/>
                <w:bCs w:val="0"/>
                <w:lang w:val="nl-BE"/>
              </w:rPr>
              <w:t>De procureur des konings kan de verdachte van een overtreding oproepen om te verschijnen voor de politierechtbank (of de correctionele rechtbank). Die oproeping geldt als dagvaarding om de intrekking van het rijbewijs met een periode van ten hoogste drie maanden te verlengen.</w:t>
            </w:r>
          </w:p>
          <w:p w14:paraId="7FED92F8" w14:textId="77777777" w:rsidR="0065720C" w:rsidRPr="00776B6B" w:rsidRDefault="0065720C" w:rsidP="00F0050A">
            <w:pPr>
              <w:pStyle w:val="Retraitcorpsdetexte3"/>
              <w:ind w:left="57"/>
              <w:rPr>
                <w:b w:val="0"/>
                <w:bCs w:val="0"/>
                <w:lang w:val="nl-BE"/>
              </w:rPr>
            </w:pPr>
          </w:p>
          <w:p w14:paraId="582C2443" w14:textId="2A424483" w:rsidR="0065720C" w:rsidRPr="00776B6B" w:rsidRDefault="0065720C" w:rsidP="00394CDD">
            <w:pPr>
              <w:pStyle w:val="Retraitcorpsdetexte3"/>
              <w:numPr>
                <w:ilvl w:val="0"/>
                <w:numId w:val="45"/>
              </w:numPr>
              <w:rPr>
                <w:b w:val="0"/>
                <w:bCs w:val="0"/>
                <w:lang w:val="nl-BE"/>
              </w:rPr>
            </w:pPr>
            <w:r w:rsidRPr="00776B6B">
              <w:rPr>
                <w:b w:val="0"/>
                <w:bCs w:val="0"/>
                <w:lang w:val="nl-BE"/>
              </w:rPr>
              <w:lastRenderedPageBreak/>
              <w:t>In de oproeping worden de feiten die ten laste worden gelegd van de verdachte, de plaats, de datum en het uur van de zitting van de rechtbank vermeld.</w:t>
            </w:r>
          </w:p>
          <w:p w14:paraId="19B8B690" w14:textId="77777777" w:rsidR="00394CDD" w:rsidRPr="00776B6B" w:rsidRDefault="00394CDD" w:rsidP="00394CDD">
            <w:pPr>
              <w:pStyle w:val="Paragraphedeliste"/>
              <w:rPr>
                <w:b/>
                <w:bCs/>
                <w:lang w:val="nl-BE"/>
              </w:rPr>
            </w:pPr>
          </w:p>
          <w:p w14:paraId="050013D2" w14:textId="17FE0248" w:rsidR="0065720C" w:rsidRPr="00776B6B" w:rsidRDefault="0065720C" w:rsidP="00394CDD">
            <w:pPr>
              <w:pStyle w:val="Retraitcorpsdetexte3"/>
              <w:numPr>
                <w:ilvl w:val="0"/>
                <w:numId w:val="45"/>
              </w:numPr>
              <w:rPr>
                <w:b w:val="0"/>
                <w:bCs w:val="0"/>
                <w:lang w:val="nl-BE"/>
              </w:rPr>
            </w:pPr>
            <w:r w:rsidRPr="00776B6B">
              <w:rPr>
                <w:b w:val="0"/>
                <w:bCs w:val="0"/>
                <w:lang w:val="nl-BE"/>
              </w:rPr>
              <w:t>De procureur des konings stelt de verdachte ervan in kennis dat hij het recht heeft een advocaat te kiezen.</w:t>
            </w:r>
          </w:p>
          <w:p w14:paraId="4CC5EC46" w14:textId="77777777" w:rsidR="00394CDD" w:rsidRPr="00776B6B" w:rsidRDefault="00394CDD" w:rsidP="00394CDD">
            <w:pPr>
              <w:pStyle w:val="Paragraphedeliste"/>
              <w:rPr>
                <w:b/>
                <w:bCs/>
                <w:lang w:val="nl-BE"/>
              </w:rPr>
            </w:pPr>
          </w:p>
          <w:p w14:paraId="2DCDDBFC" w14:textId="32D9889C" w:rsidR="0065720C" w:rsidRPr="00776B6B" w:rsidRDefault="0065720C" w:rsidP="00394CDD">
            <w:pPr>
              <w:pStyle w:val="Retraitcorpsdetexte3"/>
              <w:numPr>
                <w:ilvl w:val="0"/>
                <w:numId w:val="45"/>
              </w:numPr>
              <w:rPr>
                <w:b w:val="0"/>
                <w:bCs w:val="0"/>
                <w:lang w:val="nl-BE"/>
              </w:rPr>
            </w:pPr>
            <w:r w:rsidRPr="00776B6B">
              <w:rPr>
                <w:b w:val="0"/>
                <w:bCs w:val="0"/>
                <w:lang w:val="nl-BE"/>
              </w:rPr>
              <w:t>De kennisgeving en deze mededeling worden in een proces-verbaal vermeld. Hiervan wordt een afschrift aan de beklaagde overhandigd.</w:t>
            </w:r>
          </w:p>
          <w:p w14:paraId="551698E6" w14:textId="77777777" w:rsidR="00394CDD" w:rsidRPr="00776B6B" w:rsidRDefault="00394CDD" w:rsidP="00394CDD">
            <w:pPr>
              <w:pStyle w:val="Paragraphedeliste"/>
              <w:rPr>
                <w:b/>
                <w:bCs/>
                <w:lang w:val="nl-BE"/>
              </w:rPr>
            </w:pPr>
          </w:p>
          <w:p w14:paraId="53314543" w14:textId="1C03AAA7" w:rsidR="0065720C" w:rsidRPr="00776B6B" w:rsidRDefault="0065720C" w:rsidP="00394CDD">
            <w:pPr>
              <w:pStyle w:val="Retraitcorpsdetexte3"/>
              <w:numPr>
                <w:ilvl w:val="0"/>
                <w:numId w:val="45"/>
              </w:numPr>
              <w:rPr>
                <w:b w:val="0"/>
                <w:bCs w:val="0"/>
                <w:lang w:val="nl-BE"/>
              </w:rPr>
            </w:pPr>
            <w:r w:rsidRPr="00776B6B">
              <w:rPr>
                <w:b w:val="0"/>
                <w:bCs w:val="0"/>
                <w:lang w:val="nl-BE"/>
              </w:rPr>
              <w:t>De procureur des konings kan de oproeping aan een officier van gerechtelijke politie delegeren. In zijn proces-verbaal acteert de officier van gerechtelijke politie zijn delegatie en de uitvoering van zijn opdracht.</w:t>
            </w:r>
          </w:p>
          <w:p w14:paraId="19F3928F" w14:textId="77777777" w:rsidR="00394CDD" w:rsidRPr="00776B6B" w:rsidRDefault="00394CDD" w:rsidP="00394CDD">
            <w:pPr>
              <w:pStyle w:val="Paragraphedeliste"/>
              <w:rPr>
                <w:b/>
                <w:bCs/>
                <w:lang w:val="nl-BE"/>
              </w:rPr>
            </w:pPr>
          </w:p>
          <w:p w14:paraId="0463FCD2" w14:textId="500F52F7" w:rsidR="0065720C" w:rsidRPr="00776B6B" w:rsidRDefault="0065720C" w:rsidP="00394CDD">
            <w:pPr>
              <w:pStyle w:val="Retraitcorpsdetexte3"/>
              <w:numPr>
                <w:ilvl w:val="0"/>
                <w:numId w:val="45"/>
              </w:numPr>
              <w:rPr>
                <w:b w:val="0"/>
                <w:bCs w:val="0"/>
                <w:lang w:val="nl-BE"/>
              </w:rPr>
            </w:pPr>
            <w:r w:rsidRPr="00776B6B">
              <w:rPr>
                <w:b w:val="0"/>
                <w:bCs w:val="0"/>
                <w:lang w:val="nl-BE"/>
              </w:rPr>
              <w:t>De kennisgeving vindt gelijktijdig plaats met de intrekking of de inbeslagneming van het rijbewijs.</w:t>
            </w:r>
          </w:p>
          <w:p w14:paraId="3F1D8100" w14:textId="77777777" w:rsidR="00394CDD" w:rsidRPr="00776B6B" w:rsidRDefault="00394CDD" w:rsidP="00394CDD">
            <w:pPr>
              <w:pStyle w:val="Paragraphedeliste"/>
              <w:rPr>
                <w:b/>
                <w:bCs/>
                <w:lang w:val="nl-BE"/>
              </w:rPr>
            </w:pPr>
          </w:p>
          <w:p w14:paraId="4D44CCFB" w14:textId="6D441E77" w:rsidR="0065720C" w:rsidRPr="00776B6B" w:rsidRDefault="0065720C" w:rsidP="00394CDD">
            <w:pPr>
              <w:pStyle w:val="Retraitcorpsdetexte3"/>
              <w:numPr>
                <w:ilvl w:val="0"/>
                <w:numId w:val="45"/>
              </w:numPr>
              <w:rPr>
                <w:b w:val="0"/>
                <w:bCs w:val="0"/>
                <w:lang w:val="nl-BE"/>
              </w:rPr>
            </w:pPr>
            <w:r w:rsidRPr="00776B6B">
              <w:rPr>
                <w:b w:val="0"/>
                <w:bCs w:val="0"/>
                <w:lang w:val="nl-BE"/>
              </w:rPr>
              <w:t>De termijn tussen de kennisgeving van de oproeping en de datum van de verschijning bedraagt maximaal vijftien dagen.</w:t>
            </w:r>
          </w:p>
          <w:p w14:paraId="267BBE86" w14:textId="77777777" w:rsidR="0065720C" w:rsidRPr="00776B6B" w:rsidRDefault="0065720C" w:rsidP="00394CDD">
            <w:pPr>
              <w:pStyle w:val="Retraitcorpsdetexte3"/>
              <w:ind w:left="0"/>
              <w:rPr>
                <w:lang w:val="nl-BE"/>
              </w:rPr>
            </w:pPr>
          </w:p>
          <w:p w14:paraId="7448D33F" w14:textId="77777777" w:rsidR="0065720C" w:rsidRPr="00776B6B" w:rsidRDefault="0065720C" w:rsidP="00F0050A">
            <w:pPr>
              <w:pStyle w:val="Retraitcorpsdetexte3"/>
              <w:ind w:left="57"/>
              <w:rPr>
                <w:u w:val="single"/>
                <w:lang w:val="nl-BE"/>
              </w:rPr>
            </w:pPr>
            <w:r w:rsidRPr="00776B6B">
              <w:rPr>
                <w:u w:val="single"/>
                <w:lang w:val="nl-BE"/>
              </w:rPr>
              <w:t>Gevallen waarbij deze procedure wordt toegepast</w:t>
            </w:r>
          </w:p>
          <w:p w14:paraId="28DD1D69" w14:textId="77777777" w:rsidR="0065720C" w:rsidRPr="00776B6B" w:rsidRDefault="0065720C" w:rsidP="00F0050A">
            <w:pPr>
              <w:pStyle w:val="Retraitcorpsdetexte3"/>
              <w:ind w:left="57"/>
              <w:rPr>
                <w:lang w:val="nl-BE"/>
              </w:rPr>
            </w:pPr>
          </w:p>
          <w:p w14:paraId="45BE12FF" w14:textId="77777777" w:rsidR="0065720C" w:rsidRPr="00776B6B" w:rsidRDefault="0065720C" w:rsidP="00F0050A">
            <w:pPr>
              <w:pStyle w:val="Retraitcorpsdetexte3"/>
              <w:ind w:left="57"/>
              <w:rPr>
                <w:b w:val="0"/>
                <w:bCs w:val="0"/>
                <w:lang w:val="nl-BE"/>
              </w:rPr>
            </w:pPr>
            <w:r w:rsidRPr="00776B6B">
              <w:rPr>
                <w:b w:val="0"/>
                <w:bCs w:val="0"/>
                <w:lang w:val="nl-BE"/>
              </w:rPr>
              <w:t>Deze procedure wordt slechts zeer uitzonderlijk aanbevolen, namelijk wanneer het openbaar ministerie bij de verwittiging door de politie dadelijk voldoende elementen heeft om tot een vordering tot verlenging van de intrekking van het rijbewijs te beslissen en daarenboven:</w:t>
            </w:r>
          </w:p>
          <w:p w14:paraId="27EB8FEA" w14:textId="42045E6B" w:rsidR="0065720C" w:rsidRPr="00776B6B" w:rsidRDefault="0065720C" w:rsidP="00394CDD">
            <w:pPr>
              <w:pStyle w:val="Retraitcorpsdetexte3"/>
              <w:numPr>
                <w:ilvl w:val="0"/>
                <w:numId w:val="47"/>
              </w:numPr>
              <w:rPr>
                <w:b w:val="0"/>
                <w:bCs w:val="0"/>
                <w:lang w:val="nl-BE"/>
              </w:rPr>
            </w:pPr>
            <w:r w:rsidRPr="00776B6B">
              <w:rPr>
                <w:b w:val="0"/>
                <w:bCs w:val="0"/>
                <w:lang w:val="nl-BE"/>
              </w:rPr>
              <w:t>de bestuurder geen woonplaats of vaste verblijfplaats in België heeft (onderduikers, personen geschrapt uit het bevolkingsregister).</w:t>
            </w:r>
          </w:p>
          <w:p w14:paraId="12FCBE3B" w14:textId="77777777" w:rsidR="0065720C" w:rsidRPr="00776B6B" w:rsidRDefault="0065720C" w:rsidP="00F0050A">
            <w:pPr>
              <w:pStyle w:val="Retraitcorpsdetexte3"/>
              <w:ind w:left="57"/>
              <w:rPr>
                <w:lang w:val="nl-BE"/>
              </w:rPr>
            </w:pPr>
          </w:p>
          <w:p w14:paraId="051A9615" w14:textId="4E966D4B" w:rsidR="0065720C" w:rsidRPr="00776B6B" w:rsidRDefault="0065720C" w:rsidP="00F0050A">
            <w:pPr>
              <w:pStyle w:val="Retraitcorpsdetexte3"/>
              <w:ind w:left="57"/>
              <w:rPr>
                <w:b w:val="0"/>
                <w:bCs w:val="0"/>
                <w:i/>
                <w:iCs/>
                <w:lang w:val="nl-BE"/>
              </w:rPr>
            </w:pPr>
            <w:r w:rsidRPr="00776B6B">
              <w:rPr>
                <w:b w:val="0"/>
                <w:bCs w:val="0"/>
                <w:lang w:val="nl-BE"/>
              </w:rPr>
              <w:t xml:space="preserve">Deze maatregel is </w:t>
            </w:r>
            <w:r w:rsidRPr="00776B6B">
              <w:rPr>
                <w:lang w:val="nl-BE"/>
              </w:rPr>
              <w:t>niet van toepassing op personen die in het buitenland gedomicilieerd zijn en van wie het rijbewijs in het buitenland werd afgeleverd</w:t>
            </w:r>
            <w:r w:rsidRPr="00776B6B">
              <w:rPr>
                <w:b w:val="0"/>
                <w:bCs w:val="0"/>
                <w:lang w:val="nl-BE"/>
              </w:rPr>
              <w:t xml:space="preserve">. </w:t>
            </w:r>
            <w:r w:rsidRPr="00776B6B">
              <w:rPr>
                <w:b w:val="0"/>
                <w:bCs w:val="0"/>
                <w:i/>
                <w:iCs/>
                <w:lang w:val="nl-BE"/>
              </w:rPr>
              <w:t>Zulke rijbewijzen moeten immers aan hun rechtmatige houders worden teruggegeven wanneer deze het koninkrijk verlaten.</w:t>
            </w:r>
          </w:p>
          <w:p w14:paraId="7BEBC297" w14:textId="77777777" w:rsidR="00394CDD" w:rsidRPr="00776B6B" w:rsidRDefault="00394CDD" w:rsidP="00F0050A">
            <w:pPr>
              <w:pStyle w:val="Retraitcorpsdetexte3"/>
              <w:ind w:left="57"/>
              <w:rPr>
                <w:lang w:val="nl-BE"/>
              </w:rPr>
            </w:pPr>
          </w:p>
          <w:p w14:paraId="67FC6364" w14:textId="19EB1793" w:rsidR="0065720C" w:rsidRPr="00776B6B" w:rsidRDefault="0065720C" w:rsidP="00C80FFD">
            <w:pPr>
              <w:pStyle w:val="Retraitcorpsdetexte3"/>
              <w:numPr>
                <w:ilvl w:val="0"/>
                <w:numId w:val="47"/>
              </w:numPr>
              <w:rPr>
                <w:b w:val="0"/>
                <w:bCs w:val="0"/>
                <w:lang w:val="nl-BE"/>
              </w:rPr>
            </w:pPr>
            <w:r w:rsidRPr="00776B6B">
              <w:rPr>
                <w:b w:val="0"/>
                <w:bCs w:val="0"/>
                <w:lang w:val="nl-BE"/>
              </w:rPr>
              <w:t xml:space="preserve">bij voorkeur bij </w:t>
            </w:r>
            <w:r w:rsidRPr="00776B6B">
              <w:rPr>
                <w:lang w:val="nl-BE"/>
              </w:rPr>
              <w:t>grootschalige controles</w:t>
            </w:r>
            <w:r w:rsidRPr="00776B6B">
              <w:rPr>
                <w:b w:val="0"/>
                <w:bCs w:val="0"/>
                <w:lang w:val="nl-BE"/>
              </w:rPr>
              <w:t xml:space="preserve"> die </w:t>
            </w:r>
            <w:r w:rsidRPr="00776B6B">
              <w:rPr>
                <w:lang w:val="nl-BE"/>
              </w:rPr>
              <w:t>voordien</w:t>
            </w:r>
            <w:r w:rsidRPr="00776B6B">
              <w:rPr>
                <w:b w:val="0"/>
                <w:bCs w:val="0"/>
                <w:lang w:val="nl-BE"/>
              </w:rPr>
              <w:t xml:space="preserve"> tussen het parket en de politie zijn afgesproken. </w:t>
            </w:r>
          </w:p>
          <w:p w14:paraId="587DE345" w14:textId="77777777" w:rsidR="0065720C" w:rsidRPr="00776B6B" w:rsidRDefault="0065720C" w:rsidP="00F0050A">
            <w:pPr>
              <w:pStyle w:val="Retraitcorpsdetexte3"/>
              <w:ind w:left="57"/>
              <w:rPr>
                <w:lang w:val="nl-BE"/>
              </w:rPr>
            </w:pPr>
          </w:p>
          <w:p w14:paraId="7084B624" w14:textId="77777777" w:rsidR="0065720C" w:rsidRPr="00776B6B" w:rsidRDefault="0065720C" w:rsidP="00F0050A">
            <w:pPr>
              <w:pStyle w:val="Retraitcorpsdetexte3"/>
              <w:ind w:left="57"/>
              <w:rPr>
                <w:b w:val="0"/>
                <w:bCs w:val="0"/>
                <w:i/>
                <w:iCs/>
                <w:lang w:val="nl-BE"/>
              </w:rPr>
            </w:pPr>
            <w:r w:rsidRPr="00776B6B">
              <w:rPr>
                <w:b w:val="0"/>
                <w:bCs w:val="0"/>
                <w:i/>
                <w:iCs/>
                <w:lang w:val="nl-BE"/>
              </w:rPr>
              <w:t xml:space="preserve">De parketmagistraten die van dienst zijn, zullen door de magistraat die overleg gepleegd heeft met de (politie)rechtbank, moeten worden op de hoogte gebracht van de datum waarop de overtreder voor de politierechtbank kan verschijnen. </w:t>
            </w:r>
          </w:p>
          <w:p w14:paraId="444D4142" w14:textId="77777777" w:rsidR="0065720C" w:rsidRPr="00776B6B" w:rsidRDefault="0065720C" w:rsidP="00C80FFD">
            <w:pPr>
              <w:pStyle w:val="Retraitcorpsdetexte3"/>
              <w:ind w:left="0"/>
              <w:rPr>
                <w:lang w:val="nl-BE"/>
              </w:rPr>
            </w:pPr>
          </w:p>
          <w:p w14:paraId="62CD49A8" w14:textId="77777777" w:rsidR="0065720C" w:rsidRPr="00776B6B" w:rsidRDefault="0065720C" w:rsidP="00F0050A">
            <w:pPr>
              <w:pStyle w:val="Retraitcorpsdetexte3"/>
              <w:ind w:left="57"/>
              <w:rPr>
                <w:u w:val="single"/>
                <w:lang w:val="nl-BE"/>
              </w:rPr>
            </w:pPr>
            <w:r w:rsidRPr="00776B6B">
              <w:rPr>
                <w:u w:val="single"/>
                <w:lang w:val="nl-BE"/>
              </w:rPr>
              <w:t>Verplichtingen voor de opstellers van de processen-verbaal</w:t>
            </w:r>
          </w:p>
          <w:p w14:paraId="788F9336" w14:textId="77777777" w:rsidR="0065720C" w:rsidRPr="00776B6B" w:rsidRDefault="0065720C" w:rsidP="00F0050A">
            <w:pPr>
              <w:pStyle w:val="Retraitcorpsdetexte3"/>
              <w:ind w:left="57"/>
              <w:rPr>
                <w:lang w:val="nl-BE"/>
              </w:rPr>
            </w:pPr>
          </w:p>
          <w:p w14:paraId="370F6F03" w14:textId="77777777" w:rsidR="0065720C" w:rsidRPr="00776B6B" w:rsidRDefault="0065720C" w:rsidP="00F0050A">
            <w:pPr>
              <w:pStyle w:val="Retraitcorpsdetexte3"/>
              <w:ind w:left="57"/>
              <w:rPr>
                <w:b w:val="0"/>
                <w:bCs w:val="0"/>
                <w:lang w:val="nl-BE"/>
              </w:rPr>
            </w:pPr>
            <w:r w:rsidRPr="00776B6B">
              <w:rPr>
                <w:b w:val="0"/>
                <w:bCs w:val="0"/>
                <w:lang w:val="nl-BE"/>
              </w:rPr>
              <w:t>De personen die de processen-verbaal opstellen zullen in het ROOD in de kantlijn van de pagina “procedure tot verlenging van de intrekking van het rijbewijs door middel van oproeping bij proces-verbaal” vermelden.</w:t>
            </w:r>
          </w:p>
          <w:p w14:paraId="66228B3F" w14:textId="77777777" w:rsidR="0065720C" w:rsidRPr="00776B6B" w:rsidRDefault="0065720C" w:rsidP="00F0050A">
            <w:pPr>
              <w:pStyle w:val="Retraitcorpsdetexte3"/>
              <w:ind w:left="57"/>
              <w:rPr>
                <w:lang w:val="nl-BE"/>
              </w:rPr>
            </w:pPr>
          </w:p>
          <w:p w14:paraId="5644E2D3" w14:textId="77777777" w:rsidR="0065720C" w:rsidRPr="00776B6B" w:rsidRDefault="0065720C" w:rsidP="00F0050A">
            <w:pPr>
              <w:pStyle w:val="Retraitcorpsdetexte3"/>
              <w:ind w:left="57"/>
              <w:rPr>
                <w:lang w:val="nl-BE"/>
              </w:rPr>
            </w:pPr>
          </w:p>
          <w:p w14:paraId="2BBEAAEB" w14:textId="77777777" w:rsidR="0065720C" w:rsidRPr="00776B6B" w:rsidRDefault="0065720C" w:rsidP="00F0050A">
            <w:pPr>
              <w:pStyle w:val="Retraitcorpsdetexte3"/>
              <w:ind w:left="57"/>
              <w:rPr>
                <w:u w:val="single"/>
                <w:lang w:val="nl-BE"/>
              </w:rPr>
            </w:pPr>
            <w:r w:rsidRPr="00776B6B">
              <w:rPr>
                <w:u w:val="single"/>
                <w:lang w:val="nl-BE"/>
              </w:rPr>
              <w:t>Verplichtingen voor het secretariaat van het parket</w:t>
            </w:r>
          </w:p>
          <w:p w14:paraId="4CAFD349" w14:textId="77777777" w:rsidR="0065720C" w:rsidRPr="00776B6B" w:rsidRDefault="0065720C" w:rsidP="00F0050A">
            <w:pPr>
              <w:pStyle w:val="Retraitcorpsdetexte3"/>
              <w:ind w:left="57"/>
              <w:rPr>
                <w:lang w:val="nl-BE"/>
              </w:rPr>
            </w:pPr>
          </w:p>
          <w:p w14:paraId="1049702A" w14:textId="77777777" w:rsidR="0065720C" w:rsidRPr="00776B6B" w:rsidRDefault="0065720C" w:rsidP="00F0050A">
            <w:pPr>
              <w:pStyle w:val="Retraitcorpsdetexte3"/>
              <w:ind w:left="57"/>
              <w:rPr>
                <w:b w:val="0"/>
                <w:bCs w:val="0"/>
                <w:lang w:val="nl-BE"/>
              </w:rPr>
            </w:pPr>
            <w:r w:rsidRPr="00776B6B">
              <w:rPr>
                <w:b w:val="0"/>
                <w:bCs w:val="0"/>
                <w:lang w:val="nl-BE"/>
              </w:rPr>
              <w:t xml:space="preserve">Het secretariaat van het parket moet </w:t>
            </w:r>
            <w:r w:rsidRPr="00776B6B">
              <w:rPr>
                <w:lang w:val="nl-BE"/>
              </w:rPr>
              <w:t>onmiddellijk een afschrift</w:t>
            </w:r>
            <w:r w:rsidRPr="00776B6B">
              <w:rPr>
                <w:b w:val="0"/>
                <w:bCs w:val="0"/>
                <w:lang w:val="nl-BE"/>
              </w:rPr>
              <w:t xml:space="preserve"> van het proces-verbaal overmaken aan de griffie. De procureur des konings vestigt de aandacht van de griffie op de datum waarop de zaak ter zitting wordt vastgesteld.</w:t>
            </w:r>
          </w:p>
          <w:p w14:paraId="536CDBDB" w14:textId="77777777" w:rsidR="0065720C" w:rsidRPr="00776B6B" w:rsidRDefault="0065720C" w:rsidP="00FC43EA">
            <w:pPr>
              <w:pStyle w:val="Retraitcorpsdetexte3"/>
              <w:ind w:left="0"/>
              <w:rPr>
                <w:lang w:val="nl-BE"/>
              </w:rPr>
            </w:pPr>
          </w:p>
          <w:p w14:paraId="123B4F3B" w14:textId="241CC2C1" w:rsidR="0065720C" w:rsidRPr="00776B6B" w:rsidRDefault="0065720C" w:rsidP="00F0050A">
            <w:pPr>
              <w:pStyle w:val="Retraitcorpsdetexte3"/>
              <w:ind w:left="57"/>
              <w:rPr>
                <w:u w:val="single"/>
                <w:lang w:val="nl-BE"/>
              </w:rPr>
            </w:pPr>
            <w:r w:rsidRPr="00776B6B">
              <w:rPr>
                <w:u w:val="single"/>
                <w:lang w:val="nl-BE"/>
              </w:rPr>
              <w:t>d) Procedure tot hernieuwing van de verlenging van de intrekking van het rijbewijs</w:t>
            </w:r>
          </w:p>
          <w:p w14:paraId="7E68274C" w14:textId="77777777" w:rsidR="00FC43EA" w:rsidRPr="00776B6B" w:rsidRDefault="00FC43EA" w:rsidP="00F0050A">
            <w:pPr>
              <w:pStyle w:val="Retraitcorpsdetexte3"/>
              <w:ind w:left="57"/>
              <w:rPr>
                <w:lang w:val="nl-BE"/>
              </w:rPr>
            </w:pPr>
          </w:p>
          <w:p w14:paraId="085B48C7" w14:textId="77777777" w:rsidR="0065720C" w:rsidRPr="00776B6B" w:rsidRDefault="0065720C" w:rsidP="00F0050A">
            <w:pPr>
              <w:pStyle w:val="Retraitcorpsdetexte3"/>
              <w:ind w:left="57"/>
              <w:rPr>
                <w:b w:val="0"/>
                <w:bCs w:val="0"/>
                <w:lang w:val="nl-BE"/>
              </w:rPr>
            </w:pPr>
            <w:r w:rsidRPr="00776B6B">
              <w:rPr>
                <w:b w:val="0"/>
                <w:bCs w:val="0"/>
                <w:lang w:val="nl-BE"/>
              </w:rPr>
              <w:t>De procureur des konings kan bij de politierechtbank een beschikking tot hernieuwing van de verlenging van de intrekking van het rijbewijs van de beklaagde met ten hoogste drie maanden vorderen.</w:t>
            </w:r>
          </w:p>
          <w:p w14:paraId="3103B291" w14:textId="77777777" w:rsidR="0065720C" w:rsidRPr="00776B6B" w:rsidRDefault="0065720C" w:rsidP="00F0050A">
            <w:pPr>
              <w:pStyle w:val="Retraitcorpsdetexte3"/>
              <w:ind w:left="57"/>
              <w:rPr>
                <w:b w:val="0"/>
                <w:bCs w:val="0"/>
                <w:lang w:val="nl-BE"/>
              </w:rPr>
            </w:pPr>
          </w:p>
          <w:p w14:paraId="75E627F5" w14:textId="77777777" w:rsidR="0065720C" w:rsidRPr="00776B6B" w:rsidRDefault="0065720C" w:rsidP="00F0050A">
            <w:pPr>
              <w:pStyle w:val="Retraitcorpsdetexte3"/>
              <w:ind w:left="57"/>
              <w:rPr>
                <w:b w:val="0"/>
                <w:bCs w:val="0"/>
                <w:lang w:val="nl-BE"/>
              </w:rPr>
            </w:pPr>
            <w:r w:rsidRPr="00776B6B">
              <w:rPr>
                <w:b w:val="0"/>
                <w:bCs w:val="0"/>
                <w:lang w:val="nl-BE"/>
              </w:rPr>
              <w:t xml:space="preserve">De dagvaarding vindt plaats ten </w:t>
            </w:r>
            <w:r w:rsidRPr="00776B6B">
              <w:rPr>
                <w:b w:val="0"/>
                <w:bCs w:val="0"/>
                <w:u w:val="single"/>
                <w:lang w:val="nl-BE"/>
              </w:rPr>
              <w:t>laatste vijftien dagen vóór het verstrijken van de termijn bepaald in de eerste beschikking die de intrekking verlengd heeft</w:t>
            </w:r>
            <w:r w:rsidRPr="00776B6B">
              <w:rPr>
                <w:b w:val="0"/>
                <w:bCs w:val="0"/>
                <w:lang w:val="nl-BE"/>
              </w:rPr>
              <w:t>. Er moeten principieel minstens zeven dagen zijn tussen de betekening van de dagvaarding tot hernieuwing en de zitting.</w:t>
            </w:r>
          </w:p>
          <w:p w14:paraId="1997E68E" w14:textId="77777777" w:rsidR="0065720C" w:rsidRPr="00776B6B" w:rsidRDefault="0065720C" w:rsidP="00F0050A">
            <w:pPr>
              <w:pStyle w:val="Retraitcorpsdetexte3"/>
              <w:ind w:left="57"/>
              <w:rPr>
                <w:b w:val="0"/>
                <w:bCs w:val="0"/>
                <w:lang w:val="nl-BE"/>
              </w:rPr>
            </w:pPr>
          </w:p>
          <w:p w14:paraId="7374957F" w14:textId="77777777" w:rsidR="0065720C" w:rsidRPr="00776B6B" w:rsidRDefault="0065720C" w:rsidP="00F0050A">
            <w:pPr>
              <w:pStyle w:val="Retraitcorpsdetexte3"/>
              <w:ind w:left="57"/>
              <w:rPr>
                <w:b w:val="0"/>
                <w:bCs w:val="0"/>
                <w:lang w:val="nl-BE"/>
              </w:rPr>
            </w:pPr>
            <w:r w:rsidRPr="00776B6B">
              <w:rPr>
                <w:b w:val="0"/>
                <w:bCs w:val="0"/>
                <w:lang w:val="nl-BE"/>
              </w:rPr>
              <w:t>De dagvaarding bevat de oorspronkelijke feiten die aanleiding hebben gegeven tot de intrekking, de referte van de beschikking waarbij de intrekking werd verlengd, de motieven voor de hernieuwing en de overige wettelijke vermeldingen.</w:t>
            </w:r>
          </w:p>
          <w:p w14:paraId="4DD93554" w14:textId="77777777" w:rsidR="00FC43EA" w:rsidRPr="00776B6B" w:rsidRDefault="00FC43EA" w:rsidP="00FC43EA">
            <w:pPr>
              <w:pStyle w:val="Retraitcorpsdetexte3"/>
              <w:ind w:left="0"/>
              <w:rPr>
                <w:lang w:val="nl-BE"/>
              </w:rPr>
            </w:pPr>
          </w:p>
          <w:p w14:paraId="1A1DA44A" w14:textId="77777777" w:rsidR="0065720C" w:rsidRPr="00776B6B" w:rsidRDefault="0065720C" w:rsidP="00F0050A">
            <w:pPr>
              <w:pStyle w:val="Retraitcorpsdetexte3"/>
              <w:ind w:left="57"/>
              <w:rPr>
                <w:b w:val="0"/>
                <w:bCs w:val="0"/>
                <w:lang w:val="nl-BE"/>
              </w:rPr>
            </w:pPr>
            <w:r w:rsidRPr="00776B6B">
              <w:rPr>
                <w:b w:val="0"/>
                <w:bCs w:val="0"/>
                <w:lang w:val="nl-BE"/>
              </w:rPr>
              <w:t>Tegen de beschikking kan enkel verzet worden aangetekend en geen hoger beroep.</w:t>
            </w:r>
          </w:p>
          <w:p w14:paraId="7E346A92" w14:textId="77777777" w:rsidR="0065720C" w:rsidRPr="00776B6B" w:rsidRDefault="0065720C" w:rsidP="00F0050A">
            <w:pPr>
              <w:pStyle w:val="Retraitcorpsdetexte3"/>
              <w:ind w:left="57"/>
              <w:rPr>
                <w:b w:val="0"/>
                <w:bCs w:val="0"/>
                <w:lang w:val="nl-BE"/>
              </w:rPr>
            </w:pPr>
          </w:p>
          <w:p w14:paraId="3BE94C04" w14:textId="77777777" w:rsidR="0065720C" w:rsidRPr="00776B6B" w:rsidRDefault="0065720C" w:rsidP="00F0050A">
            <w:pPr>
              <w:pStyle w:val="Retraitcorpsdetexte3"/>
              <w:ind w:left="57"/>
              <w:rPr>
                <w:b w:val="0"/>
                <w:bCs w:val="0"/>
                <w:lang w:val="nl-BE"/>
              </w:rPr>
            </w:pPr>
            <w:r w:rsidRPr="00776B6B">
              <w:rPr>
                <w:b w:val="0"/>
                <w:bCs w:val="0"/>
                <w:lang w:val="nl-BE"/>
              </w:rPr>
              <w:lastRenderedPageBreak/>
              <w:t>Deze procedure wordt enkel aanbevolen wanneer de verdere deelname aan het verkeer door de verdachte de veiligheid van zichzelf en van de anderen buitengewoon ernstig in gevaar brengt. Dit zal in het bijzonder het geval zijn bij een langdurig of blijvend gebrek aan de vereiste lichaamsgeschiktheid en de nodige kennis en rijvaardigheid, waarbij het wenselijk is de verdachte voor de rechtbank ten gronde te dagvaarden terwijl zijn rijbewijs nog ingetrokken is.</w:t>
            </w:r>
          </w:p>
          <w:p w14:paraId="0015FB5E" w14:textId="77777777" w:rsidR="0065720C" w:rsidRPr="00776B6B" w:rsidRDefault="0065720C" w:rsidP="00F0050A">
            <w:pPr>
              <w:pStyle w:val="Retraitcorpsdetexte3"/>
              <w:ind w:left="57"/>
              <w:rPr>
                <w:lang w:val="nl-BE"/>
              </w:rPr>
            </w:pPr>
          </w:p>
          <w:p w14:paraId="6658E451" w14:textId="77777777" w:rsidR="0065720C" w:rsidRPr="00776B6B" w:rsidRDefault="0065720C" w:rsidP="00F0050A">
            <w:pPr>
              <w:pStyle w:val="Retraitcorpsdetexte3"/>
              <w:ind w:left="57"/>
              <w:rPr>
                <w:lang w:val="nl-BE"/>
              </w:rPr>
            </w:pPr>
          </w:p>
          <w:p w14:paraId="7B3BE6D8" w14:textId="77777777" w:rsidR="0065720C" w:rsidRPr="00776B6B" w:rsidRDefault="0065720C" w:rsidP="00F0050A">
            <w:pPr>
              <w:pStyle w:val="Retraitcorpsdetexte3"/>
              <w:ind w:left="57"/>
              <w:rPr>
                <w:u w:val="single"/>
                <w:lang w:val="nl-BE"/>
              </w:rPr>
            </w:pPr>
            <w:r w:rsidRPr="00776B6B">
              <w:rPr>
                <w:u w:val="single"/>
                <w:lang w:val="nl-BE"/>
              </w:rPr>
              <w:t>e) Mogelijkheid tot dagvaarding ten gronde en tot hernieuwing van de verlenging van de intrekking van het rijbewijs</w:t>
            </w:r>
          </w:p>
          <w:p w14:paraId="4413D7C4" w14:textId="77777777" w:rsidR="0065720C" w:rsidRPr="00776B6B" w:rsidRDefault="0065720C" w:rsidP="00F0050A">
            <w:pPr>
              <w:pStyle w:val="Retraitcorpsdetexte3"/>
              <w:ind w:left="57"/>
              <w:rPr>
                <w:lang w:val="nl-BE"/>
              </w:rPr>
            </w:pPr>
          </w:p>
          <w:p w14:paraId="4849583D" w14:textId="77777777" w:rsidR="0065720C" w:rsidRPr="00776B6B" w:rsidRDefault="0065720C" w:rsidP="00F0050A">
            <w:pPr>
              <w:pStyle w:val="Retraitcorpsdetexte3"/>
              <w:ind w:left="57"/>
              <w:rPr>
                <w:b w:val="0"/>
                <w:bCs w:val="0"/>
                <w:lang w:val="nl-BE"/>
              </w:rPr>
            </w:pPr>
            <w:r w:rsidRPr="00776B6B">
              <w:rPr>
                <w:b w:val="0"/>
                <w:bCs w:val="0"/>
                <w:lang w:val="nl-BE"/>
              </w:rPr>
              <w:t xml:space="preserve">Het is passend in een zelfde akte te dagvaarden ten gronde en te voorzien dat subsidiair uitspraak zal gedaan worden over de vordering tot hernieuwing. </w:t>
            </w:r>
          </w:p>
          <w:p w14:paraId="40CAF46D" w14:textId="77777777" w:rsidR="0065720C" w:rsidRPr="00776B6B" w:rsidRDefault="0065720C" w:rsidP="00F0050A">
            <w:pPr>
              <w:pStyle w:val="Retraitcorpsdetexte3"/>
              <w:ind w:left="57"/>
              <w:rPr>
                <w:b w:val="0"/>
                <w:bCs w:val="0"/>
                <w:lang w:val="nl-BE"/>
              </w:rPr>
            </w:pPr>
          </w:p>
          <w:p w14:paraId="450FD263" w14:textId="77777777" w:rsidR="0065720C" w:rsidRPr="00776B6B" w:rsidRDefault="0065720C" w:rsidP="00F0050A">
            <w:pPr>
              <w:pStyle w:val="Retraitcorpsdetexte3"/>
              <w:ind w:left="57"/>
              <w:rPr>
                <w:b w:val="0"/>
                <w:bCs w:val="0"/>
                <w:lang w:val="nl-BE"/>
              </w:rPr>
            </w:pPr>
            <w:r w:rsidRPr="00776B6B">
              <w:rPr>
                <w:b w:val="0"/>
                <w:bCs w:val="0"/>
                <w:lang w:val="nl-BE"/>
              </w:rPr>
              <w:t>Wanneer een zaak ten gronde of een beraad echter wordt uitgesteld, doet de rechter enkel uitspraak over de hernieuwing, in afwachting van de behandeling van de zaak ten gronde of van de uitspraak.</w:t>
            </w:r>
          </w:p>
          <w:p w14:paraId="0B07032C" w14:textId="77777777" w:rsidR="0065720C" w:rsidRPr="00776B6B" w:rsidRDefault="0065720C" w:rsidP="00F0050A">
            <w:pPr>
              <w:pStyle w:val="Retraitcorpsdetexte3"/>
              <w:ind w:left="57"/>
              <w:rPr>
                <w:lang w:val="nl-BE"/>
              </w:rPr>
            </w:pPr>
          </w:p>
          <w:p w14:paraId="27117558" w14:textId="77777777" w:rsidR="0065720C" w:rsidRPr="00776B6B" w:rsidRDefault="0065720C" w:rsidP="00F0050A">
            <w:pPr>
              <w:pStyle w:val="Retraitcorpsdetexte3"/>
              <w:ind w:left="57"/>
              <w:rPr>
                <w:lang w:val="nl-BE"/>
              </w:rPr>
            </w:pPr>
          </w:p>
          <w:p w14:paraId="63CF79F2" w14:textId="77777777" w:rsidR="0065720C" w:rsidRPr="00776B6B" w:rsidRDefault="0065720C" w:rsidP="00F0050A">
            <w:pPr>
              <w:pStyle w:val="Retraitcorpsdetexte3"/>
              <w:ind w:left="57"/>
              <w:rPr>
                <w:u w:val="single"/>
                <w:lang w:val="nl-BE"/>
              </w:rPr>
            </w:pPr>
            <w:r w:rsidRPr="00776B6B">
              <w:rPr>
                <w:u w:val="single"/>
                <w:lang w:val="nl-BE"/>
              </w:rPr>
              <w:t>3. Buitenlands rijbewijs</w:t>
            </w:r>
          </w:p>
          <w:p w14:paraId="298635F9" w14:textId="77777777" w:rsidR="0065720C" w:rsidRPr="00776B6B" w:rsidRDefault="0065720C" w:rsidP="00F0050A">
            <w:pPr>
              <w:pStyle w:val="Retraitcorpsdetexte3"/>
              <w:ind w:left="57"/>
              <w:rPr>
                <w:lang w:val="nl-BE"/>
              </w:rPr>
            </w:pPr>
          </w:p>
          <w:p w14:paraId="1CD14B01" w14:textId="77777777" w:rsidR="0065720C" w:rsidRPr="00776B6B" w:rsidRDefault="0065720C" w:rsidP="00F0050A">
            <w:pPr>
              <w:pStyle w:val="Retraitcorpsdetexte3"/>
              <w:ind w:left="57"/>
              <w:rPr>
                <w:b w:val="0"/>
                <w:bCs w:val="0"/>
                <w:lang w:val="nl-BE"/>
              </w:rPr>
            </w:pPr>
            <w:r w:rsidRPr="00776B6B">
              <w:rPr>
                <w:b w:val="0"/>
                <w:bCs w:val="0"/>
                <w:lang w:val="nl-BE"/>
              </w:rPr>
              <w:t xml:space="preserve">Krachtens artikel 56, tweede lid, 3° van de wet betreffende de politie over het wegverkeer moet het rijbewijs worden teruggegeven aan de houder van een buitenlands rijbewijs die niet beantwoordt aan de voorwaarden gesteld door de Koning om een Belgisch rijbewijs te verkrijgen, wanneer hij het Belgisch grondgebied verlaat. </w:t>
            </w:r>
          </w:p>
          <w:p w14:paraId="24372C06" w14:textId="77777777" w:rsidR="0065720C" w:rsidRPr="00776B6B" w:rsidRDefault="0065720C" w:rsidP="00F0050A">
            <w:pPr>
              <w:pStyle w:val="Retraitcorpsdetexte3"/>
              <w:ind w:left="57"/>
              <w:rPr>
                <w:b w:val="0"/>
                <w:bCs w:val="0"/>
                <w:lang w:val="nl-BE"/>
              </w:rPr>
            </w:pPr>
          </w:p>
          <w:p w14:paraId="73A0A0AB" w14:textId="77777777" w:rsidR="0065720C" w:rsidRPr="00776B6B" w:rsidRDefault="0065720C" w:rsidP="00F0050A">
            <w:pPr>
              <w:pStyle w:val="Retraitcorpsdetexte3"/>
              <w:ind w:left="57"/>
              <w:rPr>
                <w:b w:val="0"/>
                <w:bCs w:val="0"/>
                <w:lang w:val="nl-BE"/>
              </w:rPr>
            </w:pPr>
            <w:r w:rsidRPr="00776B6B">
              <w:rPr>
                <w:b w:val="0"/>
                <w:bCs w:val="0"/>
                <w:lang w:val="nl-BE"/>
              </w:rPr>
              <w:t>Aangezien het materieel onmogelijk is het rijbewijs terug te geven bij het overschrijden van de grens, wordt het hem toegezonden wanneer de griffie een document, uitgaande van een buitenlandse diplomatieke, consulaire of administratieve overheid of politiedienst, ontvangt, waarin wordt bevestigd dat betrokkene het Belgisch grondgebied werkelijk heeft verlaten.</w:t>
            </w:r>
          </w:p>
          <w:p w14:paraId="7440ACB0" w14:textId="77777777" w:rsidR="0065720C" w:rsidRPr="00776B6B" w:rsidRDefault="0065720C" w:rsidP="00F0050A">
            <w:pPr>
              <w:pStyle w:val="Retraitcorpsdetexte3"/>
              <w:ind w:left="57"/>
              <w:rPr>
                <w:b w:val="0"/>
                <w:bCs w:val="0"/>
                <w:lang w:val="nl-BE"/>
              </w:rPr>
            </w:pPr>
          </w:p>
          <w:p w14:paraId="702DE3C8" w14:textId="77777777" w:rsidR="0065720C" w:rsidRPr="00776B6B" w:rsidRDefault="0065720C" w:rsidP="00F0050A">
            <w:pPr>
              <w:pStyle w:val="Retraitcorpsdetexte3"/>
              <w:ind w:left="57"/>
              <w:rPr>
                <w:b w:val="0"/>
                <w:bCs w:val="0"/>
                <w:lang w:val="nl-BE"/>
              </w:rPr>
            </w:pPr>
            <w:r w:rsidRPr="00776B6B">
              <w:rPr>
                <w:b w:val="0"/>
                <w:bCs w:val="0"/>
                <w:lang w:val="nl-BE"/>
              </w:rPr>
              <w:t xml:space="preserve">Het rijbewijs kan hem worden terugbezorgd via de diplomatieke, consulaire of administratieve overheid wanneer hij het Belgisch grondgebied heeft verlaten. Het kan hem eveneens worden toegezonden bij </w:t>
            </w:r>
            <w:r w:rsidRPr="00776B6B">
              <w:rPr>
                <w:b w:val="0"/>
                <w:bCs w:val="0"/>
                <w:lang w:val="nl-BE"/>
              </w:rPr>
              <w:lastRenderedPageBreak/>
              <w:t xml:space="preserve">aangetekende zending aan zijn woon- of verblijfplaats, die hij in zijn verhoor vermeld heeft. </w:t>
            </w:r>
          </w:p>
          <w:p w14:paraId="2B8855A3" w14:textId="77777777" w:rsidR="0065720C" w:rsidRPr="00776B6B" w:rsidRDefault="0065720C" w:rsidP="00F0050A">
            <w:pPr>
              <w:pStyle w:val="Retraitcorpsdetexte3"/>
              <w:ind w:left="57"/>
              <w:rPr>
                <w:lang w:val="nl-BE"/>
              </w:rPr>
            </w:pPr>
          </w:p>
          <w:p w14:paraId="284A09EF" w14:textId="77777777" w:rsidR="0065720C" w:rsidRPr="00776B6B" w:rsidRDefault="0065720C" w:rsidP="00F0050A">
            <w:pPr>
              <w:pStyle w:val="Retraitcorpsdetexte3"/>
              <w:ind w:left="57"/>
              <w:rPr>
                <w:lang w:val="nl-BE"/>
              </w:rPr>
            </w:pPr>
          </w:p>
          <w:p w14:paraId="3B6BE6BF" w14:textId="77777777" w:rsidR="0065720C" w:rsidRPr="00776B6B" w:rsidRDefault="0065720C" w:rsidP="00F0050A">
            <w:pPr>
              <w:pStyle w:val="Retraitcorpsdetexte3"/>
              <w:ind w:left="57"/>
              <w:rPr>
                <w:u w:val="single"/>
                <w:lang w:val="nl-BE"/>
              </w:rPr>
            </w:pPr>
            <w:r w:rsidRPr="00776B6B">
              <w:rPr>
                <w:u w:val="single"/>
                <w:lang w:val="nl-BE"/>
              </w:rPr>
              <w:t>D. Evaluatie</w:t>
            </w:r>
          </w:p>
          <w:p w14:paraId="35800DD2" w14:textId="77777777" w:rsidR="0065720C" w:rsidRPr="00776B6B" w:rsidRDefault="0065720C" w:rsidP="00F0050A">
            <w:pPr>
              <w:pStyle w:val="Retraitcorpsdetexte3"/>
              <w:ind w:left="57"/>
              <w:rPr>
                <w:lang w:val="nl-BE"/>
              </w:rPr>
            </w:pPr>
          </w:p>
          <w:p w14:paraId="0C9F025D" w14:textId="77777777" w:rsidR="0065720C" w:rsidRPr="00776B6B" w:rsidRDefault="0065720C" w:rsidP="00F0050A">
            <w:pPr>
              <w:pStyle w:val="Retraitcorpsdetexte3"/>
              <w:ind w:left="57"/>
              <w:rPr>
                <w:b w:val="0"/>
                <w:bCs w:val="0"/>
                <w:lang w:val="nl-BE"/>
              </w:rPr>
            </w:pPr>
            <w:r w:rsidRPr="00776B6B">
              <w:rPr>
                <w:b w:val="0"/>
                <w:bCs w:val="0"/>
                <w:lang w:val="nl-BE"/>
              </w:rPr>
              <w:t>Deze omzendbrief wordt geëvalueerd op verzoek van de minister van Justitie of van het College van Procureurs-generaal.</w:t>
            </w:r>
          </w:p>
          <w:p w14:paraId="4B2A71CA" w14:textId="77777777" w:rsidR="0065720C" w:rsidRPr="00776B6B" w:rsidRDefault="0065720C" w:rsidP="00F0050A">
            <w:pPr>
              <w:pStyle w:val="Retraitcorpsdetexte3"/>
              <w:ind w:left="57"/>
              <w:rPr>
                <w:b w:val="0"/>
                <w:bCs w:val="0"/>
                <w:lang w:val="nl-BE"/>
              </w:rPr>
            </w:pPr>
          </w:p>
          <w:p w14:paraId="365C4194" w14:textId="77777777" w:rsidR="0065720C" w:rsidRPr="00776B6B" w:rsidRDefault="0065720C" w:rsidP="00F0050A">
            <w:pPr>
              <w:pStyle w:val="Retraitcorpsdetexte3"/>
              <w:ind w:left="57"/>
              <w:rPr>
                <w:b w:val="0"/>
                <w:bCs w:val="0"/>
                <w:lang w:val="nl-BE"/>
              </w:rPr>
            </w:pPr>
            <w:r w:rsidRPr="00776B6B">
              <w:rPr>
                <w:b w:val="0"/>
                <w:bCs w:val="0"/>
                <w:lang w:val="nl-BE"/>
              </w:rPr>
              <w:t>Het verdient dan ook aanbeveling een overzicht bij te houden van alle bemerkingen betreffende de toepassing ervan.</w:t>
            </w:r>
          </w:p>
          <w:p w14:paraId="0C4C9386" w14:textId="77777777" w:rsidR="0065720C" w:rsidRPr="00776B6B" w:rsidRDefault="0065720C" w:rsidP="00F0050A">
            <w:pPr>
              <w:pStyle w:val="Retraitcorpsdetexte3"/>
              <w:ind w:left="57"/>
              <w:rPr>
                <w:lang w:val="nl-BE"/>
              </w:rPr>
            </w:pPr>
          </w:p>
          <w:p w14:paraId="70C43D77" w14:textId="77777777" w:rsidR="0065720C" w:rsidRPr="00776B6B" w:rsidRDefault="0065720C" w:rsidP="00F0050A">
            <w:pPr>
              <w:pStyle w:val="Retraitcorpsdetexte3"/>
              <w:ind w:left="57"/>
              <w:rPr>
                <w:lang w:val="nl-BE"/>
              </w:rPr>
            </w:pPr>
          </w:p>
          <w:p w14:paraId="3376EA81" w14:textId="77777777" w:rsidR="0065720C" w:rsidRPr="00776B6B" w:rsidRDefault="0065720C" w:rsidP="00F0050A">
            <w:pPr>
              <w:pStyle w:val="Retraitcorpsdetexte3"/>
              <w:ind w:left="57"/>
              <w:rPr>
                <w:u w:val="single"/>
                <w:lang w:val="nl-BE"/>
              </w:rPr>
            </w:pPr>
            <w:r w:rsidRPr="00776B6B">
              <w:rPr>
                <w:u w:val="single"/>
                <w:lang w:val="nl-BE"/>
              </w:rPr>
              <w:t>IV. INWERKINGTREDING</w:t>
            </w:r>
          </w:p>
          <w:p w14:paraId="740F1C78" w14:textId="77777777" w:rsidR="0065720C" w:rsidRPr="00776B6B" w:rsidRDefault="0065720C" w:rsidP="00F0050A">
            <w:pPr>
              <w:pStyle w:val="Retraitcorpsdetexte3"/>
              <w:ind w:left="57"/>
              <w:rPr>
                <w:lang w:val="nl-BE"/>
              </w:rPr>
            </w:pPr>
          </w:p>
          <w:p w14:paraId="02C41DFC" w14:textId="29761DB9" w:rsidR="0065720C" w:rsidRPr="00776B6B" w:rsidRDefault="0065720C" w:rsidP="00F0050A">
            <w:pPr>
              <w:pStyle w:val="Retraitcorpsdetexte3"/>
              <w:ind w:left="57"/>
              <w:rPr>
                <w:b w:val="0"/>
                <w:bCs w:val="0"/>
                <w:lang w:val="nl-BE"/>
              </w:rPr>
            </w:pPr>
            <w:r w:rsidRPr="00776B6B">
              <w:rPr>
                <w:b w:val="0"/>
                <w:bCs w:val="0"/>
                <w:lang w:val="nl-BE"/>
              </w:rPr>
              <w:t>De huidige omzendbrief treedt in werking op</w:t>
            </w:r>
            <w:r w:rsidR="003C4343" w:rsidRPr="00776B6B">
              <w:rPr>
                <w:b w:val="0"/>
                <w:bCs w:val="0"/>
                <w:lang w:val="nl-BE"/>
              </w:rPr>
              <w:t xml:space="preserve"> 1 juni 2023.</w:t>
            </w:r>
          </w:p>
          <w:p w14:paraId="38BEFFB9" w14:textId="77777777" w:rsidR="0065720C" w:rsidRPr="00776B6B" w:rsidRDefault="0065720C" w:rsidP="00F0050A">
            <w:pPr>
              <w:pStyle w:val="Retraitcorpsdetexte3"/>
              <w:ind w:left="57"/>
              <w:rPr>
                <w:lang w:val="nl-BE"/>
              </w:rPr>
            </w:pPr>
          </w:p>
          <w:p w14:paraId="12653860" w14:textId="77777777" w:rsidR="0065720C" w:rsidRPr="00776B6B" w:rsidRDefault="0065720C" w:rsidP="00F0050A">
            <w:pPr>
              <w:pStyle w:val="Retraitcorpsdetexte3"/>
              <w:ind w:left="57"/>
              <w:rPr>
                <w:lang w:val="nl-BE"/>
              </w:rPr>
            </w:pPr>
          </w:p>
          <w:p w14:paraId="16C995D3" w14:textId="29A66081" w:rsidR="0065720C" w:rsidRPr="00776B6B" w:rsidRDefault="0065720C" w:rsidP="00F0050A">
            <w:pPr>
              <w:ind w:left="57"/>
              <w:jc w:val="both"/>
              <w:rPr>
                <w:rFonts w:ascii="Arial" w:hAnsi="Arial" w:cs="Arial"/>
                <w:b/>
                <w:bCs/>
                <w:sz w:val="22"/>
                <w:szCs w:val="22"/>
                <w:lang w:val="nl-BE"/>
              </w:rPr>
            </w:pPr>
          </w:p>
        </w:tc>
      </w:tr>
      <w:tr w:rsidR="0065720C" w:rsidRPr="00776B6B" w14:paraId="79AD3EE9" w14:textId="77777777" w:rsidTr="00663611">
        <w:trPr>
          <w:trHeight w:val="211"/>
        </w:trPr>
        <w:tc>
          <w:tcPr>
            <w:tcW w:w="4757" w:type="dxa"/>
            <w:tcBorders>
              <w:top w:val="nil"/>
              <w:left w:val="single" w:sz="4" w:space="0" w:color="auto"/>
              <w:bottom w:val="nil"/>
              <w:right w:val="single" w:sz="4" w:space="0" w:color="auto"/>
            </w:tcBorders>
            <w:shd w:val="clear" w:color="auto" w:fill="auto"/>
          </w:tcPr>
          <w:p w14:paraId="092E4C72" w14:textId="77777777" w:rsidR="0065720C" w:rsidRPr="00BF20CB" w:rsidRDefault="0065720C" w:rsidP="00F0050A">
            <w:pPr>
              <w:autoSpaceDE w:val="0"/>
              <w:autoSpaceDN w:val="0"/>
              <w:ind w:right="57"/>
              <w:jc w:val="both"/>
              <w:rPr>
                <w:rFonts w:ascii="Calibri" w:eastAsia="Calibri" w:hAnsi="Calibri"/>
                <w:sz w:val="22"/>
                <w:szCs w:val="22"/>
                <w:lang w:val="nl-BE"/>
              </w:rPr>
            </w:pPr>
          </w:p>
        </w:tc>
        <w:tc>
          <w:tcPr>
            <w:tcW w:w="4707" w:type="dxa"/>
            <w:tcBorders>
              <w:top w:val="nil"/>
              <w:left w:val="single" w:sz="4" w:space="0" w:color="auto"/>
              <w:bottom w:val="nil"/>
              <w:right w:val="single" w:sz="4" w:space="0" w:color="auto"/>
            </w:tcBorders>
            <w:shd w:val="clear" w:color="auto" w:fill="auto"/>
          </w:tcPr>
          <w:p w14:paraId="50376F14" w14:textId="77777777" w:rsidR="0065720C" w:rsidRPr="003F18CF" w:rsidRDefault="0065720C" w:rsidP="00F0050A">
            <w:pPr>
              <w:autoSpaceDE w:val="0"/>
              <w:autoSpaceDN w:val="0"/>
              <w:ind w:left="57"/>
              <w:jc w:val="both"/>
              <w:rPr>
                <w:rFonts w:ascii="Calibri" w:eastAsia="Calibri" w:hAnsi="Calibri" w:cs="Calibri"/>
                <w:sz w:val="22"/>
                <w:szCs w:val="22"/>
                <w:lang w:val="nl-BE"/>
              </w:rPr>
            </w:pPr>
          </w:p>
        </w:tc>
      </w:tr>
    </w:tbl>
    <w:p w14:paraId="2D8BB6B7" w14:textId="77777777" w:rsidR="00217E49" w:rsidRPr="003F18CF" w:rsidRDefault="00217E49">
      <w:pPr>
        <w:rPr>
          <w:rFonts w:ascii="Arial" w:hAnsi="Arial" w:cs="Arial"/>
          <w:b/>
          <w:bCs/>
          <w:sz w:val="22"/>
          <w:szCs w:val="22"/>
          <w:lang w:val="nl-BE"/>
        </w:rPr>
      </w:pPr>
    </w:p>
    <w:p w14:paraId="63ED4F43" w14:textId="77777777" w:rsidR="00217E49" w:rsidRPr="003F18CF" w:rsidRDefault="00217E49" w:rsidP="00DE7D9C">
      <w:pPr>
        <w:rPr>
          <w:rFonts w:ascii="Arial" w:hAnsi="Arial" w:cs="Arial"/>
          <w:sz w:val="22"/>
          <w:szCs w:val="22"/>
          <w:lang w:val="nl-BE"/>
        </w:rPr>
      </w:pPr>
      <w:r w:rsidRPr="003F18CF">
        <w:rPr>
          <w:rFonts w:ascii="Arial" w:hAnsi="Arial" w:cs="Arial"/>
          <w:sz w:val="22"/>
          <w:szCs w:val="22"/>
          <w:lang w:val="nl-BE"/>
        </w:rPr>
        <w:br w:type="page"/>
      </w:r>
    </w:p>
    <w:tbl>
      <w:tblPr>
        <w:tblW w:w="9529" w:type="dxa"/>
        <w:jc w:val="center"/>
        <w:tblLayout w:type="fixed"/>
        <w:tblCellMar>
          <w:left w:w="170" w:type="dxa"/>
          <w:right w:w="170" w:type="dxa"/>
        </w:tblCellMar>
        <w:tblLook w:val="0000" w:firstRow="0" w:lastRow="0" w:firstColumn="0" w:lastColumn="0" w:noHBand="0" w:noVBand="0"/>
      </w:tblPr>
      <w:tblGrid>
        <w:gridCol w:w="4877"/>
        <w:gridCol w:w="4652"/>
      </w:tblGrid>
      <w:tr w:rsidR="00217E49" w:rsidRPr="0096477B" w14:paraId="5533CD08" w14:textId="77777777">
        <w:trPr>
          <w:trHeight w:val="265"/>
          <w:jc w:val="center"/>
        </w:trPr>
        <w:tc>
          <w:tcPr>
            <w:tcW w:w="4877" w:type="dxa"/>
          </w:tcPr>
          <w:p w14:paraId="2206B3CE" w14:textId="328C03C1" w:rsidR="00217E49" w:rsidRPr="003F18CF" w:rsidRDefault="00217E49">
            <w:pPr>
              <w:pStyle w:val="ARIAL11"/>
              <w:rPr>
                <w:noProof/>
                <w:lang w:val="fr-BE"/>
              </w:rPr>
            </w:pPr>
            <w:r w:rsidRPr="0065720C">
              <w:rPr>
                <w:lang w:val="nl-BE"/>
              </w:rPr>
              <w:lastRenderedPageBreak/>
              <w:br w:type="page"/>
            </w:r>
            <w:r w:rsidRPr="003F18CF">
              <w:rPr>
                <w:noProof/>
                <w:lang w:val="fr-BE"/>
              </w:rPr>
              <w:t xml:space="preserve">Bruxelles, </w:t>
            </w:r>
            <w:r w:rsidRPr="00776B6B">
              <w:rPr>
                <w:noProof/>
                <w:lang w:val="fr-BE"/>
              </w:rPr>
              <w:t>le</w:t>
            </w:r>
            <w:r w:rsidR="002323BF" w:rsidRPr="00776B6B">
              <w:rPr>
                <w:noProof/>
                <w:lang w:val="fr-BE"/>
              </w:rPr>
              <w:t xml:space="preserve"> </w:t>
            </w:r>
            <w:r w:rsidR="00346007" w:rsidRPr="00776B6B">
              <w:rPr>
                <w:noProof/>
                <w:lang w:val="fr-BE"/>
              </w:rPr>
              <w:t xml:space="preserve">25 </w:t>
            </w:r>
            <w:r w:rsidR="002323BF" w:rsidRPr="00776B6B">
              <w:rPr>
                <w:noProof/>
                <w:lang w:val="fr-BE"/>
              </w:rPr>
              <w:t xml:space="preserve">mai </w:t>
            </w:r>
            <w:r w:rsidR="00E21200" w:rsidRPr="00776B6B">
              <w:rPr>
                <w:noProof/>
                <w:lang w:val="fr-BE"/>
              </w:rPr>
              <w:t>202</w:t>
            </w:r>
            <w:r w:rsidR="002323BF" w:rsidRPr="00776B6B">
              <w:rPr>
                <w:noProof/>
                <w:lang w:val="fr-BE"/>
              </w:rPr>
              <w:t>3</w:t>
            </w:r>
          </w:p>
          <w:p w14:paraId="762C9FFA" w14:textId="2350ACB0" w:rsidR="00FC43EA" w:rsidRPr="003F18CF" w:rsidRDefault="00FC43EA">
            <w:pPr>
              <w:pStyle w:val="ARIAL11"/>
              <w:rPr>
                <w:noProof/>
                <w:lang w:val="fr-BE"/>
              </w:rPr>
            </w:pPr>
          </w:p>
        </w:tc>
        <w:tc>
          <w:tcPr>
            <w:tcW w:w="4652" w:type="dxa"/>
          </w:tcPr>
          <w:p w14:paraId="2902383A" w14:textId="053E244C" w:rsidR="00217E49" w:rsidRPr="003F18CF" w:rsidRDefault="00217E49" w:rsidP="0096477B">
            <w:pPr>
              <w:pStyle w:val="ARIAL11"/>
              <w:rPr>
                <w:noProof/>
                <w:lang w:val="fr-BE"/>
              </w:rPr>
            </w:pPr>
            <w:r w:rsidRPr="003F18CF">
              <w:rPr>
                <w:noProof/>
                <w:lang w:val="fr-BE"/>
              </w:rPr>
              <w:t>Brussel,</w:t>
            </w:r>
            <w:r w:rsidR="00C7076B" w:rsidRPr="003F18CF">
              <w:rPr>
                <w:noProof/>
                <w:lang w:val="fr-BE"/>
              </w:rPr>
              <w:t xml:space="preserve"> </w:t>
            </w:r>
            <w:r w:rsidR="00346007" w:rsidRPr="00776B6B">
              <w:rPr>
                <w:noProof/>
                <w:lang w:val="fr-BE"/>
              </w:rPr>
              <w:t xml:space="preserve">25 </w:t>
            </w:r>
            <w:r w:rsidR="002323BF" w:rsidRPr="00776B6B">
              <w:rPr>
                <w:noProof/>
                <w:lang w:val="fr-BE"/>
              </w:rPr>
              <w:t xml:space="preserve">mei </w:t>
            </w:r>
            <w:r w:rsidRPr="00776B6B">
              <w:rPr>
                <w:noProof/>
                <w:lang w:val="fr-BE"/>
              </w:rPr>
              <w:t>20</w:t>
            </w:r>
            <w:r w:rsidR="00E21200" w:rsidRPr="00776B6B">
              <w:rPr>
                <w:noProof/>
                <w:lang w:val="fr-BE"/>
              </w:rPr>
              <w:t>2</w:t>
            </w:r>
            <w:r w:rsidR="002323BF" w:rsidRPr="00776B6B">
              <w:rPr>
                <w:noProof/>
                <w:lang w:val="fr-BE"/>
              </w:rPr>
              <w:t>3</w:t>
            </w:r>
          </w:p>
        </w:tc>
      </w:tr>
      <w:tr w:rsidR="00FC43EA" w:rsidRPr="00FD1B8E" w14:paraId="588D2B5B" w14:textId="77777777" w:rsidTr="0003353D">
        <w:trPr>
          <w:trHeight w:val="674"/>
          <w:jc w:val="center"/>
        </w:trPr>
        <w:tc>
          <w:tcPr>
            <w:tcW w:w="4877" w:type="dxa"/>
          </w:tcPr>
          <w:p w14:paraId="41F4B715" w14:textId="40407F7B" w:rsidR="00FC43EA" w:rsidRPr="00FD1B8E" w:rsidRDefault="00FC43EA" w:rsidP="0003353D">
            <w:pPr>
              <w:pStyle w:val="ARIAL11"/>
              <w:spacing w:line="240" w:lineRule="auto"/>
              <w:rPr>
                <w:rFonts w:cs="Arial"/>
                <w:szCs w:val="22"/>
                <w:lang w:val="fr-BE"/>
              </w:rPr>
            </w:pPr>
            <w:r>
              <w:rPr>
                <w:rFonts w:cs="Arial"/>
                <w:noProof/>
                <w:szCs w:val="22"/>
                <w:lang w:val="fr-FR"/>
              </w:rPr>
              <w:t>Le ministre de la Justice</w:t>
            </w:r>
            <w:r>
              <w:rPr>
                <w:rFonts w:cs="Arial"/>
                <w:szCs w:val="22"/>
                <w:lang w:val="fr-FR"/>
              </w:rPr>
              <w:t>,</w:t>
            </w:r>
          </w:p>
          <w:p w14:paraId="6420778B" w14:textId="77777777" w:rsidR="00FC43EA" w:rsidRPr="00FD1B8E" w:rsidRDefault="00FC43EA" w:rsidP="0003353D">
            <w:pPr>
              <w:pStyle w:val="ARIAL11"/>
              <w:spacing w:line="240" w:lineRule="auto"/>
              <w:rPr>
                <w:rFonts w:cs="Arial"/>
                <w:szCs w:val="22"/>
                <w:lang w:val="fr-BE"/>
              </w:rPr>
            </w:pPr>
          </w:p>
        </w:tc>
        <w:tc>
          <w:tcPr>
            <w:tcW w:w="4652" w:type="dxa"/>
          </w:tcPr>
          <w:p w14:paraId="4C97044F" w14:textId="52A0476D" w:rsidR="00FC43EA" w:rsidRPr="00FD1B8E" w:rsidRDefault="00FC43EA" w:rsidP="0003353D">
            <w:pPr>
              <w:jc w:val="both"/>
              <w:rPr>
                <w:rFonts w:ascii="Arial" w:hAnsi="Arial" w:cs="Arial"/>
                <w:sz w:val="22"/>
                <w:szCs w:val="22"/>
                <w:lang w:val="nl-BE"/>
              </w:rPr>
            </w:pPr>
            <w:r>
              <w:rPr>
                <w:rFonts w:ascii="Arial" w:hAnsi="Arial" w:cs="Arial"/>
                <w:noProof/>
                <w:sz w:val="22"/>
                <w:szCs w:val="22"/>
                <w:lang w:val="nl-BE"/>
              </w:rPr>
              <w:t>De minister van Justitie</w:t>
            </w:r>
            <w:r w:rsidRPr="00E21200">
              <w:rPr>
                <w:rFonts w:ascii="Arial" w:hAnsi="Arial" w:cs="Arial"/>
                <w:noProof/>
                <w:sz w:val="22"/>
                <w:szCs w:val="22"/>
                <w:lang w:val="nl-BE"/>
              </w:rPr>
              <w:t>,</w:t>
            </w:r>
          </w:p>
        </w:tc>
      </w:tr>
      <w:tr w:rsidR="00FC43EA" w:rsidRPr="00FD1B8E" w14:paraId="395D3ABB" w14:textId="77777777" w:rsidTr="0003353D">
        <w:trPr>
          <w:cantSplit/>
          <w:jc w:val="center"/>
        </w:trPr>
        <w:tc>
          <w:tcPr>
            <w:tcW w:w="9529" w:type="dxa"/>
            <w:gridSpan w:val="2"/>
          </w:tcPr>
          <w:p w14:paraId="3AC52809" w14:textId="77777777" w:rsidR="00FC43EA" w:rsidRPr="00FD1B8E" w:rsidRDefault="00FC43EA" w:rsidP="0003353D">
            <w:pPr>
              <w:pStyle w:val="ARIAL11"/>
              <w:spacing w:line="240" w:lineRule="auto"/>
              <w:jc w:val="center"/>
              <w:rPr>
                <w:rFonts w:cs="Arial"/>
                <w:szCs w:val="22"/>
                <w:lang w:val="nl-BE"/>
              </w:rPr>
            </w:pPr>
          </w:p>
          <w:p w14:paraId="389DC347" w14:textId="77777777" w:rsidR="00FC43EA" w:rsidRPr="00FD1B8E" w:rsidRDefault="00FC43EA" w:rsidP="0003353D">
            <w:pPr>
              <w:pStyle w:val="ARIAL11"/>
              <w:spacing w:line="240" w:lineRule="auto"/>
              <w:jc w:val="center"/>
              <w:rPr>
                <w:rFonts w:cs="Arial"/>
                <w:szCs w:val="22"/>
                <w:lang w:val="nl-BE"/>
              </w:rPr>
            </w:pPr>
          </w:p>
          <w:p w14:paraId="56AF37F0" w14:textId="77777777" w:rsidR="00FC43EA" w:rsidRPr="00FD1B8E" w:rsidRDefault="00FC43EA" w:rsidP="00FC43EA">
            <w:pPr>
              <w:pStyle w:val="ARIAL11"/>
              <w:spacing w:line="240" w:lineRule="auto"/>
              <w:rPr>
                <w:rFonts w:cs="Arial"/>
                <w:szCs w:val="22"/>
                <w:lang w:val="nl-BE"/>
              </w:rPr>
            </w:pPr>
          </w:p>
          <w:p w14:paraId="1B01E940" w14:textId="778B7F8F" w:rsidR="00FC43EA" w:rsidRPr="00FD1B8E" w:rsidRDefault="00FC43EA" w:rsidP="0003353D">
            <w:pPr>
              <w:pStyle w:val="ARIAL11"/>
              <w:spacing w:line="240" w:lineRule="auto"/>
              <w:jc w:val="center"/>
              <w:rPr>
                <w:rFonts w:cs="Arial"/>
                <w:szCs w:val="22"/>
                <w:lang w:val="nl-BE"/>
              </w:rPr>
            </w:pPr>
            <w:r>
              <w:rPr>
                <w:rFonts w:cs="Arial"/>
                <w:szCs w:val="22"/>
                <w:lang w:val="nl-BE"/>
              </w:rPr>
              <w:t>Vincent VANQUICKENBORNE</w:t>
            </w:r>
          </w:p>
          <w:p w14:paraId="335E07C7" w14:textId="77777777" w:rsidR="00FC43EA" w:rsidRPr="00FD1B8E" w:rsidRDefault="00FC43EA" w:rsidP="0003353D">
            <w:pPr>
              <w:pStyle w:val="ARIAL11"/>
              <w:spacing w:line="240" w:lineRule="auto"/>
              <w:jc w:val="center"/>
              <w:rPr>
                <w:rFonts w:cs="Arial"/>
                <w:szCs w:val="22"/>
                <w:lang w:val="fr-FR"/>
              </w:rPr>
            </w:pPr>
          </w:p>
        </w:tc>
      </w:tr>
      <w:tr w:rsidR="00254107" w:rsidRPr="00776B6B" w14:paraId="2A26A62D" w14:textId="77777777" w:rsidTr="00965F46">
        <w:trPr>
          <w:trHeight w:val="674"/>
          <w:jc w:val="center"/>
        </w:trPr>
        <w:tc>
          <w:tcPr>
            <w:tcW w:w="4877" w:type="dxa"/>
          </w:tcPr>
          <w:p w14:paraId="3F4D7C14" w14:textId="77777777" w:rsidR="00254107" w:rsidRPr="00FD1B8E" w:rsidRDefault="00254107" w:rsidP="00254107">
            <w:pPr>
              <w:pStyle w:val="ARIAL11"/>
              <w:spacing w:line="240" w:lineRule="auto"/>
              <w:rPr>
                <w:rFonts w:cs="Arial"/>
                <w:szCs w:val="22"/>
                <w:lang w:val="fr-BE"/>
              </w:rPr>
            </w:pPr>
            <w:r>
              <w:rPr>
                <w:rFonts w:cs="Arial"/>
                <w:noProof/>
                <w:szCs w:val="22"/>
                <w:lang w:val="fr-FR"/>
              </w:rPr>
              <w:t>Le procureur général près la cour d’appel d’</w:t>
            </w:r>
            <w:r w:rsidRPr="00FD1B8E">
              <w:rPr>
                <w:rFonts w:cs="Arial"/>
                <w:noProof/>
                <w:szCs w:val="22"/>
                <w:lang w:val="fr-FR"/>
              </w:rPr>
              <w:t xml:space="preserve"> </w:t>
            </w:r>
            <w:r>
              <w:rPr>
                <w:rFonts w:cs="Arial"/>
                <w:noProof/>
                <w:szCs w:val="22"/>
                <w:lang w:val="fr-FR"/>
              </w:rPr>
              <w:t>Anvers</w:t>
            </w:r>
            <w:r w:rsidRPr="00FD1B8E">
              <w:rPr>
                <w:rFonts w:cs="Arial"/>
                <w:noProof/>
                <w:szCs w:val="22"/>
                <w:lang w:val="fr-FR"/>
              </w:rPr>
              <w:t xml:space="preserve">, </w:t>
            </w:r>
            <w:r w:rsidR="00E21200">
              <w:rPr>
                <w:rFonts w:cs="Arial"/>
                <w:szCs w:val="22"/>
                <w:lang w:val="fr-FR"/>
              </w:rPr>
              <w:t>Président du Collège des procureurs généraux,</w:t>
            </w:r>
          </w:p>
          <w:p w14:paraId="1A9DF2BF" w14:textId="77777777" w:rsidR="00254107" w:rsidRPr="00FD1B8E" w:rsidRDefault="00254107" w:rsidP="00254107">
            <w:pPr>
              <w:pStyle w:val="ARIAL11"/>
              <w:spacing w:line="240" w:lineRule="auto"/>
              <w:rPr>
                <w:rFonts w:cs="Arial"/>
                <w:szCs w:val="22"/>
                <w:lang w:val="fr-BE"/>
              </w:rPr>
            </w:pPr>
          </w:p>
        </w:tc>
        <w:tc>
          <w:tcPr>
            <w:tcW w:w="4652" w:type="dxa"/>
          </w:tcPr>
          <w:p w14:paraId="387636F2" w14:textId="77777777" w:rsidR="00254107" w:rsidRPr="00FD1B8E" w:rsidRDefault="00254107" w:rsidP="00254107">
            <w:pPr>
              <w:jc w:val="both"/>
              <w:rPr>
                <w:rFonts w:ascii="Arial" w:hAnsi="Arial" w:cs="Arial"/>
                <w:sz w:val="22"/>
                <w:szCs w:val="22"/>
                <w:lang w:val="nl-BE"/>
              </w:rPr>
            </w:pPr>
            <w:r>
              <w:rPr>
                <w:rFonts w:ascii="Arial" w:hAnsi="Arial" w:cs="Arial"/>
                <w:noProof/>
                <w:sz w:val="22"/>
                <w:szCs w:val="22"/>
                <w:lang w:val="nl-BE"/>
              </w:rPr>
              <w:t>De P</w:t>
            </w:r>
            <w:r w:rsidRPr="00FD1B8E">
              <w:rPr>
                <w:rFonts w:ascii="Arial" w:hAnsi="Arial" w:cs="Arial"/>
                <w:noProof/>
                <w:sz w:val="22"/>
                <w:szCs w:val="22"/>
                <w:lang w:val="nl-BE"/>
              </w:rPr>
              <w:t xml:space="preserve">rocureur-generaal bij het hof van beroep te </w:t>
            </w:r>
            <w:r>
              <w:rPr>
                <w:rFonts w:ascii="Arial" w:hAnsi="Arial" w:cs="Arial"/>
                <w:noProof/>
                <w:sz w:val="22"/>
                <w:szCs w:val="22"/>
                <w:lang w:val="nl-BE"/>
              </w:rPr>
              <w:t>Antwerpen</w:t>
            </w:r>
            <w:r w:rsidRPr="00FD1B8E">
              <w:rPr>
                <w:rFonts w:ascii="Arial" w:hAnsi="Arial" w:cs="Arial"/>
                <w:noProof/>
                <w:sz w:val="22"/>
                <w:szCs w:val="22"/>
                <w:lang w:val="nl-BE"/>
              </w:rPr>
              <w:t>,</w:t>
            </w:r>
            <w:r w:rsidR="00E21200">
              <w:rPr>
                <w:rFonts w:ascii="Arial" w:hAnsi="Arial" w:cs="Arial"/>
                <w:noProof/>
                <w:sz w:val="22"/>
                <w:szCs w:val="22"/>
                <w:lang w:val="nl-BE"/>
              </w:rPr>
              <w:t xml:space="preserve"> </w:t>
            </w:r>
            <w:r w:rsidR="00E21200" w:rsidRPr="00E21200">
              <w:rPr>
                <w:rFonts w:ascii="Arial" w:hAnsi="Arial" w:cs="Arial"/>
                <w:noProof/>
                <w:sz w:val="22"/>
                <w:szCs w:val="22"/>
                <w:lang w:val="nl-BE"/>
              </w:rPr>
              <w:t>Voorzitter van het College van Procureurs-generaal,</w:t>
            </w:r>
          </w:p>
        </w:tc>
      </w:tr>
      <w:tr w:rsidR="00254107" w:rsidRPr="003F18CF" w14:paraId="1E5E11AF" w14:textId="77777777" w:rsidTr="00737254">
        <w:trPr>
          <w:cantSplit/>
          <w:jc w:val="center"/>
        </w:trPr>
        <w:tc>
          <w:tcPr>
            <w:tcW w:w="9529" w:type="dxa"/>
            <w:gridSpan w:val="2"/>
          </w:tcPr>
          <w:p w14:paraId="27C1D208" w14:textId="77777777" w:rsidR="00254107" w:rsidRPr="00FD1B8E" w:rsidRDefault="00254107" w:rsidP="00254107">
            <w:pPr>
              <w:pStyle w:val="ARIAL11"/>
              <w:spacing w:line="240" w:lineRule="auto"/>
              <w:jc w:val="center"/>
              <w:rPr>
                <w:rFonts w:cs="Arial"/>
                <w:szCs w:val="22"/>
                <w:lang w:val="nl-BE"/>
              </w:rPr>
            </w:pPr>
          </w:p>
          <w:p w14:paraId="51A353E6" w14:textId="77777777" w:rsidR="00254107" w:rsidRPr="00FD1B8E" w:rsidRDefault="00254107" w:rsidP="00254107">
            <w:pPr>
              <w:pStyle w:val="ARIAL11"/>
              <w:spacing w:line="240" w:lineRule="auto"/>
              <w:jc w:val="center"/>
              <w:rPr>
                <w:rFonts w:cs="Arial"/>
                <w:szCs w:val="22"/>
                <w:lang w:val="nl-BE"/>
              </w:rPr>
            </w:pPr>
          </w:p>
          <w:p w14:paraId="1B2BF3FF" w14:textId="77777777" w:rsidR="00254107" w:rsidRPr="00FD1B8E" w:rsidRDefault="00254107" w:rsidP="00FC43EA">
            <w:pPr>
              <w:pStyle w:val="ARIAL11"/>
              <w:spacing w:line="240" w:lineRule="auto"/>
              <w:rPr>
                <w:rFonts w:cs="Arial"/>
                <w:szCs w:val="22"/>
                <w:lang w:val="nl-BE"/>
              </w:rPr>
            </w:pPr>
          </w:p>
          <w:p w14:paraId="003C3DA2" w14:textId="77777777" w:rsidR="00254107" w:rsidRPr="00FD1B8E" w:rsidRDefault="00254107" w:rsidP="00254107">
            <w:pPr>
              <w:pStyle w:val="ARIAL11"/>
              <w:spacing w:line="240" w:lineRule="auto"/>
              <w:jc w:val="center"/>
              <w:rPr>
                <w:rFonts w:cs="Arial"/>
                <w:szCs w:val="22"/>
                <w:lang w:val="nl-BE"/>
              </w:rPr>
            </w:pPr>
            <w:r>
              <w:rPr>
                <w:rFonts w:cs="Arial"/>
                <w:szCs w:val="22"/>
                <w:lang w:val="nl-BE"/>
              </w:rPr>
              <w:t>Patrick VANDENBRUWAENE</w:t>
            </w:r>
          </w:p>
          <w:p w14:paraId="2215189D" w14:textId="77777777" w:rsidR="00254107" w:rsidRPr="00FD1B8E" w:rsidRDefault="00254107" w:rsidP="00254107">
            <w:pPr>
              <w:pStyle w:val="ARIAL11"/>
              <w:spacing w:line="240" w:lineRule="auto"/>
              <w:jc w:val="center"/>
              <w:rPr>
                <w:rFonts w:cs="Arial"/>
                <w:szCs w:val="22"/>
                <w:lang w:val="fr-FR"/>
              </w:rPr>
            </w:pPr>
          </w:p>
        </w:tc>
      </w:tr>
      <w:tr w:rsidR="00ED7430" w:rsidRPr="00776B6B" w14:paraId="2F45EC36" w14:textId="77777777" w:rsidTr="00965F46">
        <w:trPr>
          <w:trHeight w:val="664"/>
          <w:jc w:val="center"/>
        </w:trPr>
        <w:tc>
          <w:tcPr>
            <w:tcW w:w="4877" w:type="dxa"/>
          </w:tcPr>
          <w:p w14:paraId="3814383D" w14:textId="77777777" w:rsidR="00ED7430" w:rsidRPr="00C45DF0" w:rsidRDefault="00ED7430" w:rsidP="00ED7430">
            <w:pPr>
              <w:pStyle w:val="ARIAL11"/>
              <w:spacing w:line="240" w:lineRule="auto"/>
              <w:rPr>
                <w:rFonts w:cs="Arial"/>
                <w:szCs w:val="22"/>
                <w:lang w:val="fr-BE"/>
              </w:rPr>
            </w:pPr>
            <w:r w:rsidRPr="00C45DF0">
              <w:rPr>
                <w:rFonts w:cs="Arial"/>
                <w:noProof/>
                <w:szCs w:val="22"/>
                <w:lang w:val="fr-BE"/>
              </w:rPr>
              <w:t>Le procureu</w:t>
            </w:r>
            <w:r>
              <w:rPr>
                <w:rFonts w:cs="Arial"/>
                <w:noProof/>
                <w:szCs w:val="22"/>
                <w:lang w:val="fr-BE"/>
              </w:rPr>
              <w:t>r général près la cour d’appel de</w:t>
            </w:r>
            <w:r w:rsidRPr="00C45DF0">
              <w:rPr>
                <w:rFonts w:cs="Arial"/>
                <w:noProof/>
                <w:szCs w:val="22"/>
                <w:lang w:val="fr-BE"/>
              </w:rPr>
              <w:t xml:space="preserve"> Liège,</w:t>
            </w:r>
            <w:r w:rsidRPr="00C45DF0">
              <w:rPr>
                <w:rFonts w:cs="Arial"/>
                <w:szCs w:val="22"/>
                <w:lang w:val="fr-BE"/>
              </w:rPr>
              <w:t xml:space="preserve"> </w:t>
            </w:r>
          </w:p>
          <w:p w14:paraId="6A440F84" w14:textId="77777777" w:rsidR="00ED7430" w:rsidRPr="00C45DF0" w:rsidRDefault="00ED7430" w:rsidP="00ED7430">
            <w:pPr>
              <w:jc w:val="both"/>
              <w:rPr>
                <w:rFonts w:ascii="Arial" w:hAnsi="Arial" w:cs="Arial"/>
                <w:sz w:val="22"/>
                <w:szCs w:val="22"/>
                <w:lang w:val="fr-BE"/>
              </w:rPr>
            </w:pPr>
          </w:p>
        </w:tc>
        <w:tc>
          <w:tcPr>
            <w:tcW w:w="4652" w:type="dxa"/>
          </w:tcPr>
          <w:p w14:paraId="50142114" w14:textId="74044383" w:rsidR="00ED7430" w:rsidRPr="00C45DF0" w:rsidRDefault="00ED7430" w:rsidP="00ED7430">
            <w:pPr>
              <w:pStyle w:val="ARIAL11"/>
              <w:spacing w:line="240" w:lineRule="auto"/>
              <w:rPr>
                <w:rFonts w:cs="Arial"/>
                <w:szCs w:val="22"/>
                <w:lang w:val="nl-NL"/>
              </w:rPr>
            </w:pPr>
            <w:r w:rsidRPr="00C45DF0">
              <w:rPr>
                <w:rFonts w:cs="Arial"/>
                <w:noProof/>
                <w:szCs w:val="22"/>
                <w:lang w:val="nl-NL"/>
              </w:rPr>
              <w:t>De Procureur-generaal bij het hof van beroep te</w:t>
            </w:r>
            <w:r w:rsidRPr="00C45DF0">
              <w:rPr>
                <w:rFonts w:cs="Arial"/>
                <w:szCs w:val="22"/>
                <w:lang w:val="nl-NL"/>
              </w:rPr>
              <w:t xml:space="preserve"> </w:t>
            </w:r>
            <w:r>
              <w:rPr>
                <w:rFonts w:cs="Arial"/>
                <w:noProof/>
                <w:szCs w:val="22"/>
                <w:lang w:val="nl-NL"/>
              </w:rPr>
              <w:t>Luik,</w:t>
            </w:r>
          </w:p>
        </w:tc>
      </w:tr>
      <w:tr w:rsidR="00ED7430" w:rsidRPr="003F18CF" w14:paraId="274D56F0" w14:textId="77777777" w:rsidTr="004751FC">
        <w:trPr>
          <w:cantSplit/>
          <w:jc w:val="center"/>
        </w:trPr>
        <w:tc>
          <w:tcPr>
            <w:tcW w:w="9529" w:type="dxa"/>
            <w:gridSpan w:val="2"/>
          </w:tcPr>
          <w:p w14:paraId="629EF498" w14:textId="77777777" w:rsidR="00ED7430" w:rsidRPr="00C45DF0" w:rsidRDefault="00ED7430" w:rsidP="00ED7430">
            <w:pPr>
              <w:pStyle w:val="ARIAL11"/>
              <w:spacing w:line="240" w:lineRule="auto"/>
              <w:jc w:val="center"/>
              <w:rPr>
                <w:rFonts w:cs="Arial"/>
                <w:szCs w:val="22"/>
                <w:lang w:val="nl-NL"/>
              </w:rPr>
            </w:pPr>
          </w:p>
          <w:p w14:paraId="071A5CBD" w14:textId="77777777" w:rsidR="00ED7430" w:rsidRPr="00C45DF0" w:rsidRDefault="00ED7430" w:rsidP="00ED7430">
            <w:pPr>
              <w:pStyle w:val="ARIAL11"/>
              <w:spacing w:line="240" w:lineRule="auto"/>
              <w:jc w:val="center"/>
              <w:rPr>
                <w:rFonts w:cs="Arial"/>
                <w:szCs w:val="22"/>
                <w:lang w:val="nl-NL"/>
              </w:rPr>
            </w:pPr>
          </w:p>
          <w:p w14:paraId="19647942" w14:textId="77777777" w:rsidR="00ED7430" w:rsidRPr="00C45DF0" w:rsidRDefault="00ED7430" w:rsidP="00ED7430">
            <w:pPr>
              <w:pStyle w:val="ARIAL11"/>
              <w:spacing w:line="240" w:lineRule="auto"/>
              <w:jc w:val="center"/>
              <w:rPr>
                <w:rFonts w:cs="Arial"/>
                <w:szCs w:val="22"/>
                <w:lang w:val="nl-NL"/>
              </w:rPr>
            </w:pPr>
          </w:p>
          <w:p w14:paraId="3E8C8E1A" w14:textId="77777777" w:rsidR="00ED7430" w:rsidRPr="00C45DF0" w:rsidRDefault="00ED7430" w:rsidP="00ED7430">
            <w:pPr>
              <w:pStyle w:val="ARIAL11"/>
              <w:spacing w:line="240" w:lineRule="auto"/>
              <w:jc w:val="center"/>
              <w:rPr>
                <w:rFonts w:cs="Arial"/>
                <w:szCs w:val="22"/>
                <w:lang w:val="nl-NL"/>
              </w:rPr>
            </w:pPr>
          </w:p>
          <w:p w14:paraId="31344CF8" w14:textId="77777777" w:rsidR="00ED7430" w:rsidRDefault="00ED7430" w:rsidP="00ED7430">
            <w:pPr>
              <w:pStyle w:val="ARIAL11"/>
              <w:spacing w:line="240" w:lineRule="auto"/>
              <w:jc w:val="center"/>
              <w:rPr>
                <w:rFonts w:cs="Arial"/>
                <w:szCs w:val="22"/>
              </w:rPr>
            </w:pPr>
            <w:r>
              <w:rPr>
                <w:rFonts w:cs="Arial"/>
                <w:szCs w:val="22"/>
              </w:rPr>
              <w:t>Pierre VANDERHEYDEN</w:t>
            </w:r>
          </w:p>
          <w:p w14:paraId="1C8B4E73" w14:textId="77777777" w:rsidR="00ED7430" w:rsidRPr="00C45DF0" w:rsidRDefault="00ED7430" w:rsidP="00ED7430">
            <w:pPr>
              <w:jc w:val="center"/>
              <w:rPr>
                <w:rFonts w:ascii="Arial" w:hAnsi="Arial" w:cs="Arial"/>
                <w:sz w:val="22"/>
                <w:szCs w:val="22"/>
              </w:rPr>
            </w:pPr>
          </w:p>
        </w:tc>
      </w:tr>
      <w:tr w:rsidR="00ED7430" w:rsidRPr="00776B6B" w14:paraId="4A2D8AD9" w14:textId="77777777" w:rsidTr="00AB079D">
        <w:trPr>
          <w:cantSplit/>
          <w:jc w:val="center"/>
        </w:trPr>
        <w:tc>
          <w:tcPr>
            <w:tcW w:w="4877" w:type="dxa"/>
          </w:tcPr>
          <w:p w14:paraId="40DF7C51" w14:textId="77777777" w:rsidR="00ED7430" w:rsidRPr="00FD1B8E" w:rsidRDefault="00ED7430" w:rsidP="00ED7430">
            <w:pPr>
              <w:pStyle w:val="ARIAL11"/>
              <w:spacing w:line="240" w:lineRule="auto"/>
              <w:rPr>
                <w:rFonts w:cs="Arial"/>
                <w:noProof/>
                <w:szCs w:val="22"/>
                <w:lang w:val="fr-BE"/>
              </w:rPr>
            </w:pPr>
            <w:r w:rsidRPr="00FD1B8E">
              <w:rPr>
                <w:rFonts w:cs="Arial"/>
                <w:noProof/>
                <w:szCs w:val="22"/>
                <w:lang w:val="fr-BE"/>
              </w:rPr>
              <w:t>Le procureur</w:t>
            </w:r>
            <w:r>
              <w:rPr>
                <w:rFonts w:cs="Arial"/>
                <w:noProof/>
                <w:szCs w:val="22"/>
                <w:lang w:val="fr-BE"/>
              </w:rPr>
              <w:t xml:space="preserve"> général près la cour d’appel de Gand</w:t>
            </w:r>
            <w:r w:rsidRPr="00FD1B8E">
              <w:rPr>
                <w:rFonts w:cs="Arial"/>
                <w:noProof/>
                <w:szCs w:val="22"/>
                <w:lang w:val="fr-BE"/>
              </w:rPr>
              <w:t>,</w:t>
            </w:r>
            <w:r w:rsidRPr="00FD1B8E">
              <w:rPr>
                <w:rFonts w:cs="Arial"/>
                <w:szCs w:val="22"/>
                <w:lang w:val="fr-FR"/>
              </w:rPr>
              <w:t xml:space="preserve"> </w:t>
            </w:r>
          </w:p>
          <w:p w14:paraId="58B1121B" w14:textId="77777777" w:rsidR="00ED7430" w:rsidRPr="00FD1B8E" w:rsidRDefault="00ED7430" w:rsidP="00ED7430">
            <w:pPr>
              <w:pStyle w:val="ARIAL11"/>
              <w:spacing w:line="240" w:lineRule="auto"/>
              <w:rPr>
                <w:rFonts w:cs="Arial"/>
                <w:noProof/>
                <w:szCs w:val="22"/>
                <w:lang w:val="fr-BE"/>
              </w:rPr>
            </w:pPr>
          </w:p>
          <w:p w14:paraId="5709881B" w14:textId="77777777" w:rsidR="00ED7430" w:rsidRPr="00FD1B8E" w:rsidRDefault="00ED7430" w:rsidP="00ED7430">
            <w:pPr>
              <w:pStyle w:val="ARIAL11"/>
              <w:spacing w:line="240" w:lineRule="auto"/>
              <w:rPr>
                <w:rFonts w:cs="Arial"/>
                <w:szCs w:val="22"/>
                <w:lang w:val="fr-FR"/>
              </w:rPr>
            </w:pPr>
          </w:p>
        </w:tc>
        <w:tc>
          <w:tcPr>
            <w:tcW w:w="4652" w:type="dxa"/>
          </w:tcPr>
          <w:p w14:paraId="23B74DB9" w14:textId="3EDCD65D" w:rsidR="00ED7430" w:rsidRPr="00FD1B8E" w:rsidRDefault="00ED7430" w:rsidP="00ED7430">
            <w:pPr>
              <w:pStyle w:val="ARIAL11"/>
              <w:spacing w:line="240" w:lineRule="auto"/>
              <w:rPr>
                <w:rFonts w:cs="Arial"/>
                <w:noProof/>
                <w:szCs w:val="22"/>
                <w:lang w:val="nl-BE"/>
              </w:rPr>
            </w:pPr>
            <w:r w:rsidRPr="005E70E6">
              <w:rPr>
                <w:rFonts w:cs="Arial"/>
                <w:szCs w:val="22"/>
                <w:lang w:val="nl-NL"/>
              </w:rPr>
              <w:t>De procureur-generaal bij h</w:t>
            </w:r>
            <w:r w:rsidRPr="00FD1B8E">
              <w:rPr>
                <w:rFonts w:cs="Arial"/>
                <w:szCs w:val="22"/>
                <w:lang w:val="nl-NL"/>
              </w:rPr>
              <w:t xml:space="preserve">et hof van beroep te </w:t>
            </w:r>
            <w:r>
              <w:rPr>
                <w:rFonts w:cs="Arial"/>
                <w:szCs w:val="22"/>
                <w:lang w:val="nl-NL"/>
              </w:rPr>
              <w:t>Gent</w:t>
            </w:r>
            <w:r w:rsidRPr="00FD1B8E">
              <w:rPr>
                <w:rFonts w:cs="Arial"/>
                <w:szCs w:val="22"/>
                <w:lang w:val="nl-NL"/>
              </w:rPr>
              <w:t>,</w:t>
            </w:r>
            <w:r w:rsidRPr="00FD1B8E">
              <w:rPr>
                <w:rFonts w:cs="Arial"/>
                <w:noProof/>
                <w:szCs w:val="22"/>
                <w:lang w:val="nl-NL"/>
              </w:rPr>
              <w:t xml:space="preserve"> </w:t>
            </w:r>
          </w:p>
        </w:tc>
      </w:tr>
      <w:tr w:rsidR="00ED7430" w:rsidRPr="003F18CF" w14:paraId="21379B35" w14:textId="77777777" w:rsidTr="00AB079D">
        <w:trPr>
          <w:cantSplit/>
          <w:jc w:val="center"/>
        </w:trPr>
        <w:tc>
          <w:tcPr>
            <w:tcW w:w="9529" w:type="dxa"/>
            <w:gridSpan w:val="2"/>
          </w:tcPr>
          <w:p w14:paraId="391881DB" w14:textId="77777777" w:rsidR="00ED7430" w:rsidRPr="00FD1B8E" w:rsidRDefault="00ED7430" w:rsidP="00ED7430">
            <w:pPr>
              <w:pStyle w:val="ARIAL11"/>
              <w:spacing w:line="240" w:lineRule="auto"/>
              <w:jc w:val="center"/>
              <w:rPr>
                <w:rStyle w:val="normalchar"/>
                <w:rFonts w:cs="Arial"/>
                <w:szCs w:val="22"/>
                <w:lang w:val="nl-BE"/>
              </w:rPr>
            </w:pPr>
          </w:p>
          <w:p w14:paraId="7C3A80C0" w14:textId="77777777" w:rsidR="00ED7430" w:rsidRPr="00FD1B8E" w:rsidRDefault="00ED7430" w:rsidP="00ED7430">
            <w:pPr>
              <w:pStyle w:val="ARIAL11"/>
              <w:spacing w:line="240" w:lineRule="auto"/>
              <w:jc w:val="center"/>
              <w:rPr>
                <w:rStyle w:val="normalchar"/>
                <w:rFonts w:cs="Arial"/>
                <w:szCs w:val="22"/>
                <w:lang w:val="nl-BE"/>
              </w:rPr>
            </w:pPr>
          </w:p>
          <w:p w14:paraId="6B6A4FEA" w14:textId="77777777" w:rsidR="00ED7430" w:rsidRPr="00FD1B8E" w:rsidRDefault="00ED7430" w:rsidP="00ED7430">
            <w:pPr>
              <w:pStyle w:val="ARIAL11"/>
              <w:spacing w:line="240" w:lineRule="auto"/>
              <w:jc w:val="center"/>
              <w:rPr>
                <w:rStyle w:val="normalchar"/>
                <w:rFonts w:cs="Arial"/>
                <w:szCs w:val="22"/>
                <w:lang w:val="nl-BE"/>
              </w:rPr>
            </w:pPr>
          </w:p>
          <w:p w14:paraId="6888C21C" w14:textId="77777777" w:rsidR="00ED7430" w:rsidRPr="00FD1B8E" w:rsidRDefault="00ED7430" w:rsidP="00ED7430">
            <w:pPr>
              <w:pStyle w:val="ARIAL11"/>
              <w:spacing w:line="240" w:lineRule="auto"/>
              <w:jc w:val="center"/>
              <w:rPr>
                <w:rStyle w:val="normalchar"/>
                <w:rFonts w:cs="Arial"/>
                <w:szCs w:val="22"/>
                <w:lang w:val="nl-BE"/>
              </w:rPr>
            </w:pPr>
          </w:p>
          <w:p w14:paraId="618BA0FC" w14:textId="77777777" w:rsidR="00ED7430" w:rsidRDefault="00ED7430" w:rsidP="00ED7430">
            <w:pPr>
              <w:pStyle w:val="ARIAL11"/>
              <w:spacing w:line="240" w:lineRule="auto"/>
              <w:jc w:val="center"/>
              <w:rPr>
                <w:rFonts w:cs="Arial"/>
                <w:szCs w:val="22"/>
                <w:lang w:val="fr-FR"/>
              </w:rPr>
            </w:pPr>
            <w:r>
              <w:rPr>
                <w:rFonts w:cs="Arial"/>
                <w:szCs w:val="22"/>
                <w:lang w:val="fr-FR"/>
              </w:rPr>
              <w:t>Erwin</w:t>
            </w:r>
            <w:r w:rsidRPr="00FD1B8E">
              <w:rPr>
                <w:rFonts w:cs="Arial"/>
                <w:szCs w:val="22"/>
                <w:lang w:val="fr-FR"/>
              </w:rPr>
              <w:t xml:space="preserve"> </w:t>
            </w:r>
            <w:r>
              <w:rPr>
                <w:rFonts w:cs="Arial"/>
                <w:szCs w:val="22"/>
                <w:lang w:val="fr-FR"/>
              </w:rPr>
              <w:t>DERNICOURT</w:t>
            </w:r>
          </w:p>
          <w:p w14:paraId="3EE98F9F" w14:textId="77777777" w:rsidR="00ED7430" w:rsidRPr="006D38BC" w:rsidRDefault="00ED7430" w:rsidP="00ED7430">
            <w:pPr>
              <w:pStyle w:val="ARIAL11"/>
              <w:spacing w:line="240" w:lineRule="auto"/>
              <w:jc w:val="center"/>
              <w:rPr>
                <w:rFonts w:cs="Arial"/>
                <w:szCs w:val="22"/>
                <w:lang w:val="fr-FR"/>
              </w:rPr>
            </w:pPr>
          </w:p>
        </w:tc>
      </w:tr>
      <w:tr w:rsidR="00ED7430" w:rsidRPr="00776B6B" w14:paraId="4BFC5434" w14:textId="77777777" w:rsidTr="000B048C">
        <w:trPr>
          <w:trHeight w:val="265"/>
          <w:jc w:val="center"/>
        </w:trPr>
        <w:tc>
          <w:tcPr>
            <w:tcW w:w="4877" w:type="dxa"/>
          </w:tcPr>
          <w:p w14:paraId="7D2AFE45" w14:textId="77777777" w:rsidR="00ED7430" w:rsidRPr="005A4031" w:rsidRDefault="00ED7430" w:rsidP="00ED7430">
            <w:pPr>
              <w:pStyle w:val="ARIAL11"/>
              <w:rPr>
                <w:lang w:val="fr-FR"/>
              </w:rPr>
            </w:pPr>
            <w:r w:rsidRPr="005A4031">
              <w:rPr>
                <w:lang w:val="fr-FR"/>
              </w:rPr>
              <w:t>Le procureu</w:t>
            </w:r>
            <w:r>
              <w:rPr>
                <w:lang w:val="fr-FR"/>
              </w:rPr>
              <w:t>r général près la cour d’appel de</w:t>
            </w:r>
            <w:r w:rsidRPr="005A4031">
              <w:rPr>
                <w:lang w:val="fr-FR"/>
              </w:rPr>
              <w:t xml:space="preserve"> Bruxelles, </w:t>
            </w:r>
          </w:p>
          <w:p w14:paraId="4D2B8FA9" w14:textId="77777777" w:rsidR="00ED7430" w:rsidRPr="005A4031" w:rsidRDefault="00ED7430" w:rsidP="00ED7430">
            <w:pPr>
              <w:pStyle w:val="ARIAL11"/>
              <w:rPr>
                <w:lang w:val="fr-FR"/>
              </w:rPr>
            </w:pPr>
          </w:p>
        </w:tc>
        <w:tc>
          <w:tcPr>
            <w:tcW w:w="4652" w:type="dxa"/>
          </w:tcPr>
          <w:p w14:paraId="1362AFBB" w14:textId="75699506" w:rsidR="00ED7430" w:rsidRPr="005A4031" w:rsidRDefault="00ED7430" w:rsidP="00ED7430">
            <w:pPr>
              <w:pStyle w:val="ARIAL11"/>
              <w:rPr>
                <w:noProof/>
                <w:lang w:val="nl-BE"/>
              </w:rPr>
            </w:pPr>
            <w:r w:rsidRPr="005A4031">
              <w:rPr>
                <w:noProof/>
                <w:lang w:val="nl-BE"/>
              </w:rPr>
              <w:t xml:space="preserve">De procureur-generaal bij het hof van beroep te Brussel, </w:t>
            </w:r>
          </w:p>
        </w:tc>
      </w:tr>
      <w:tr w:rsidR="00ED7430" w:rsidRPr="003F18CF" w14:paraId="751AD8D6" w14:textId="77777777" w:rsidTr="000B048C">
        <w:trPr>
          <w:cantSplit/>
          <w:trHeight w:val="265"/>
          <w:jc w:val="center"/>
        </w:trPr>
        <w:tc>
          <w:tcPr>
            <w:tcW w:w="9529" w:type="dxa"/>
            <w:gridSpan w:val="2"/>
          </w:tcPr>
          <w:p w14:paraId="6E870009" w14:textId="77777777" w:rsidR="00ED7430" w:rsidRPr="00FD1B8E" w:rsidRDefault="00ED7430" w:rsidP="00ED7430">
            <w:pPr>
              <w:pStyle w:val="ARIAL11"/>
              <w:spacing w:line="240" w:lineRule="auto"/>
              <w:jc w:val="center"/>
              <w:rPr>
                <w:rFonts w:cs="Arial"/>
                <w:szCs w:val="22"/>
                <w:lang w:val="nl-BE"/>
              </w:rPr>
            </w:pPr>
          </w:p>
          <w:p w14:paraId="556D8667" w14:textId="722F669B" w:rsidR="00ED7430" w:rsidRDefault="00ED7430" w:rsidP="00ED7430">
            <w:pPr>
              <w:pStyle w:val="ARIAL11"/>
              <w:spacing w:line="240" w:lineRule="auto"/>
              <w:rPr>
                <w:rFonts w:cs="Arial"/>
                <w:szCs w:val="22"/>
                <w:lang w:val="nl-BE"/>
              </w:rPr>
            </w:pPr>
          </w:p>
          <w:p w14:paraId="1F80352F" w14:textId="77777777" w:rsidR="00ED7430" w:rsidRDefault="00ED7430" w:rsidP="00ED7430">
            <w:pPr>
              <w:pStyle w:val="ARIAL11"/>
              <w:spacing w:line="240" w:lineRule="auto"/>
              <w:rPr>
                <w:rFonts w:cs="Arial"/>
                <w:szCs w:val="22"/>
                <w:lang w:val="nl-BE"/>
              </w:rPr>
            </w:pPr>
          </w:p>
          <w:p w14:paraId="65CA0BA3" w14:textId="77777777" w:rsidR="00ED7430" w:rsidRPr="00FD1B8E" w:rsidRDefault="00ED7430" w:rsidP="00ED7430">
            <w:pPr>
              <w:pStyle w:val="ARIAL11"/>
              <w:spacing w:line="240" w:lineRule="auto"/>
              <w:jc w:val="center"/>
              <w:rPr>
                <w:rFonts w:cs="Arial"/>
                <w:szCs w:val="22"/>
                <w:lang w:val="nl-BE"/>
              </w:rPr>
            </w:pPr>
          </w:p>
          <w:p w14:paraId="132D4D7A" w14:textId="77777777" w:rsidR="00ED7430" w:rsidRPr="00FD1B8E" w:rsidRDefault="00ED7430" w:rsidP="00ED7430">
            <w:pPr>
              <w:pStyle w:val="ARIAL11"/>
              <w:spacing w:line="240" w:lineRule="auto"/>
              <w:jc w:val="center"/>
              <w:rPr>
                <w:rFonts w:cs="Arial"/>
                <w:szCs w:val="22"/>
                <w:lang w:val="fr-BE"/>
              </w:rPr>
            </w:pPr>
            <w:r w:rsidRPr="00FD1B8E">
              <w:rPr>
                <w:rFonts w:cs="Arial"/>
                <w:szCs w:val="22"/>
                <w:lang w:val="fr-BE"/>
              </w:rPr>
              <w:t>Johan DELMULLE</w:t>
            </w:r>
          </w:p>
          <w:p w14:paraId="7486DEB6" w14:textId="77777777" w:rsidR="00ED7430" w:rsidRPr="00FD1B8E" w:rsidRDefault="00ED7430" w:rsidP="00ED7430">
            <w:pPr>
              <w:jc w:val="center"/>
              <w:rPr>
                <w:rFonts w:ascii="Arial" w:hAnsi="Arial" w:cs="Arial"/>
                <w:sz w:val="22"/>
                <w:szCs w:val="22"/>
                <w:lang w:val="fr-FR"/>
              </w:rPr>
            </w:pPr>
          </w:p>
        </w:tc>
      </w:tr>
      <w:tr w:rsidR="00ED7430" w:rsidRPr="00776B6B" w14:paraId="29DC39CD" w14:textId="77777777" w:rsidTr="0025497C">
        <w:trPr>
          <w:jc w:val="center"/>
        </w:trPr>
        <w:tc>
          <w:tcPr>
            <w:tcW w:w="4877" w:type="dxa"/>
          </w:tcPr>
          <w:p w14:paraId="43681D08" w14:textId="77777777" w:rsidR="00ED7430" w:rsidRPr="00251B72" w:rsidRDefault="00ED7430" w:rsidP="00ED7430">
            <w:pPr>
              <w:jc w:val="both"/>
              <w:rPr>
                <w:rFonts w:ascii="Arial" w:hAnsi="Arial" w:cs="Arial"/>
                <w:sz w:val="22"/>
                <w:szCs w:val="22"/>
                <w:lang w:val="fr-FR"/>
              </w:rPr>
            </w:pPr>
            <w:r w:rsidRPr="00251B72">
              <w:rPr>
                <w:rFonts w:ascii="Arial" w:hAnsi="Arial" w:cs="Arial"/>
                <w:sz w:val="22"/>
                <w:szCs w:val="22"/>
                <w:lang w:val="fr-FR"/>
              </w:rPr>
              <w:t xml:space="preserve">Le procureur général près la cour d’appel à Mons, </w:t>
            </w:r>
          </w:p>
          <w:p w14:paraId="141DF7A2" w14:textId="77777777" w:rsidR="00ED7430" w:rsidRPr="00C45DF0" w:rsidRDefault="00ED7430" w:rsidP="00ED7430">
            <w:pPr>
              <w:jc w:val="both"/>
              <w:rPr>
                <w:rFonts w:ascii="Arial" w:hAnsi="Arial" w:cs="Arial"/>
                <w:sz w:val="22"/>
                <w:szCs w:val="22"/>
                <w:lang w:val="fr-BE"/>
              </w:rPr>
            </w:pPr>
          </w:p>
        </w:tc>
        <w:tc>
          <w:tcPr>
            <w:tcW w:w="4652" w:type="dxa"/>
          </w:tcPr>
          <w:p w14:paraId="71535C25" w14:textId="77777777" w:rsidR="00ED7430" w:rsidRPr="005C0E27" w:rsidRDefault="00ED7430" w:rsidP="00ED7430">
            <w:pPr>
              <w:pStyle w:val="ARIAL11"/>
              <w:spacing w:line="240" w:lineRule="auto"/>
              <w:rPr>
                <w:rFonts w:cs="Arial"/>
                <w:szCs w:val="22"/>
                <w:lang w:val="nl-BE"/>
              </w:rPr>
            </w:pPr>
            <w:r w:rsidRPr="005C0E27">
              <w:rPr>
                <w:rFonts w:cs="Arial"/>
                <w:noProof/>
                <w:szCs w:val="22"/>
                <w:lang w:val="nl-BE"/>
              </w:rPr>
              <w:t>De procureur-generaal bij het hof van beroep te Bergen,</w:t>
            </w:r>
            <w:r w:rsidRPr="005C0E27">
              <w:rPr>
                <w:lang w:val="nl-BE"/>
              </w:rPr>
              <w:t xml:space="preserve"> </w:t>
            </w:r>
          </w:p>
          <w:p w14:paraId="5CB1BE3E" w14:textId="0C2E8FE8" w:rsidR="00ED7430" w:rsidRPr="00C45DF0" w:rsidRDefault="00ED7430" w:rsidP="00ED7430">
            <w:pPr>
              <w:pStyle w:val="ARIAL11"/>
              <w:spacing w:line="240" w:lineRule="auto"/>
              <w:rPr>
                <w:rFonts w:cs="Arial"/>
                <w:szCs w:val="22"/>
                <w:lang w:val="nl-NL"/>
              </w:rPr>
            </w:pPr>
          </w:p>
        </w:tc>
      </w:tr>
      <w:tr w:rsidR="00ED7430" w:rsidRPr="00C45DF0" w14:paraId="2CCB6F38" w14:textId="77777777" w:rsidTr="0025497C">
        <w:trPr>
          <w:cantSplit/>
          <w:jc w:val="center"/>
        </w:trPr>
        <w:tc>
          <w:tcPr>
            <w:tcW w:w="9529" w:type="dxa"/>
            <w:gridSpan w:val="2"/>
          </w:tcPr>
          <w:p w14:paraId="573FF097" w14:textId="77777777" w:rsidR="00ED7430" w:rsidRPr="005C0E27" w:rsidRDefault="00ED7430" w:rsidP="00ED7430">
            <w:pPr>
              <w:pStyle w:val="ARIAL11"/>
              <w:spacing w:line="240" w:lineRule="auto"/>
              <w:jc w:val="center"/>
              <w:rPr>
                <w:rFonts w:cs="Arial"/>
                <w:noProof/>
                <w:szCs w:val="22"/>
                <w:lang w:val="nl-BE"/>
              </w:rPr>
            </w:pPr>
          </w:p>
          <w:p w14:paraId="4AFDA9B8" w14:textId="77777777" w:rsidR="00ED7430" w:rsidRPr="005C0E27" w:rsidRDefault="00ED7430" w:rsidP="00ED7430">
            <w:pPr>
              <w:pStyle w:val="ARIAL11"/>
              <w:spacing w:line="240" w:lineRule="auto"/>
              <w:jc w:val="center"/>
              <w:rPr>
                <w:rFonts w:cs="Arial"/>
                <w:noProof/>
                <w:szCs w:val="22"/>
                <w:lang w:val="nl-BE"/>
              </w:rPr>
            </w:pPr>
          </w:p>
          <w:p w14:paraId="393F9C0E" w14:textId="77777777" w:rsidR="00ED7430" w:rsidRPr="005C0E27" w:rsidRDefault="00ED7430" w:rsidP="00ED7430">
            <w:pPr>
              <w:pStyle w:val="ARIAL11"/>
              <w:spacing w:line="240" w:lineRule="auto"/>
              <w:rPr>
                <w:rFonts w:cs="Arial"/>
                <w:noProof/>
                <w:szCs w:val="22"/>
                <w:lang w:val="nl-BE"/>
              </w:rPr>
            </w:pPr>
          </w:p>
          <w:p w14:paraId="35D7A46B" w14:textId="1484FCB5" w:rsidR="00ED7430" w:rsidRPr="00ED7430" w:rsidRDefault="00ED7430" w:rsidP="00ED7430">
            <w:pPr>
              <w:pStyle w:val="ARIAL11"/>
              <w:spacing w:line="240" w:lineRule="auto"/>
              <w:jc w:val="center"/>
              <w:rPr>
                <w:rFonts w:cs="Arial"/>
                <w:noProof/>
                <w:szCs w:val="22"/>
                <w:lang w:val="fr-BE"/>
              </w:rPr>
            </w:pPr>
            <w:r w:rsidRPr="00251B72">
              <w:rPr>
                <w:rFonts w:cs="Arial"/>
                <w:noProof/>
                <w:szCs w:val="22"/>
                <w:lang w:val="fr-BE"/>
              </w:rPr>
              <w:t>Ingrid GODART</w:t>
            </w:r>
          </w:p>
        </w:tc>
      </w:tr>
    </w:tbl>
    <w:p w14:paraId="137682BA" w14:textId="77777777" w:rsidR="00217E49" w:rsidRPr="003F18CF" w:rsidRDefault="00217E49" w:rsidP="00FC43EA">
      <w:pPr>
        <w:rPr>
          <w:lang w:val="nl-BE"/>
        </w:rPr>
      </w:pPr>
    </w:p>
    <w:sectPr w:rsidR="00217E49" w:rsidRPr="003F18CF">
      <w:headerReference w:type="default" r:id="rId13"/>
      <w:footerReference w:type="default" r:id="rId14"/>
      <w:headerReference w:type="first" r:id="rId15"/>
      <w:footerReference w:type="first" r:id="rId16"/>
      <w:type w:val="continuous"/>
      <w:pgSz w:w="11906" w:h="16838" w:code="9"/>
      <w:pgMar w:top="1079" w:right="1304" w:bottom="1304" w:left="1304" w:header="709" w:footer="5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7092" w14:textId="77777777" w:rsidR="000B048C" w:rsidRDefault="000B048C">
      <w:r>
        <w:separator/>
      </w:r>
    </w:p>
  </w:endnote>
  <w:endnote w:type="continuationSeparator" w:id="0">
    <w:p w14:paraId="1126391B" w14:textId="77777777" w:rsidR="000B048C" w:rsidRDefault="000B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634A" w14:textId="77777777" w:rsidR="00F26924" w:rsidRDefault="00F26924">
    <w:pPr>
      <w:pStyle w:val="Corpsdetexte"/>
      <w:spacing w:line="220" w:lineRule="exact"/>
      <w:rPr>
        <w:sz w:val="16"/>
        <w:szCs w:val="16"/>
      </w:rPr>
    </w:pPr>
  </w:p>
  <w:p w14:paraId="2179F1B1" w14:textId="77777777" w:rsidR="00F26924" w:rsidRDefault="003E2132">
    <w:pPr>
      <w:pStyle w:val="Corpsdetexte"/>
      <w:spacing w:line="220" w:lineRule="exact"/>
      <w:rPr>
        <w:sz w:val="16"/>
        <w:szCs w:val="16"/>
      </w:rPr>
    </w:pPr>
    <w:r>
      <w:rPr>
        <w:noProof/>
        <w:lang w:val="en-GB" w:eastAsia="en-GB"/>
      </w:rPr>
      <w:drawing>
        <wp:anchor distT="0" distB="0" distL="114300" distR="114300" simplePos="0" relativeHeight="251656192" behindDoc="1" locked="1" layoutInCell="1" allowOverlap="1" wp14:anchorId="708726F8" wp14:editId="0BEEDCE0">
          <wp:simplePos x="0" y="0"/>
          <wp:positionH relativeFrom="column">
            <wp:posOffset>0</wp:posOffset>
          </wp:positionH>
          <wp:positionV relativeFrom="page">
            <wp:posOffset>10206990</wp:posOffset>
          </wp:positionV>
          <wp:extent cx="5911215" cy="231140"/>
          <wp:effectExtent l="0" t="0" r="0" b="0"/>
          <wp:wrapNone/>
          <wp:docPr id="2" name="Image 2"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haakj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231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AD3C53" w:rsidRPr="00F71D4E" w14:paraId="0E473711" w14:textId="77777777" w:rsidTr="00476859">
      <w:tc>
        <w:tcPr>
          <w:tcW w:w="4678" w:type="dxa"/>
          <w:tcBorders>
            <w:top w:val="single" w:sz="4" w:space="0" w:color="auto"/>
            <w:left w:val="single" w:sz="4" w:space="0" w:color="auto"/>
            <w:bottom w:val="single" w:sz="4" w:space="0" w:color="auto"/>
            <w:right w:val="single" w:sz="4" w:space="0" w:color="auto"/>
          </w:tcBorders>
          <w:hideMark/>
        </w:tcPr>
        <w:p w14:paraId="691CDF65" w14:textId="77777777" w:rsidR="00F71D4E" w:rsidRDefault="00F71D4E" w:rsidP="00F71D4E">
          <w:pPr>
            <w:pStyle w:val="En-tte"/>
            <w:tabs>
              <w:tab w:val="clear" w:pos="4536"/>
            </w:tabs>
            <w:jc w:val="center"/>
            <w:rPr>
              <w:lang w:val="fr-FR"/>
            </w:rPr>
          </w:pPr>
          <w:r>
            <w:rPr>
              <w:lang w:val="fr-FR"/>
            </w:rPr>
            <w:t xml:space="preserve">Service d’appui du ministère public </w:t>
          </w:r>
        </w:p>
        <w:p w14:paraId="13B30275" w14:textId="77777777" w:rsidR="00F71D4E" w:rsidRDefault="00F71D4E" w:rsidP="00F71D4E">
          <w:pPr>
            <w:pStyle w:val="En-tte"/>
            <w:jc w:val="center"/>
            <w:rPr>
              <w:lang w:val="fr-FR"/>
            </w:rPr>
          </w:pPr>
          <w:r>
            <w:rPr>
              <w:lang w:val="fr-FR"/>
            </w:rPr>
            <w:t>Avenue de la Toison d’or 87 boite 4</w:t>
          </w:r>
        </w:p>
        <w:p w14:paraId="5571F109" w14:textId="77777777" w:rsidR="00F71D4E" w:rsidRDefault="00F71D4E" w:rsidP="00F71D4E">
          <w:pPr>
            <w:pStyle w:val="En-tte"/>
            <w:jc w:val="center"/>
            <w:rPr>
              <w:lang w:val="fr-FR" w:eastAsia="nl-BE"/>
            </w:rPr>
          </w:pPr>
          <w:r>
            <w:rPr>
              <w:lang w:val="fr-FR"/>
            </w:rPr>
            <w:t>1060 Bruxelles</w:t>
          </w:r>
        </w:p>
        <w:p w14:paraId="0F38B865" w14:textId="77777777" w:rsidR="00F71D4E" w:rsidRDefault="00F71D4E" w:rsidP="00F71D4E">
          <w:pPr>
            <w:pStyle w:val="En-tte"/>
            <w:jc w:val="center"/>
            <w:rPr>
              <w:lang w:val="fr-FR"/>
            </w:rPr>
          </w:pPr>
          <w:r>
            <w:rPr>
              <w:lang w:val="fr-FR"/>
            </w:rPr>
            <w:t>Tél. : 02/557.42.00</w:t>
          </w:r>
        </w:p>
        <w:p w14:paraId="5A105637" w14:textId="0E06B12B" w:rsidR="00AD3C53" w:rsidRPr="00B11D10" w:rsidRDefault="00F71D4E" w:rsidP="00F71D4E">
          <w:pPr>
            <w:pStyle w:val="Corpsdetexte"/>
            <w:spacing w:line="220" w:lineRule="atLeast"/>
            <w:jc w:val="center"/>
            <w:rPr>
              <w:b w:val="0"/>
              <w:bCs/>
              <w:sz w:val="20"/>
              <w:szCs w:val="16"/>
            </w:rPr>
          </w:pPr>
          <w:r w:rsidRPr="00B11D10">
            <w:rPr>
              <w:b w:val="0"/>
              <w:sz w:val="20"/>
            </w:rPr>
            <w:t xml:space="preserve">e-mail : </w:t>
          </w:r>
          <w:hyperlink r:id="rId1" w:history="1">
            <w:r w:rsidRPr="00B11D10">
              <w:rPr>
                <w:rStyle w:val="Lienhypertexte"/>
                <w:b w:val="0"/>
                <w:sz w:val="20"/>
              </w:rPr>
              <w:t>sdaomp@just.fgov.be</w:t>
            </w:r>
          </w:hyperlink>
        </w:p>
      </w:tc>
      <w:tc>
        <w:tcPr>
          <w:tcW w:w="4678" w:type="dxa"/>
          <w:tcBorders>
            <w:top w:val="single" w:sz="4" w:space="0" w:color="auto"/>
            <w:left w:val="single" w:sz="4" w:space="0" w:color="auto"/>
            <w:bottom w:val="single" w:sz="4" w:space="0" w:color="auto"/>
            <w:right w:val="single" w:sz="4" w:space="0" w:color="auto"/>
          </w:tcBorders>
          <w:hideMark/>
        </w:tcPr>
        <w:p w14:paraId="2063B23A" w14:textId="77777777" w:rsidR="00F71D4E" w:rsidRPr="00C97C69" w:rsidRDefault="00F71D4E" w:rsidP="00F71D4E">
          <w:pPr>
            <w:pStyle w:val="En-tte"/>
            <w:jc w:val="center"/>
            <w:rPr>
              <w:lang w:val="nl-BE"/>
            </w:rPr>
          </w:pPr>
          <w:proofErr w:type="spellStart"/>
          <w:r w:rsidRPr="00C97C69">
            <w:rPr>
              <w:lang w:val="nl-BE"/>
            </w:rPr>
            <w:t>Steundienst</w:t>
          </w:r>
          <w:proofErr w:type="spellEnd"/>
          <w:r w:rsidRPr="00C97C69">
            <w:rPr>
              <w:lang w:val="nl-BE"/>
            </w:rPr>
            <w:t xml:space="preserve"> van het Openbaar Ministerie </w:t>
          </w:r>
        </w:p>
        <w:p w14:paraId="2BB90D20" w14:textId="77777777" w:rsidR="00F71D4E" w:rsidRDefault="00F71D4E" w:rsidP="00F71D4E">
          <w:pPr>
            <w:pStyle w:val="En-tte"/>
            <w:tabs>
              <w:tab w:val="center" w:pos="2149"/>
            </w:tabs>
            <w:rPr>
              <w:lang w:val="nl-BE"/>
            </w:rPr>
          </w:pPr>
          <w:r>
            <w:rPr>
              <w:lang w:val="nl-BE"/>
            </w:rPr>
            <w:tab/>
          </w:r>
          <w:r w:rsidRPr="00C97C69">
            <w:rPr>
              <w:lang w:val="nl-BE"/>
            </w:rPr>
            <w:t xml:space="preserve">Gulden-Vlieslaan 87 bus 4 </w:t>
          </w:r>
        </w:p>
        <w:p w14:paraId="753944FC" w14:textId="77777777" w:rsidR="00F71D4E" w:rsidRDefault="00F71D4E" w:rsidP="00F71D4E">
          <w:pPr>
            <w:pStyle w:val="En-tte"/>
            <w:jc w:val="center"/>
            <w:rPr>
              <w:lang w:val="nl-BE"/>
            </w:rPr>
          </w:pPr>
          <w:r w:rsidRPr="00C97C69">
            <w:rPr>
              <w:lang w:val="nl-BE"/>
            </w:rPr>
            <w:t xml:space="preserve">1060 Brussel </w:t>
          </w:r>
        </w:p>
        <w:p w14:paraId="311878E0" w14:textId="77777777" w:rsidR="00F71D4E" w:rsidRDefault="00F71D4E" w:rsidP="00F71D4E">
          <w:pPr>
            <w:pStyle w:val="En-tte"/>
            <w:jc w:val="center"/>
            <w:rPr>
              <w:rFonts w:cs="Arial"/>
              <w:lang w:val="de-DE"/>
            </w:rPr>
          </w:pPr>
          <w:r>
            <w:rPr>
              <w:lang w:val="de-DE"/>
            </w:rPr>
            <w:t>Tel.: 02/557.42.00</w:t>
          </w:r>
        </w:p>
        <w:p w14:paraId="3F006C4A" w14:textId="12E1F0A3" w:rsidR="00AD3C53" w:rsidRPr="00F71D4E" w:rsidRDefault="00F71D4E" w:rsidP="00F71D4E">
          <w:pPr>
            <w:pStyle w:val="Corpsdetexte"/>
            <w:spacing w:line="220" w:lineRule="atLeast"/>
            <w:jc w:val="center"/>
            <w:rPr>
              <w:b w:val="0"/>
              <w:bCs/>
              <w:sz w:val="20"/>
              <w:szCs w:val="16"/>
            </w:rPr>
          </w:pPr>
          <w:proofErr w:type="spellStart"/>
          <w:r>
            <w:rPr>
              <w:b w:val="0"/>
              <w:sz w:val="20"/>
              <w:lang w:val="de-DE"/>
            </w:rPr>
            <w:t>e-mail</w:t>
          </w:r>
          <w:proofErr w:type="spellEnd"/>
          <w:r>
            <w:rPr>
              <w:b w:val="0"/>
              <w:sz w:val="20"/>
              <w:lang w:val="de-DE"/>
            </w:rPr>
            <w:t xml:space="preserve">: </w:t>
          </w:r>
          <w:hyperlink r:id="rId2" w:history="1">
            <w:r w:rsidRPr="000858EC">
              <w:rPr>
                <w:rStyle w:val="Lienhypertexte"/>
                <w:b w:val="0"/>
                <w:sz w:val="20"/>
                <w:lang w:val="de-DE"/>
              </w:rPr>
              <w:t>sdaomp@just.fgov.be</w:t>
            </w:r>
          </w:hyperlink>
        </w:p>
      </w:tc>
    </w:tr>
  </w:tbl>
  <w:p w14:paraId="5D183508" w14:textId="77777777" w:rsidR="00F26924" w:rsidRPr="00F71D4E" w:rsidRDefault="00F26924">
    <w:pPr>
      <w:pStyle w:val="Corpsdetexte"/>
      <w:spacing w:line="220" w:lineRule="atLeast"/>
      <w:rPr>
        <w:b w:val="0"/>
        <w:bCs/>
        <w:sz w:val="20"/>
        <w:szCs w:val="16"/>
      </w:rPr>
    </w:pPr>
  </w:p>
  <w:p w14:paraId="04B7540B" w14:textId="77777777" w:rsidR="00F26924" w:rsidRPr="00F71D4E" w:rsidRDefault="00F26924">
    <w:pPr>
      <w:pStyle w:val="Corpsdetexte"/>
      <w:spacing w:line="220" w:lineRule="atLeast"/>
      <w:ind w:left="68" w:hanging="720"/>
      <w:rPr>
        <w:sz w:val="16"/>
        <w:szCs w:val="16"/>
      </w:rPr>
    </w:pPr>
    <w:r w:rsidRPr="00F71D4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C2B5" w14:textId="77777777" w:rsidR="000B048C" w:rsidRDefault="000B048C">
      <w:r>
        <w:separator/>
      </w:r>
    </w:p>
  </w:footnote>
  <w:footnote w:type="continuationSeparator" w:id="0">
    <w:p w14:paraId="3A1F5263" w14:textId="77777777" w:rsidR="000B048C" w:rsidRDefault="000B048C">
      <w:r>
        <w:continuationSeparator/>
      </w:r>
    </w:p>
  </w:footnote>
  <w:footnote w:id="1">
    <w:p w14:paraId="565543F6" w14:textId="69EA09A7" w:rsidR="00F0050A" w:rsidRPr="003927C5" w:rsidRDefault="00F0050A">
      <w:pPr>
        <w:pStyle w:val="Notedebasdepage"/>
        <w:rPr>
          <w:sz w:val="16"/>
          <w:szCs w:val="16"/>
          <w:lang w:val="fr-FR"/>
        </w:rPr>
      </w:pPr>
      <w:r w:rsidRPr="003927C5">
        <w:rPr>
          <w:rStyle w:val="Appelnotedebasdep"/>
          <w:rFonts w:ascii="Times New Roman" w:hAnsi="Times New Roman"/>
          <w:szCs w:val="16"/>
        </w:rPr>
        <w:footnoteRef/>
      </w:r>
      <w:r w:rsidRPr="003927C5">
        <w:rPr>
          <w:sz w:val="16"/>
          <w:szCs w:val="16"/>
          <w:lang w:val="fr-FR"/>
        </w:rPr>
        <w:t xml:space="preserve"> Plan National de Sécurité, p. 4, p. 40 à 42.</w:t>
      </w:r>
    </w:p>
  </w:footnote>
  <w:footnote w:id="2">
    <w:p w14:paraId="01895E4A" w14:textId="139E6643" w:rsidR="00F0050A" w:rsidRPr="003927C5" w:rsidRDefault="00F0050A">
      <w:pPr>
        <w:pStyle w:val="Notedebasdepage"/>
        <w:rPr>
          <w:sz w:val="16"/>
          <w:szCs w:val="16"/>
          <w:lang w:val="fr-FR"/>
        </w:rPr>
      </w:pPr>
      <w:r w:rsidRPr="003927C5">
        <w:rPr>
          <w:rStyle w:val="Appelnotedebasdep"/>
          <w:rFonts w:ascii="Times New Roman" w:hAnsi="Times New Roman"/>
          <w:szCs w:val="16"/>
          <w:lang w:val="fr-FR"/>
        </w:rPr>
        <w:t>2</w:t>
      </w:r>
      <w:r w:rsidRPr="003927C5">
        <w:rPr>
          <w:sz w:val="16"/>
          <w:szCs w:val="16"/>
          <w:lang w:val="fr-FR"/>
        </w:rPr>
        <w:t xml:space="preserve"> </w:t>
      </w:r>
      <w:r w:rsidRPr="003927C5">
        <w:rPr>
          <w:sz w:val="16"/>
          <w:szCs w:val="16"/>
          <w:lang w:val="fr-BE"/>
        </w:rPr>
        <w:t>Note-Cadre de Sécurité intégrale 2022-2024.</w:t>
      </w:r>
    </w:p>
  </w:footnote>
  <w:footnote w:id="3">
    <w:p w14:paraId="0D7719DC" w14:textId="6563C42D" w:rsidR="00EA09C4" w:rsidRPr="003927C5" w:rsidRDefault="00EA09C4">
      <w:pPr>
        <w:pStyle w:val="Notedebasdepage"/>
        <w:rPr>
          <w:sz w:val="16"/>
          <w:szCs w:val="16"/>
          <w:lang w:val="fr-FR"/>
        </w:rPr>
      </w:pPr>
      <w:r w:rsidRPr="003927C5">
        <w:rPr>
          <w:rStyle w:val="Appelnotedebasdep"/>
          <w:rFonts w:ascii="Times New Roman" w:hAnsi="Times New Roman"/>
          <w:szCs w:val="16"/>
          <w:lang w:val="fr-FR"/>
        </w:rPr>
        <w:t>3</w:t>
      </w:r>
      <w:r w:rsidRPr="003927C5">
        <w:rPr>
          <w:sz w:val="16"/>
          <w:szCs w:val="16"/>
          <w:lang w:val="fr-FR"/>
        </w:rPr>
        <w:t xml:space="preserve"> Plan Fédéral de Sécurité Routière 2021-2025, p. 29.</w:t>
      </w:r>
    </w:p>
  </w:footnote>
  <w:footnote w:id="4">
    <w:p w14:paraId="5332C5E9" w14:textId="215C522F" w:rsidR="00EA09C4" w:rsidRPr="003927C5" w:rsidRDefault="00EA09C4">
      <w:pPr>
        <w:pStyle w:val="Notedebasdepage"/>
        <w:rPr>
          <w:sz w:val="16"/>
          <w:szCs w:val="16"/>
          <w:lang w:val="fr-FR"/>
        </w:rPr>
      </w:pPr>
      <w:r w:rsidRPr="003927C5">
        <w:rPr>
          <w:rStyle w:val="Appelnotedebasdep"/>
          <w:rFonts w:ascii="Times New Roman" w:hAnsi="Times New Roman"/>
          <w:szCs w:val="16"/>
          <w:lang w:val="fr-FR"/>
        </w:rPr>
        <w:t>4</w:t>
      </w:r>
      <w:r w:rsidRPr="003927C5">
        <w:rPr>
          <w:sz w:val="16"/>
          <w:szCs w:val="16"/>
          <w:lang w:val="fr-FR"/>
        </w:rPr>
        <w:t xml:space="preserve"> </w:t>
      </w:r>
      <w:r w:rsidRPr="003927C5">
        <w:rPr>
          <w:sz w:val="16"/>
          <w:szCs w:val="16"/>
          <w:lang w:val="fr-BE"/>
        </w:rPr>
        <w:t>Institut scientifique de recherche sur la sécurité routière (Pays-Bas)</w:t>
      </w:r>
    </w:p>
  </w:footnote>
  <w:footnote w:id="5">
    <w:p w14:paraId="464145E7" w14:textId="12F3D1FB" w:rsidR="00EA09C4" w:rsidRPr="003927C5" w:rsidRDefault="00EA09C4">
      <w:pPr>
        <w:pStyle w:val="Notedebasdepage"/>
        <w:rPr>
          <w:sz w:val="16"/>
          <w:szCs w:val="16"/>
          <w:lang w:val="fr-FR"/>
        </w:rPr>
      </w:pPr>
      <w:r w:rsidRPr="003927C5">
        <w:rPr>
          <w:rStyle w:val="Appelnotedebasdep"/>
          <w:rFonts w:ascii="Times New Roman" w:hAnsi="Times New Roman"/>
          <w:szCs w:val="16"/>
          <w:lang w:val="fr-FR"/>
        </w:rPr>
        <w:t>5</w:t>
      </w:r>
      <w:r w:rsidRPr="003927C5">
        <w:rPr>
          <w:sz w:val="16"/>
          <w:szCs w:val="16"/>
          <w:lang w:val="fr-FR"/>
        </w:rPr>
        <w:t xml:space="preserve"> Voir https://swov.nl/nl/factsheet/rijden-onder-invloed-van-alcohol</w:t>
      </w:r>
    </w:p>
  </w:footnote>
  <w:footnote w:id="6">
    <w:p w14:paraId="249F841F" w14:textId="33263692" w:rsidR="00EA09C4" w:rsidRPr="003927C5" w:rsidRDefault="00EA09C4">
      <w:pPr>
        <w:pStyle w:val="Notedebasdepage"/>
        <w:rPr>
          <w:sz w:val="16"/>
          <w:szCs w:val="16"/>
          <w:lang w:val="fr-FR"/>
        </w:rPr>
      </w:pPr>
      <w:r w:rsidRPr="003927C5">
        <w:rPr>
          <w:rStyle w:val="Appelnotedebasdep"/>
          <w:rFonts w:ascii="Times New Roman" w:hAnsi="Times New Roman"/>
          <w:szCs w:val="16"/>
          <w:lang w:val="fr-FR"/>
        </w:rPr>
        <w:t>6</w:t>
      </w:r>
      <w:r w:rsidRPr="003927C5">
        <w:rPr>
          <w:sz w:val="16"/>
          <w:szCs w:val="16"/>
          <w:lang w:val="fr-FR"/>
        </w:rPr>
        <w:t xml:space="preserve"> </w:t>
      </w:r>
      <w:r w:rsidRPr="003927C5">
        <w:rPr>
          <w:sz w:val="16"/>
          <w:szCs w:val="16"/>
          <w:lang w:val="fr-BE"/>
        </w:rPr>
        <w:t>Moniteur belge du 30 avril 2014, pages 35420 et suivantes</w:t>
      </w:r>
    </w:p>
  </w:footnote>
  <w:footnote w:id="7">
    <w:p w14:paraId="77BE50CC" w14:textId="13A8350F" w:rsidR="005E6E1B" w:rsidRPr="003927C5" w:rsidRDefault="005E6E1B">
      <w:pPr>
        <w:pStyle w:val="Notedebasdepage"/>
        <w:rPr>
          <w:sz w:val="16"/>
          <w:szCs w:val="16"/>
          <w:lang w:val="fr-FR"/>
        </w:rPr>
      </w:pPr>
      <w:r w:rsidRPr="003927C5">
        <w:rPr>
          <w:rStyle w:val="Appelnotedebasdep"/>
          <w:rFonts w:ascii="Times New Roman" w:hAnsi="Times New Roman"/>
          <w:szCs w:val="16"/>
          <w:lang w:val="fr-FR"/>
        </w:rPr>
        <w:t>7</w:t>
      </w:r>
      <w:r w:rsidRPr="003927C5">
        <w:rPr>
          <w:sz w:val="16"/>
          <w:szCs w:val="16"/>
          <w:lang w:val="fr-FR"/>
        </w:rPr>
        <w:t xml:space="preserve"> </w:t>
      </w:r>
      <w:r w:rsidRPr="003927C5">
        <w:rPr>
          <w:sz w:val="16"/>
          <w:szCs w:val="16"/>
          <w:lang w:val="fr-BE"/>
        </w:rPr>
        <w:t>En connexité ou non avec homicide ou lésions involontaires.</w:t>
      </w:r>
    </w:p>
  </w:footnote>
  <w:footnote w:id="8">
    <w:p w14:paraId="7809FC30" w14:textId="366D08BC" w:rsidR="005E6E1B" w:rsidRPr="003927C5" w:rsidRDefault="005E6E1B">
      <w:pPr>
        <w:pStyle w:val="Notedebasdepage"/>
        <w:rPr>
          <w:sz w:val="16"/>
          <w:szCs w:val="16"/>
          <w:lang w:val="fr-FR"/>
        </w:rPr>
      </w:pPr>
      <w:r w:rsidRPr="003927C5">
        <w:rPr>
          <w:rStyle w:val="Appelnotedebasdep"/>
          <w:rFonts w:ascii="Times New Roman" w:hAnsi="Times New Roman"/>
          <w:szCs w:val="16"/>
          <w:lang w:val="fr-FR"/>
        </w:rPr>
        <w:t>8</w:t>
      </w:r>
      <w:r w:rsidRPr="003927C5">
        <w:rPr>
          <w:sz w:val="16"/>
          <w:szCs w:val="16"/>
          <w:lang w:val="fr-FR"/>
        </w:rPr>
        <w:t xml:space="preserve"> </w:t>
      </w:r>
      <w:r w:rsidRPr="003927C5">
        <w:rPr>
          <w:sz w:val="16"/>
          <w:szCs w:val="16"/>
          <w:lang w:val="fr-BE"/>
        </w:rPr>
        <w:t xml:space="preserve">Voir la </w:t>
      </w:r>
      <w:r w:rsidRPr="003927C5">
        <w:rPr>
          <w:noProof/>
          <w:sz w:val="16"/>
          <w:szCs w:val="16"/>
          <w:lang w:val="fr-BE"/>
        </w:rPr>
        <w:t xml:space="preserve">Circulaire commune du de la Justice et du Collège des procureurs généraux contenant une politique uniforme de contrôle, de constatation, de recherche et de poursuite relative à la présence dans l’organisme de substances autres que l’alcool qui influencent la capacité de conduite – conduite sous l’influence de drogues, </w:t>
      </w:r>
      <w:r w:rsidRPr="003927C5">
        <w:rPr>
          <w:sz w:val="16"/>
          <w:szCs w:val="16"/>
          <w:lang w:val="fr-BE"/>
        </w:rPr>
        <w:t>diffusée par la circulaire 19/2010 du 29.09.2010,revisée.</w:t>
      </w:r>
    </w:p>
  </w:footnote>
  <w:footnote w:id="9">
    <w:p w14:paraId="35946B4F" w14:textId="1BDFBE86" w:rsidR="00257600" w:rsidRPr="003927C5" w:rsidRDefault="00257600">
      <w:pPr>
        <w:pStyle w:val="Notedebasdepage"/>
        <w:rPr>
          <w:bCs/>
          <w:color w:val="000000"/>
          <w:sz w:val="16"/>
          <w:szCs w:val="16"/>
          <w:lang w:val="fr-BE"/>
        </w:rPr>
      </w:pPr>
      <w:r w:rsidRPr="003927C5">
        <w:rPr>
          <w:rStyle w:val="Appelnotedebasdep"/>
          <w:rFonts w:ascii="Times New Roman" w:hAnsi="Times New Roman"/>
          <w:szCs w:val="16"/>
          <w:lang w:val="fr-FR"/>
        </w:rPr>
        <w:t>9</w:t>
      </w:r>
      <w:r w:rsidRPr="003927C5">
        <w:rPr>
          <w:sz w:val="16"/>
          <w:szCs w:val="16"/>
          <w:lang w:val="fr-FR"/>
        </w:rPr>
        <w:t xml:space="preserve"> </w:t>
      </w:r>
      <w:r w:rsidRPr="003927C5">
        <w:rPr>
          <w:bCs/>
          <w:color w:val="000000"/>
          <w:sz w:val="16"/>
          <w:szCs w:val="16"/>
          <w:lang w:val="fr-BE"/>
        </w:rPr>
        <w:t xml:space="preserve">Doc. </w:t>
      </w:r>
      <w:proofErr w:type="spellStart"/>
      <w:r w:rsidRPr="003927C5">
        <w:rPr>
          <w:bCs/>
          <w:color w:val="000000"/>
          <w:sz w:val="16"/>
          <w:szCs w:val="16"/>
          <w:lang w:val="fr-BE"/>
        </w:rPr>
        <w:t>Parl</w:t>
      </w:r>
      <w:proofErr w:type="spellEnd"/>
      <w:r w:rsidRPr="003927C5">
        <w:rPr>
          <w:bCs/>
          <w:color w:val="000000"/>
          <w:sz w:val="16"/>
          <w:szCs w:val="16"/>
          <w:lang w:val="fr-BE"/>
        </w:rPr>
        <w:t>., Chambre, 53 2880/003, page 7 et 2880/004, page 13</w:t>
      </w:r>
    </w:p>
  </w:footnote>
  <w:footnote w:id="10">
    <w:p w14:paraId="2B535E83" w14:textId="4A207F6F" w:rsidR="00D91062" w:rsidRPr="003927C5" w:rsidRDefault="00D91062">
      <w:pPr>
        <w:pStyle w:val="Notedebasdepage"/>
        <w:rPr>
          <w:sz w:val="16"/>
          <w:szCs w:val="16"/>
          <w:lang w:val="fr-FR"/>
        </w:rPr>
      </w:pPr>
      <w:r w:rsidRPr="003927C5">
        <w:rPr>
          <w:rStyle w:val="Appelnotedebasdep"/>
          <w:rFonts w:ascii="Times New Roman" w:hAnsi="Times New Roman"/>
          <w:szCs w:val="16"/>
          <w:lang w:val="fr-FR"/>
        </w:rPr>
        <w:t>10</w:t>
      </w:r>
      <w:r w:rsidRPr="003927C5">
        <w:rPr>
          <w:sz w:val="16"/>
          <w:szCs w:val="16"/>
          <w:lang w:val="fr-FR"/>
        </w:rPr>
        <w:t xml:space="preserve"> </w:t>
      </w:r>
      <w:r w:rsidRPr="003927C5">
        <w:rPr>
          <w:sz w:val="16"/>
          <w:szCs w:val="16"/>
          <w:lang w:val="fr-BE"/>
        </w:rPr>
        <w:t>Voir le chapitre concernant les infractions de roulage et contrôle de l’alcoolémie, p. 13.</w:t>
      </w:r>
    </w:p>
  </w:footnote>
  <w:footnote w:id="11">
    <w:p w14:paraId="4C194789" w14:textId="71DC0FEB" w:rsidR="00D91062" w:rsidRPr="003927C5" w:rsidRDefault="00D91062">
      <w:pPr>
        <w:pStyle w:val="Notedebasdepage"/>
        <w:rPr>
          <w:sz w:val="16"/>
          <w:szCs w:val="16"/>
          <w:lang w:val="fr-FR"/>
        </w:rPr>
      </w:pPr>
      <w:r w:rsidRPr="003927C5">
        <w:rPr>
          <w:rStyle w:val="Appelnotedebasdep"/>
          <w:rFonts w:ascii="Times New Roman" w:hAnsi="Times New Roman"/>
          <w:szCs w:val="16"/>
          <w:lang w:val="fr-FR"/>
        </w:rPr>
        <w:t>11</w:t>
      </w:r>
      <w:r w:rsidRPr="003927C5">
        <w:rPr>
          <w:sz w:val="16"/>
          <w:szCs w:val="16"/>
          <w:lang w:val="fr-FR"/>
        </w:rPr>
        <w:t xml:space="preserve"> </w:t>
      </w:r>
      <w:r w:rsidRPr="003927C5">
        <w:rPr>
          <w:bCs/>
          <w:color w:val="000000"/>
          <w:sz w:val="16"/>
          <w:szCs w:val="16"/>
          <w:lang w:val="fr-BE"/>
        </w:rPr>
        <w:t xml:space="preserve">Doc. </w:t>
      </w:r>
      <w:proofErr w:type="spellStart"/>
      <w:r w:rsidRPr="003927C5">
        <w:rPr>
          <w:bCs/>
          <w:color w:val="000000"/>
          <w:sz w:val="16"/>
          <w:szCs w:val="16"/>
          <w:lang w:val="fr-BE"/>
        </w:rPr>
        <w:t>Parl</w:t>
      </w:r>
      <w:proofErr w:type="spellEnd"/>
      <w:r w:rsidRPr="003927C5">
        <w:rPr>
          <w:bCs/>
          <w:color w:val="000000"/>
          <w:sz w:val="16"/>
          <w:szCs w:val="16"/>
          <w:lang w:val="fr-BE"/>
        </w:rPr>
        <w:t>., Ch., n° 53 2880/004, page 15</w:t>
      </w:r>
    </w:p>
  </w:footnote>
  <w:footnote w:id="12">
    <w:p w14:paraId="0DA34DE4" w14:textId="3B01B8AF" w:rsidR="00F0050A" w:rsidRPr="003927C5" w:rsidRDefault="00F0050A">
      <w:pPr>
        <w:pStyle w:val="Notedebasdepage"/>
        <w:rPr>
          <w:sz w:val="16"/>
          <w:szCs w:val="16"/>
          <w:lang w:val="nl-BE"/>
        </w:rPr>
      </w:pPr>
      <w:r w:rsidRPr="003927C5">
        <w:rPr>
          <w:rStyle w:val="Appelnotedebasdep"/>
          <w:rFonts w:ascii="Times New Roman" w:hAnsi="Times New Roman"/>
          <w:szCs w:val="16"/>
          <w:lang w:val="nl-BE"/>
        </w:rPr>
        <w:t>1</w:t>
      </w:r>
      <w:r w:rsidRPr="003927C5">
        <w:rPr>
          <w:sz w:val="16"/>
          <w:szCs w:val="16"/>
          <w:lang w:val="nl-BE"/>
        </w:rPr>
        <w:t xml:space="preserve"> Nationaal Veiligheidsplan, p. 4, p. 40 tot 42.</w:t>
      </w:r>
    </w:p>
  </w:footnote>
  <w:footnote w:id="13">
    <w:p w14:paraId="235B1B7C" w14:textId="40DBDD48" w:rsidR="00EA09C4" w:rsidRPr="003927C5" w:rsidRDefault="00EA09C4">
      <w:pPr>
        <w:pStyle w:val="Notedebasdepage"/>
        <w:rPr>
          <w:sz w:val="16"/>
          <w:szCs w:val="16"/>
          <w:lang w:val="nl-BE"/>
        </w:rPr>
      </w:pPr>
      <w:r w:rsidRPr="00F71D4E">
        <w:rPr>
          <w:rStyle w:val="Appelnotedebasdep"/>
          <w:rFonts w:ascii="Times New Roman" w:hAnsi="Times New Roman"/>
          <w:szCs w:val="16"/>
          <w:lang w:val="nl-BE"/>
        </w:rPr>
        <w:t>2</w:t>
      </w:r>
      <w:r w:rsidRPr="00F71D4E">
        <w:rPr>
          <w:sz w:val="16"/>
          <w:szCs w:val="16"/>
          <w:lang w:val="nl-BE"/>
        </w:rPr>
        <w:t xml:space="preserve"> Kadernota Integrale Veiligheid 2022-2024.</w:t>
      </w:r>
    </w:p>
  </w:footnote>
  <w:footnote w:id="14">
    <w:p w14:paraId="60DA22C1" w14:textId="574729EA" w:rsidR="00EA09C4" w:rsidRPr="003927C5" w:rsidRDefault="00EA09C4">
      <w:pPr>
        <w:pStyle w:val="Notedebasdepage"/>
        <w:rPr>
          <w:sz w:val="16"/>
          <w:szCs w:val="16"/>
          <w:lang w:val="nl-BE"/>
        </w:rPr>
      </w:pPr>
      <w:r w:rsidRPr="003927C5">
        <w:rPr>
          <w:rStyle w:val="Appelnotedebasdep"/>
          <w:rFonts w:ascii="Times New Roman" w:hAnsi="Times New Roman"/>
          <w:szCs w:val="16"/>
          <w:lang w:val="nl-BE"/>
        </w:rPr>
        <w:t>3</w:t>
      </w:r>
      <w:r w:rsidRPr="003927C5">
        <w:rPr>
          <w:sz w:val="16"/>
          <w:szCs w:val="16"/>
          <w:lang w:val="nl-BE"/>
        </w:rPr>
        <w:t xml:space="preserve"> Federaal Plan voor Verkeersveiligheid, p. 29.</w:t>
      </w:r>
    </w:p>
  </w:footnote>
  <w:footnote w:id="15">
    <w:p w14:paraId="3D843533" w14:textId="6BFE745D" w:rsidR="00EA09C4" w:rsidRPr="003927C5" w:rsidRDefault="00EA09C4">
      <w:pPr>
        <w:pStyle w:val="Notedebasdepage"/>
        <w:rPr>
          <w:sz w:val="16"/>
          <w:szCs w:val="16"/>
          <w:lang w:val="nl-BE"/>
        </w:rPr>
      </w:pPr>
      <w:r w:rsidRPr="003927C5">
        <w:rPr>
          <w:rStyle w:val="Appelnotedebasdep"/>
          <w:rFonts w:ascii="Times New Roman" w:hAnsi="Times New Roman"/>
          <w:szCs w:val="16"/>
          <w:lang w:val="nl-BE"/>
        </w:rPr>
        <w:t>4</w:t>
      </w:r>
      <w:r w:rsidRPr="003927C5">
        <w:rPr>
          <w:sz w:val="16"/>
          <w:szCs w:val="16"/>
          <w:lang w:val="nl-BE"/>
        </w:rPr>
        <w:t xml:space="preserve"> </w:t>
      </w:r>
      <w:r w:rsidRPr="003927C5">
        <w:rPr>
          <w:sz w:val="16"/>
          <w:szCs w:val="16"/>
          <w:lang w:val="nl-NL"/>
        </w:rPr>
        <w:t>Instituut voor Wetenschappelijk Onderzoek Verkeersveiligheid (Nederland)</w:t>
      </w:r>
    </w:p>
  </w:footnote>
  <w:footnote w:id="16">
    <w:p w14:paraId="77CF7AC9" w14:textId="050000E4" w:rsidR="00EA09C4" w:rsidRPr="003927C5" w:rsidRDefault="00EA09C4">
      <w:pPr>
        <w:pStyle w:val="Notedebasdepage"/>
        <w:rPr>
          <w:sz w:val="16"/>
          <w:szCs w:val="16"/>
          <w:lang w:val="nl-BE"/>
        </w:rPr>
      </w:pPr>
      <w:r w:rsidRPr="003927C5">
        <w:rPr>
          <w:rStyle w:val="Appelnotedebasdep"/>
          <w:rFonts w:ascii="Times New Roman" w:hAnsi="Times New Roman"/>
          <w:szCs w:val="16"/>
          <w:lang w:val="nl-BE"/>
        </w:rPr>
        <w:t>5</w:t>
      </w:r>
      <w:r w:rsidRPr="003927C5">
        <w:rPr>
          <w:sz w:val="16"/>
          <w:szCs w:val="16"/>
          <w:lang w:val="nl-BE"/>
        </w:rPr>
        <w:t xml:space="preserve"> Zie https://swov.nl/nl/factsheet/rijden-onder-invloed-van-alcohol</w:t>
      </w:r>
    </w:p>
  </w:footnote>
  <w:footnote w:id="17">
    <w:p w14:paraId="25512C5A" w14:textId="1D1EB565" w:rsidR="00EA09C4" w:rsidRPr="003927C5" w:rsidRDefault="00EA09C4">
      <w:pPr>
        <w:pStyle w:val="Notedebasdepage"/>
        <w:rPr>
          <w:sz w:val="16"/>
          <w:szCs w:val="16"/>
          <w:lang w:val="nl-BE"/>
        </w:rPr>
      </w:pPr>
      <w:r w:rsidRPr="003927C5">
        <w:rPr>
          <w:rStyle w:val="Appelnotedebasdep"/>
          <w:rFonts w:ascii="Times New Roman" w:hAnsi="Times New Roman"/>
          <w:szCs w:val="16"/>
          <w:lang w:val="nl-BE"/>
        </w:rPr>
        <w:t>6</w:t>
      </w:r>
      <w:r w:rsidRPr="003927C5">
        <w:rPr>
          <w:sz w:val="16"/>
          <w:szCs w:val="16"/>
          <w:lang w:val="nl-BE"/>
        </w:rPr>
        <w:t xml:space="preserve"> </w:t>
      </w:r>
      <w:r w:rsidRPr="003927C5">
        <w:rPr>
          <w:sz w:val="16"/>
          <w:szCs w:val="16"/>
          <w:lang w:val="nl-NL"/>
        </w:rPr>
        <w:t>Belgisch Staatsblad van 30 april 2014, p. 35420 en volgende</w:t>
      </w:r>
    </w:p>
  </w:footnote>
  <w:footnote w:id="18">
    <w:p w14:paraId="5BB05301" w14:textId="0CE8F8DD" w:rsidR="005E6E1B" w:rsidRPr="003927C5" w:rsidRDefault="005E6E1B">
      <w:pPr>
        <w:pStyle w:val="Notedebasdepage"/>
        <w:rPr>
          <w:sz w:val="16"/>
          <w:szCs w:val="16"/>
          <w:lang w:val="nl-BE"/>
        </w:rPr>
      </w:pPr>
      <w:r w:rsidRPr="003927C5">
        <w:rPr>
          <w:rStyle w:val="Appelnotedebasdep"/>
          <w:rFonts w:ascii="Times New Roman" w:hAnsi="Times New Roman"/>
          <w:szCs w:val="16"/>
          <w:lang w:val="nl-BE"/>
        </w:rPr>
        <w:t>7</w:t>
      </w:r>
      <w:r w:rsidRPr="003927C5">
        <w:rPr>
          <w:sz w:val="16"/>
          <w:szCs w:val="16"/>
          <w:lang w:val="nl-BE"/>
        </w:rPr>
        <w:t xml:space="preserve"> </w:t>
      </w:r>
      <w:r w:rsidRPr="003927C5">
        <w:rPr>
          <w:sz w:val="16"/>
          <w:szCs w:val="16"/>
          <w:lang w:val="nl-NL"/>
        </w:rPr>
        <w:t>Al dan niet in samenhang met onopzettelijke doding of onopzettelijke verwonding.</w:t>
      </w:r>
    </w:p>
  </w:footnote>
  <w:footnote w:id="19">
    <w:p w14:paraId="2054C9CB" w14:textId="55253270" w:rsidR="005E6E1B" w:rsidRPr="003927C5" w:rsidRDefault="005E6E1B">
      <w:pPr>
        <w:pStyle w:val="Notedebasdepage"/>
        <w:rPr>
          <w:sz w:val="16"/>
          <w:szCs w:val="16"/>
          <w:lang w:val="nl-BE"/>
        </w:rPr>
      </w:pPr>
      <w:r w:rsidRPr="003927C5">
        <w:rPr>
          <w:rStyle w:val="Appelnotedebasdep"/>
          <w:rFonts w:ascii="Times New Roman" w:hAnsi="Times New Roman"/>
          <w:szCs w:val="16"/>
          <w:lang w:val="nl-BE"/>
        </w:rPr>
        <w:t>8</w:t>
      </w:r>
      <w:r w:rsidRPr="003927C5">
        <w:rPr>
          <w:sz w:val="16"/>
          <w:szCs w:val="16"/>
          <w:lang w:val="nl-BE"/>
        </w:rPr>
        <w:t xml:space="preserve"> </w:t>
      </w:r>
      <w:r w:rsidRPr="003927C5">
        <w:rPr>
          <w:sz w:val="16"/>
          <w:szCs w:val="16"/>
          <w:lang w:val="nl-NL"/>
        </w:rPr>
        <w:t xml:space="preserve">Zie de gemeenschappelijke richtlijn van de minister van Justitie en het College van Procureurs-generaal houdende een eenvormig toezichts-, vaststellings-, opsporings- en </w:t>
      </w:r>
      <w:proofErr w:type="spellStart"/>
      <w:r w:rsidRPr="003927C5">
        <w:rPr>
          <w:sz w:val="16"/>
          <w:szCs w:val="16"/>
          <w:lang w:val="nl-NL"/>
        </w:rPr>
        <w:t>vervolgignsbeleid</w:t>
      </w:r>
      <w:proofErr w:type="spellEnd"/>
      <w:r w:rsidRPr="003927C5">
        <w:rPr>
          <w:sz w:val="16"/>
          <w:szCs w:val="16"/>
          <w:lang w:val="nl-NL"/>
        </w:rPr>
        <w:t xml:space="preserve"> betreffende de aanwezigheid van andere stoffen dan alcohol die de rijvaardigheid beïnvloeden,, verspreid bij herziene omzendbrief COL 19/2010 van 29.09.2010.</w:t>
      </w:r>
    </w:p>
  </w:footnote>
  <w:footnote w:id="20">
    <w:p w14:paraId="1B13C696" w14:textId="719CE7EE" w:rsidR="00257600" w:rsidRPr="003927C5" w:rsidRDefault="00257600">
      <w:pPr>
        <w:pStyle w:val="Notedebasdepage"/>
        <w:rPr>
          <w:sz w:val="16"/>
          <w:szCs w:val="16"/>
          <w:lang w:val="nl-BE"/>
        </w:rPr>
      </w:pPr>
      <w:r w:rsidRPr="003927C5">
        <w:rPr>
          <w:rStyle w:val="Appelnotedebasdep"/>
          <w:rFonts w:ascii="Times New Roman" w:hAnsi="Times New Roman"/>
          <w:szCs w:val="16"/>
          <w:lang w:val="nl-BE"/>
        </w:rPr>
        <w:t>9</w:t>
      </w:r>
      <w:r w:rsidRPr="003927C5">
        <w:rPr>
          <w:sz w:val="16"/>
          <w:szCs w:val="16"/>
          <w:lang w:val="nl-BE"/>
        </w:rPr>
        <w:t xml:space="preserve"> </w:t>
      </w:r>
      <w:proofErr w:type="spellStart"/>
      <w:r w:rsidRPr="003927C5">
        <w:rPr>
          <w:sz w:val="16"/>
          <w:szCs w:val="16"/>
          <w:lang w:val="nl-BE"/>
        </w:rPr>
        <w:t>Parl</w:t>
      </w:r>
      <w:proofErr w:type="spellEnd"/>
      <w:r w:rsidRPr="003927C5">
        <w:rPr>
          <w:sz w:val="16"/>
          <w:szCs w:val="16"/>
          <w:lang w:val="nl-BE"/>
        </w:rPr>
        <w:t xml:space="preserve">. </w:t>
      </w:r>
      <w:r w:rsidRPr="003927C5">
        <w:rPr>
          <w:sz w:val="16"/>
          <w:szCs w:val="16"/>
          <w:lang w:val="nl-NL"/>
        </w:rPr>
        <w:t xml:space="preserve">St., Kamer, 53 2880/003, p. 7 en </w:t>
      </w:r>
      <w:r w:rsidRPr="003927C5">
        <w:rPr>
          <w:bCs/>
          <w:color w:val="000000"/>
          <w:sz w:val="16"/>
          <w:szCs w:val="16"/>
          <w:lang w:val="nl-NL"/>
        </w:rPr>
        <w:t>2880/004, p. 13</w:t>
      </w:r>
    </w:p>
  </w:footnote>
  <w:footnote w:id="21">
    <w:p w14:paraId="517F3247" w14:textId="342A6DA1" w:rsidR="00D91062" w:rsidRPr="003927C5" w:rsidRDefault="00D91062">
      <w:pPr>
        <w:pStyle w:val="Notedebasdepage"/>
        <w:rPr>
          <w:sz w:val="16"/>
          <w:szCs w:val="16"/>
          <w:lang w:val="nl-BE"/>
        </w:rPr>
      </w:pPr>
      <w:r w:rsidRPr="003927C5">
        <w:rPr>
          <w:rStyle w:val="Appelnotedebasdep"/>
          <w:rFonts w:ascii="Times New Roman" w:hAnsi="Times New Roman"/>
          <w:szCs w:val="16"/>
          <w:lang w:val="nl-BE"/>
        </w:rPr>
        <w:t>10</w:t>
      </w:r>
      <w:r w:rsidRPr="003927C5">
        <w:rPr>
          <w:sz w:val="16"/>
          <w:szCs w:val="16"/>
          <w:lang w:val="nl-BE"/>
        </w:rPr>
        <w:t xml:space="preserve"> Zie het hoofdstuk betreffende verkeersinbreuken en alcoholcontroles, p. 13.</w:t>
      </w:r>
    </w:p>
  </w:footnote>
  <w:footnote w:id="22">
    <w:p w14:paraId="703C4C70" w14:textId="150C36D9" w:rsidR="00D91062" w:rsidRPr="00D91062" w:rsidRDefault="00D91062">
      <w:pPr>
        <w:pStyle w:val="Notedebasdepage"/>
        <w:rPr>
          <w:lang w:val="nl-BE"/>
        </w:rPr>
      </w:pPr>
      <w:r w:rsidRPr="003927C5">
        <w:rPr>
          <w:rStyle w:val="Appelnotedebasdep"/>
          <w:rFonts w:ascii="Times New Roman" w:hAnsi="Times New Roman"/>
          <w:szCs w:val="16"/>
        </w:rPr>
        <w:t>11</w:t>
      </w:r>
      <w:r w:rsidRPr="003927C5">
        <w:rPr>
          <w:sz w:val="16"/>
          <w:szCs w:val="16"/>
        </w:rPr>
        <w:t xml:space="preserve"> </w:t>
      </w:r>
      <w:proofErr w:type="spellStart"/>
      <w:r w:rsidRPr="003927C5">
        <w:rPr>
          <w:sz w:val="16"/>
          <w:szCs w:val="16"/>
          <w:lang w:val="nl-NL"/>
        </w:rPr>
        <w:t>Parl</w:t>
      </w:r>
      <w:proofErr w:type="spellEnd"/>
      <w:r w:rsidRPr="003927C5">
        <w:rPr>
          <w:sz w:val="16"/>
          <w:szCs w:val="16"/>
          <w:lang w:val="nl-NL"/>
        </w:rPr>
        <w:t>. St., Kamer, 53 2880/004, p.15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D8BE" w14:textId="77777777" w:rsidR="00F26924" w:rsidRDefault="00F26924">
    <w:pPr>
      <w:framePr w:w="309" w:h="361" w:hSpace="141" w:wrap="around" w:vAnchor="page" w:hAnchor="page" w:x="10485" w:y="848"/>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sidR="00E21200">
      <w:rPr>
        <w:rFonts w:ascii="Arial" w:hAnsi="Arial" w:cs="Arial"/>
        <w:b/>
        <w:noProof/>
        <w:sz w:val="16"/>
        <w:szCs w:val="16"/>
      </w:rPr>
      <w:t>5</w:t>
    </w:r>
    <w:r>
      <w:rPr>
        <w:rFonts w:ascii="Arial" w:hAnsi="Arial" w:cs="Arial"/>
        <w:b/>
        <w:sz w:val="16"/>
        <w:szCs w:val="16"/>
      </w:rPr>
      <w:fldChar w:fldCharType="end"/>
    </w:r>
  </w:p>
  <w:p w14:paraId="118CC3D3" w14:textId="249CB9F8" w:rsidR="00F26924" w:rsidRDefault="00F26924" w:rsidP="000A39A4">
    <w:pPr>
      <w:framePr w:w="1035" w:h="363" w:hRule="exact" w:hSpace="142" w:wrap="around" w:vAnchor="page" w:hAnchor="page" w:x="8994" w:y="668"/>
      <w:jc w:val="right"/>
      <w:rPr>
        <w:rFonts w:ascii="Arial" w:hAnsi="Arial" w:cs="Arial"/>
        <w:sz w:val="16"/>
        <w:szCs w:val="16"/>
        <w:lang w:val="de-DE"/>
      </w:rPr>
    </w:pPr>
    <w:r>
      <w:rPr>
        <w:rFonts w:ascii="Arial" w:hAnsi="Arial" w:cs="Arial"/>
        <w:sz w:val="16"/>
        <w:szCs w:val="16"/>
        <w:lang w:val="de-DE"/>
      </w:rPr>
      <w:t>n</w:t>
    </w:r>
    <w:r w:rsidRPr="00F27CCB">
      <w:rPr>
        <w:rFonts w:ascii="Arial" w:hAnsi="Arial" w:cs="Arial"/>
        <w:sz w:val="16"/>
        <w:szCs w:val="16"/>
        <w:lang w:val="de-DE"/>
      </w:rPr>
      <w:t xml:space="preserve">° </w:t>
    </w:r>
    <w:r w:rsidR="00F0050A">
      <w:rPr>
        <w:rFonts w:ascii="Arial" w:hAnsi="Arial" w:cs="Arial"/>
        <w:sz w:val="16"/>
        <w:szCs w:val="16"/>
        <w:lang w:val="de-DE"/>
      </w:rPr>
      <w:t>09</w:t>
    </w:r>
    <w:r w:rsidR="00E21200">
      <w:rPr>
        <w:rFonts w:ascii="Arial" w:hAnsi="Arial" w:cs="Arial"/>
        <w:sz w:val="16"/>
        <w:szCs w:val="16"/>
        <w:lang w:val="de-DE"/>
      </w:rPr>
      <w:t>/20</w:t>
    </w:r>
    <w:r w:rsidR="00F0050A">
      <w:rPr>
        <w:rFonts w:ascii="Arial" w:hAnsi="Arial" w:cs="Arial"/>
        <w:sz w:val="16"/>
        <w:szCs w:val="16"/>
        <w:lang w:val="de-DE"/>
      </w:rPr>
      <w:t>06</w:t>
    </w:r>
  </w:p>
  <w:p w14:paraId="6041351D" w14:textId="4796801E" w:rsidR="00F26924" w:rsidRPr="00F00510" w:rsidRDefault="003E2132" w:rsidP="00346007">
    <w:pPr>
      <w:ind w:left="720" w:firstLine="720"/>
      <w:jc w:val="center"/>
      <w:rPr>
        <w:rFonts w:ascii="Arial" w:hAnsi="Arial" w:cs="Arial"/>
        <w:sz w:val="20"/>
        <w:szCs w:val="20"/>
        <w:lang w:val="de-DE"/>
      </w:rPr>
    </w:pPr>
    <w:r w:rsidRPr="00776B6B">
      <w:rPr>
        <w:rFonts w:ascii="Arial" w:hAnsi="Arial" w:cs="Arial"/>
        <w:noProof/>
        <w:sz w:val="20"/>
        <w:szCs w:val="20"/>
        <w:lang w:eastAsia="en-GB"/>
      </w:rPr>
      <w:drawing>
        <wp:anchor distT="0" distB="0" distL="114300" distR="114300" simplePos="0" relativeHeight="251659264" behindDoc="1" locked="1" layoutInCell="1" allowOverlap="1" wp14:anchorId="3FF6495D" wp14:editId="66694BA0">
          <wp:simplePos x="0" y="0"/>
          <wp:positionH relativeFrom="margin">
            <wp:posOffset>0</wp:posOffset>
          </wp:positionH>
          <wp:positionV relativeFrom="page">
            <wp:posOffset>540385</wp:posOffset>
          </wp:positionV>
          <wp:extent cx="5902960" cy="106045"/>
          <wp:effectExtent l="0" t="0" r="2540" b="8255"/>
          <wp:wrapNone/>
          <wp:docPr id="5" name="Image 5" descr="trapje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pje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960" cy="10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50A" w:rsidRPr="00776B6B">
      <w:rPr>
        <w:rFonts w:ascii="Arial" w:hAnsi="Arial" w:cs="Arial"/>
        <w:sz w:val="20"/>
        <w:szCs w:val="20"/>
        <w:lang w:val="de-DE"/>
      </w:rPr>
      <w:t>Version-</w:t>
    </w:r>
    <w:proofErr w:type="spellStart"/>
    <w:r w:rsidR="00F0050A" w:rsidRPr="00776B6B">
      <w:rPr>
        <w:rFonts w:ascii="Arial" w:hAnsi="Arial" w:cs="Arial"/>
        <w:sz w:val="20"/>
        <w:szCs w:val="20"/>
        <w:lang w:val="de-DE"/>
      </w:rPr>
      <w:t>Versie</w:t>
    </w:r>
    <w:proofErr w:type="spellEnd"/>
    <w:r w:rsidR="00F0050A" w:rsidRPr="00776B6B">
      <w:rPr>
        <w:rFonts w:ascii="Arial" w:hAnsi="Arial" w:cs="Arial"/>
        <w:sz w:val="20"/>
        <w:szCs w:val="20"/>
        <w:lang w:val="de-DE"/>
      </w:rPr>
      <w:t xml:space="preserve"> 202</w:t>
    </w:r>
    <w:r w:rsidR="002323BF" w:rsidRPr="00776B6B">
      <w:rPr>
        <w:rFonts w:ascii="Arial" w:hAnsi="Arial" w:cs="Arial"/>
        <w:sz w:val="20"/>
        <w:szCs w:val="20"/>
        <w:lang w:val="de-DE"/>
      </w:rPr>
      <w:t>3</w:t>
    </w:r>
    <w:r w:rsidR="00346007" w:rsidRPr="00776B6B">
      <w:rPr>
        <w:rFonts w:ascii="Arial" w:hAnsi="Arial" w:cs="Arial"/>
        <w:sz w:val="20"/>
        <w:szCs w:val="20"/>
        <w:lang w:val="de-DE"/>
      </w:rPr>
      <w:t xml:space="preserve"> – 25.05.2023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1595" w14:textId="77777777" w:rsidR="00F26924" w:rsidRDefault="00F26924"/>
  <w:p w14:paraId="1AB7F52F" w14:textId="77777777" w:rsidR="00F26924" w:rsidRDefault="00F26924"/>
  <w:p w14:paraId="1E45CFD0" w14:textId="77777777" w:rsidR="00F26924" w:rsidRDefault="00F26924"/>
  <w:p w14:paraId="774219D4" w14:textId="77777777" w:rsidR="00F26924" w:rsidRDefault="003E2132">
    <w:r>
      <w:rPr>
        <w:noProof/>
        <w:lang w:eastAsia="en-GB"/>
      </w:rPr>
      <w:drawing>
        <wp:anchor distT="0" distB="0" distL="114300" distR="114300" simplePos="0" relativeHeight="251657216" behindDoc="1" locked="1" layoutInCell="1" allowOverlap="1" wp14:anchorId="659C3CB0" wp14:editId="35D1186F">
          <wp:simplePos x="0" y="0"/>
          <wp:positionH relativeFrom="page">
            <wp:posOffset>828040</wp:posOffset>
          </wp:positionH>
          <wp:positionV relativeFrom="page">
            <wp:posOffset>1296035</wp:posOffset>
          </wp:positionV>
          <wp:extent cx="5911215" cy="228600"/>
          <wp:effectExtent l="0" t="0" r="0" b="0"/>
          <wp:wrapNone/>
          <wp:docPr id="3" name="Image 3"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haakj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CDDB" w14:textId="77777777" w:rsidR="00F26924" w:rsidRDefault="00F26924"/>
  <w:p w14:paraId="34171D81" w14:textId="77777777" w:rsidR="00F26924" w:rsidRDefault="00F26924"/>
  <w:p w14:paraId="75D3BA9F" w14:textId="77777777" w:rsidR="00F26924" w:rsidRDefault="003E2132">
    <w:r>
      <w:rPr>
        <w:noProof/>
        <w:lang w:eastAsia="en-GB"/>
      </w:rPr>
      <w:drawing>
        <wp:anchor distT="0" distB="0" distL="114300" distR="114300" simplePos="0" relativeHeight="251658240" behindDoc="1" locked="1" layoutInCell="1" allowOverlap="1" wp14:anchorId="31A334C4" wp14:editId="5D2BFFE5">
          <wp:simplePos x="0" y="0"/>
          <wp:positionH relativeFrom="page">
            <wp:posOffset>3024505</wp:posOffset>
          </wp:positionH>
          <wp:positionV relativeFrom="page">
            <wp:posOffset>504190</wp:posOffset>
          </wp:positionV>
          <wp:extent cx="1468755" cy="646430"/>
          <wp:effectExtent l="0" t="0" r="0" b="1270"/>
          <wp:wrapNone/>
          <wp:docPr id="4" name="Image 4" descr="OM_2ta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2tal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646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Courier New" w:hAnsi="Courier New" w:cs="Courier New"/>
      </w:rPr>
    </w:lvl>
  </w:abstractNum>
  <w:abstractNum w:abstractNumId="1" w15:restartNumberingAfterBreak="0">
    <w:nsid w:val="05C215FD"/>
    <w:multiLevelType w:val="hybridMultilevel"/>
    <w:tmpl w:val="3B4E918C"/>
    <w:lvl w:ilvl="0" w:tplc="426A6BE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CE4B44"/>
    <w:multiLevelType w:val="hybridMultilevel"/>
    <w:tmpl w:val="6A76BC48"/>
    <w:lvl w:ilvl="0" w:tplc="B73882E4">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8C93375"/>
    <w:multiLevelType w:val="hybridMultilevel"/>
    <w:tmpl w:val="78420204"/>
    <w:lvl w:ilvl="0" w:tplc="B73882E4">
      <w:start w:val="2"/>
      <w:numFmt w:val="bullet"/>
      <w:lvlText w:val="-"/>
      <w:lvlJc w:val="left"/>
      <w:pPr>
        <w:ind w:left="820" w:hanging="360"/>
      </w:pPr>
      <w:rPr>
        <w:rFonts w:ascii="Times New Roman" w:eastAsia="Times New Roman" w:hAnsi="Times New Roman" w:cs="Times New Roman"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4" w15:restartNumberingAfterBreak="0">
    <w:nsid w:val="098D0E6A"/>
    <w:multiLevelType w:val="hybridMultilevel"/>
    <w:tmpl w:val="FC68E344"/>
    <w:lvl w:ilvl="0" w:tplc="B73882E4">
      <w:start w:val="2"/>
      <w:numFmt w:val="bullet"/>
      <w:lvlText w:val="-"/>
      <w:lvlJc w:val="left"/>
      <w:pPr>
        <w:ind w:left="417" w:hanging="360"/>
      </w:pPr>
      <w:rPr>
        <w:rFonts w:ascii="Times New Roman" w:eastAsia="Times New Roman" w:hAnsi="Times New Roman" w:cs="Times New Roman"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5" w15:restartNumberingAfterBreak="0">
    <w:nsid w:val="0E0D28C7"/>
    <w:multiLevelType w:val="hybridMultilevel"/>
    <w:tmpl w:val="3E546DF2"/>
    <w:lvl w:ilvl="0" w:tplc="A1468FA4">
      <w:start w:val="1"/>
      <w:numFmt w:val="decimal"/>
      <w:lvlText w:val="%1."/>
      <w:lvlJc w:val="left"/>
      <w:pPr>
        <w:ind w:left="777" w:hanging="720"/>
      </w:pPr>
      <w:rPr>
        <w:rFonts w:hint="default"/>
      </w:rPr>
    </w:lvl>
    <w:lvl w:ilvl="1" w:tplc="08130019" w:tentative="1">
      <w:start w:val="1"/>
      <w:numFmt w:val="lowerLetter"/>
      <w:lvlText w:val="%2."/>
      <w:lvlJc w:val="left"/>
      <w:pPr>
        <w:ind w:left="1137" w:hanging="360"/>
      </w:pPr>
    </w:lvl>
    <w:lvl w:ilvl="2" w:tplc="0813001B" w:tentative="1">
      <w:start w:val="1"/>
      <w:numFmt w:val="lowerRoman"/>
      <w:lvlText w:val="%3."/>
      <w:lvlJc w:val="right"/>
      <w:pPr>
        <w:ind w:left="1857" w:hanging="180"/>
      </w:pPr>
    </w:lvl>
    <w:lvl w:ilvl="3" w:tplc="0813000F" w:tentative="1">
      <w:start w:val="1"/>
      <w:numFmt w:val="decimal"/>
      <w:lvlText w:val="%4."/>
      <w:lvlJc w:val="left"/>
      <w:pPr>
        <w:ind w:left="2577" w:hanging="360"/>
      </w:pPr>
    </w:lvl>
    <w:lvl w:ilvl="4" w:tplc="08130019" w:tentative="1">
      <w:start w:val="1"/>
      <w:numFmt w:val="lowerLetter"/>
      <w:lvlText w:val="%5."/>
      <w:lvlJc w:val="left"/>
      <w:pPr>
        <w:ind w:left="3297" w:hanging="360"/>
      </w:pPr>
    </w:lvl>
    <w:lvl w:ilvl="5" w:tplc="0813001B" w:tentative="1">
      <w:start w:val="1"/>
      <w:numFmt w:val="lowerRoman"/>
      <w:lvlText w:val="%6."/>
      <w:lvlJc w:val="right"/>
      <w:pPr>
        <w:ind w:left="4017" w:hanging="180"/>
      </w:pPr>
    </w:lvl>
    <w:lvl w:ilvl="6" w:tplc="0813000F" w:tentative="1">
      <w:start w:val="1"/>
      <w:numFmt w:val="decimal"/>
      <w:lvlText w:val="%7."/>
      <w:lvlJc w:val="left"/>
      <w:pPr>
        <w:ind w:left="4737" w:hanging="360"/>
      </w:pPr>
    </w:lvl>
    <w:lvl w:ilvl="7" w:tplc="08130019" w:tentative="1">
      <w:start w:val="1"/>
      <w:numFmt w:val="lowerLetter"/>
      <w:lvlText w:val="%8."/>
      <w:lvlJc w:val="left"/>
      <w:pPr>
        <w:ind w:left="5457" w:hanging="360"/>
      </w:pPr>
    </w:lvl>
    <w:lvl w:ilvl="8" w:tplc="0813001B" w:tentative="1">
      <w:start w:val="1"/>
      <w:numFmt w:val="lowerRoman"/>
      <w:lvlText w:val="%9."/>
      <w:lvlJc w:val="right"/>
      <w:pPr>
        <w:ind w:left="6177" w:hanging="180"/>
      </w:pPr>
    </w:lvl>
  </w:abstractNum>
  <w:abstractNum w:abstractNumId="6" w15:restartNumberingAfterBreak="0">
    <w:nsid w:val="111923A7"/>
    <w:multiLevelType w:val="hybridMultilevel"/>
    <w:tmpl w:val="113A24C2"/>
    <w:lvl w:ilvl="0" w:tplc="B73882E4">
      <w:start w:val="2"/>
      <w:numFmt w:val="bullet"/>
      <w:lvlText w:val="-"/>
      <w:lvlJc w:val="left"/>
      <w:pPr>
        <w:ind w:left="833" w:hanging="360"/>
      </w:pPr>
      <w:rPr>
        <w:rFonts w:ascii="Times New Roman" w:eastAsia="Times New Roman" w:hAnsi="Times New Roman" w:cs="Times New Roman" w:hint="default"/>
      </w:rPr>
    </w:lvl>
    <w:lvl w:ilvl="1" w:tplc="08130003" w:tentative="1">
      <w:start w:val="1"/>
      <w:numFmt w:val="bullet"/>
      <w:lvlText w:val="o"/>
      <w:lvlJc w:val="left"/>
      <w:pPr>
        <w:ind w:left="1553" w:hanging="360"/>
      </w:pPr>
      <w:rPr>
        <w:rFonts w:ascii="Courier New" w:hAnsi="Courier New" w:cs="Courier New" w:hint="default"/>
      </w:rPr>
    </w:lvl>
    <w:lvl w:ilvl="2" w:tplc="08130005" w:tentative="1">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7" w15:restartNumberingAfterBreak="0">
    <w:nsid w:val="15BC0264"/>
    <w:multiLevelType w:val="hybridMultilevel"/>
    <w:tmpl w:val="DD744766"/>
    <w:lvl w:ilvl="0" w:tplc="B73882E4">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99F2EC9"/>
    <w:multiLevelType w:val="hybridMultilevel"/>
    <w:tmpl w:val="E9C6066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340C43"/>
    <w:multiLevelType w:val="hybridMultilevel"/>
    <w:tmpl w:val="16BA545C"/>
    <w:lvl w:ilvl="0" w:tplc="B73882E4">
      <w:start w:val="2"/>
      <w:numFmt w:val="bullet"/>
      <w:lvlText w:val="-"/>
      <w:lvlJc w:val="left"/>
      <w:pPr>
        <w:ind w:left="417" w:hanging="360"/>
      </w:pPr>
      <w:rPr>
        <w:rFonts w:ascii="Times New Roman" w:eastAsia="Times New Roman" w:hAnsi="Times New Roman" w:cs="Times New Roman"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10" w15:restartNumberingAfterBreak="0">
    <w:nsid w:val="1F2454B5"/>
    <w:multiLevelType w:val="hybridMultilevel"/>
    <w:tmpl w:val="F7D659DC"/>
    <w:lvl w:ilvl="0" w:tplc="08130003">
      <w:start w:val="1"/>
      <w:numFmt w:val="bullet"/>
      <w:lvlText w:val="o"/>
      <w:lvlJc w:val="left"/>
      <w:pPr>
        <w:ind w:left="777" w:hanging="360"/>
      </w:pPr>
      <w:rPr>
        <w:rFonts w:ascii="Courier New" w:hAnsi="Courier New" w:cs="Courier New"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1" w15:restartNumberingAfterBreak="0">
    <w:nsid w:val="206910D0"/>
    <w:multiLevelType w:val="hybridMultilevel"/>
    <w:tmpl w:val="56600F5A"/>
    <w:lvl w:ilvl="0" w:tplc="B73882E4">
      <w:start w:val="2"/>
      <w:numFmt w:val="bullet"/>
      <w:lvlText w:val="-"/>
      <w:lvlJc w:val="left"/>
      <w:pPr>
        <w:ind w:left="417" w:hanging="360"/>
      </w:pPr>
      <w:rPr>
        <w:rFonts w:ascii="Times New Roman" w:eastAsia="Times New Roman" w:hAnsi="Times New Roman" w:cs="Times New Roman"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12" w15:restartNumberingAfterBreak="0">
    <w:nsid w:val="20C021E5"/>
    <w:multiLevelType w:val="hybridMultilevel"/>
    <w:tmpl w:val="E75EBE52"/>
    <w:lvl w:ilvl="0" w:tplc="B73882E4">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5F90972"/>
    <w:multiLevelType w:val="hybridMultilevel"/>
    <w:tmpl w:val="251875D8"/>
    <w:lvl w:ilvl="0" w:tplc="08130003">
      <w:start w:val="1"/>
      <w:numFmt w:val="bullet"/>
      <w:lvlText w:val="o"/>
      <w:lvlJc w:val="left"/>
      <w:pPr>
        <w:ind w:left="820" w:hanging="360"/>
      </w:pPr>
      <w:rPr>
        <w:rFonts w:ascii="Courier New" w:hAnsi="Courier New" w:cs="Courier New"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14" w15:restartNumberingAfterBreak="0">
    <w:nsid w:val="27DE3B49"/>
    <w:multiLevelType w:val="hybridMultilevel"/>
    <w:tmpl w:val="45A8A3D6"/>
    <w:lvl w:ilvl="0" w:tplc="B73882E4">
      <w:start w:val="2"/>
      <w:numFmt w:val="bullet"/>
      <w:lvlText w:val="-"/>
      <w:lvlJc w:val="left"/>
      <w:pPr>
        <w:ind w:left="820" w:hanging="360"/>
      </w:pPr>
      <w:rPr>
        <w:rFonts w:ascii="Times New Roman" w:eastAsia="Times New Roman" w:hAnsi="Times New Roman" w:cs="Times New Roman"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15" w15:restartNumberingAfterBreak="0">
    <w:nsid w:val="289B6B7E"/>
    <w:multiLevelType w:val="hybridMultilevel"/>
    <w:tmpl w:val="EFEA93C2"/>
    <w:lvl w:ilvl="0" w:tplc="71E603E8">
      <w:start w:val="2"/>
      <w:numFmt w:val="bullet"/>
      <w:lvlText w:val="-"/>
      <w:lvlJc w:val="left"/>
      <w:pPr>
        <w:ind w:left="725" w:hanging="612"/>
      </w:pPr>
      <w:rPr>
        <w:rFonts w:ascii="Times New Roman" w:eastAsia="Times New Roman" w:hAnsi="Times New Roman" w:cs="Times New Roman" w:hint="default"/>
      </w:rPr>
    </w:lvl>
    <w:lvl w:ilvl="1" w:tplc="08130003" w:tentative="1">
      <w:start w:val="1"/>
      <w:numFmt w:val="bullet"/>
      <w:lvlText w:val="o"/>
      <w:lvlJc w:val="left"/>
      <w:pPr>
        <w:ind w:left="1193" w:hanging="360"/>
      </w:pPr>
      <w:rPr>
        <w:rFonts w:ascii="Courier New" w:hAnsi="Courier New" w:cs="Courier New" w:hint="default"/>
      </w:rPr>
    </w:lvl>
    <w:lvl w:ilvl="2" w:tplc="08130005" w:tentative="1">
      <w:start w:val="1"/>
      <w:numFmt w:val="bullet"/>
      <w:lvlText w:val=""/>
      <w:lvlJc w:val="left"/>
      <w:pPr>
        <w:ind w:left="1913" w:hanging="360"/>
      </w:pPr>
      <w:rPr>
        <w:rFonts w:ascii="Wingdings" w:hAnsi="Wingdings" w:hint="default"/>
      </w:rPr>
    </w:lvl>
    <w:lvl w:ilvl="3" w:tplc="08130001" w:tentative="1">
      <w:start w:val="1"/>
      <w:numFmt w:val="bullet"/>
      <w:lvlText w:val=""/>
      <w:lvlJc w:val="left"/>
      <w:pPr>
        <w:ind w:left="2633" w:hanging="360"/>
      </w:pPr>
      <w:rPr>
        <w:rFonts w:ascii="Symbol" w:hAnsi="Symbol" w:hint="default"/>
      </w:rPr>
    </w:lvl>
    <w:lvl w:ilvl="4" w:tplc="08130003" w:tentative="1">
      <w:start w:val="1"/>
      <w:numFmt w:val="bullet"/>
      <w:lvlText w:val="o"/>
      <w:lvlJc w:val="left"/>
      <w:pPr>
        <w:ind w:left="3353" w:hanging="360"/>
      </w:pPr>
      <w:rPr>
        <w:rFonts w:ascii="Courier New" w:hAnsi="Courier New" w:cs="Courier New" w:hint="default"/>
      </w:rPr>
    </w:lvl>
    <w:lvl w:ilvl="5" w:tplc="08130005" w:tentative="1">
      <w:start w:val="1"/>
      <w:numFmt w:val="bullet"/>
      <w:lvlText w:val=""/>
      <w:lvlJc w:val="left"/>
      <w:pPr>
        <w:ind w:left="4073" w:hanging="360"/>
      </w:pPr>
      <w:rPr>
        <w:rFonts w:ascii="Wingdings" w:hAnsi="Wingdings" w:hint="default"/>
      </w:rPr>
    </w:lvl>
    <w:lvl w:ilvl="6" w:tplc="08130001" w:tentative="1">
      <w:start w:val="1"/>
      <w:numFmt w:val="bullet"/>
      <w:lvlText w:val=""/>
      <w:lvlJc w:val="left"/>
      <w:pPr>
        <w:ind w:left="4793" w:hanging="360"/>
      </w:pPr>
      <w:rPr>
        <w:rFonts w:ascii="Symbol" w:hAnsi="Symbol" w:hint="default"/>
      </w:rPr>
    </w:lvl>
    <w:lvl w:ilvl="7" w:tplc="08130003" w:tentative="1">
      <w:start w:val="1"/>
      <w:numFmt w:val="bullet"/>
      <w:lvlText w:val="o"/>
      <w:lvlJc w:val="left"/>
      <w:pPr>
        <w:ind w:left="5513" w:hanging="360"/>
      </w:pPr>
      <w:rPr>
        <w:rFonts w:ascii="Courier New" w:hAnsi="Courier New" w:cs="Courier New" w:hint="default"/>
      </w:rPr>
    </w:lvl>
    <w:lvl w:ilvl="8" w:tplc="08130005" w:tentative="1">
      <w:start w:val="1"/>
      <w:numFmt w:val="bullet"/>
      <w:lvlText w:val=""/>
      <w:lvlJc w:val="left"/>
      <w:pPr>
        <w:ind w:left="6233" w:hanging="360"/>
      </w:pPr>
      <w:rPr>
        <w:rFonts w:ascii="Wingdings" w:hAnsi="Wingdings" w:hint="default"/>
      </w:rPr>
    </w:lvl>
  </w:abstractNum>
  <w:abstractNum w:abstractNumId="16" w15:restartNumberingAfterBreak="0">
    <w:nsid w:val="2A99650A"/>
    <w:multiLevelType w:val="hybridMultilevel"/>
    <w:tmpl w:val="F342C622"/>
    <w:lvl w:ilvl="0" w:tplc="B73882E4">
      <w:start w:val="2"/>
      <w:numFmt w:val="bullet"/>
      <w:lvlText w:val="-"/>
      <w:lvlJc w:val="left"/>
      <w:pPr>
        <w:ind w:left="417" w:hanging="360"/>
      </w:pPr>
      <w:rPr>
        <w:rFonts w:ascii="Times New Roman" w:eastAsia="Times New Roman" w:hAnsi="Times New Roman" w:cs="Times New Roman"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17" w15:restartNumberingAfterBreak="0">
    <w:nsid w:val="2B6A2E9F"/>
    <w:multiLevelType w:val="hybridMultilevel"/>
    <w:tmpl w:val="AECC6E2E"/>
    <w:lvl w:ilvl="0" w:tplc="B73882E4">
      <w:start w:val="2"/>
      <w:numFmt w:val="bullet"/>
      <w:lvlText w:val="-"/>
      <w:lvlJc w:val="left"/>
      <w:pPr>
        <w:ind w:left="417" w:hanging="360"/>
      </w:pPr>
      <w:rPr>
        <w:rFonts w:ascii="Times New Roman" w:eastAsia="Times New Roman" w:hAnsi="Times New Roman" w:cs="Times New Roman"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18" w15:restartNumberingAfterBreak="0">
    <w:nsid w:val="3543071A"/>
    <w:multiLevelType w:val="hybridMultilevel"/>
    <w:tmpl w:val="234699A2"/>
    <w:lvl w:ilvl="0" w:tplc="793EE66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96E00DD"/>
    <w:multiLevelType w:val="hybridMultilevel"/>
    <w:tmpl w:val="80F24C7E"/>
    <w:lvl w:ilvl="0" w:tplc="B73882E4">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CA6704C"/>
    <w:multiLevelType w:val="hybridMultilevel"/>
    <w:tmpl w:val="D5E669F2"/>
    <w:lvl w:ilvl="0" w:tplc="B73882E4">
      <w:start w:val="2"/>
      <w:numFmt w:val="bullet"/>
      <w:lvlText w:val="-"/>
      <w:lvlJc w:val="left"/>
      <w:pPr>
        <w:ind w:left="417" w:hanging="360"/>
      </w:pPr>
      <w:rPr>
        <w:rFonts w:ascii="Times New Roman" w:eastAsia="Times New Roman" w:hAnsi="Times New Roman" w:cs="Times New Roman"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21" w15:restartNumberingAfterBreak="0">
    <w:nsid w:val="3E1B4DC8"/>
    <w:multiLevelType w:val="hybridMultilevel"/>
    <w:tmpl w:val="67162108"/>
    <w:lvl w:ilvl="0" w:tplc="B73882E4">
      <w:start w:val="2"/>
      <w:numFmt w:val="bullet"/>
      <w:lvlText w:val="-"/>
      <w:lvlJc w:val="left"/>
      <w:pPr>
        <w:ind w:left="417" w:hanging="360"/>
      </w:pPr>
      <w:rPr>
        <w:rFonts w:ascii="Times New Roman" w:eastAsia="Times New Roman" w:hAnsi="Times New Roman" w:cs="Times New Roman"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22" w15:restartNumberingAfterBreak="0">
    <w:nsid w:val="3F304B47"/>
    <w:multiLevelType w:val="hybridMultilevel"/>
    <w:tmpl w:val="BB928608"/>
    <w:lvl w:ilvl="0" w:tplc="B73882E4">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F5F5916"/>
    <w:multiLevelType w:val="hybridMultilevel"/>
    <w:tmpl w:val="CACC8F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0096565"/>
    <w:multiLevelType w:val="hybridMultilevel"/>
    <w:tmpl w:val="9A0C416E"/>
    <w:lvl w:ilvl="0" w:tplc="9C7226CA">
      <w:start w:val="1"/>
      <w:numFmt w:val="upperLetter"/>
      <w:pStyle w:val="Titre8"/>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5" w15:restartNumberingAfterBreak="0">
    <w:nsid w:val="436D5FD5"/>
    <w:multiLevelType w:val="hybridMultilevel"/>
    <w:tmpl w:val="CD14FB26"/>
    <w:lvl w:ilvl="0" w:tplc="B73882E4">
      <w:start w:val="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7251BE1"/>
    <w:multiLevelType w:val="hybridMultilevel"/>
    <w:tmpl w:val="464AE410"/>
    <w:lvl w:ilvl="0" w:tplc="A1468FA4">
      <w:start w:val="1"/>
      <w:numFmt w:val="decimal"/>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4B2E6CF6"/>
    <w:multiLevelType w:val="singleLevel"/>
    <w:tmpl w:val="92C4D422"/>
    <w:lvl w:ilvl="0">
      <w:start w:val="1"/>
      <w:numFmt w:val="upperRoman"/>
      <w:pStyle w:val="Titre3"/>
      <w:lvlText w:val="%1."/>
      <w:lvlJc w:val="left"/>
      <w:pPr>
        <w:tabs>
          <w:tab w:val="num" w:pos="720"/>
        </w:tabs>
        <w:ind w:left="720" w:hanging="720"/>
      </w:pPr>
      <w:rPr>
        <w:rFonts w:hint="default"/>
      </w:rPr>
    </w:lvl>
  </w:abstractNum>
  <w:abstractNum w:abstractNumId="28" w15:restartNumberingAfterBreak="0">
    <w:nsid w:val="4B651DDC"/>
    <w:multiLevelType w:val="hybridMultilevel"/>
    <w:tmpl w:val="5D2010C8"/>
    <w:lvl w:ilvl="0" w:tplc="B73882E4">
      <w:start w:val="2"/>
      <w:numFmt w:val="bullet"/>
      <w:lvlText w:val="-"/>
      <w:lvlJc w:val="left"/>
      <w:pPr>
        <w:ind w:left="1190" w:hanging="360"/>
      </w:pPr>
      <w:rPr>
        <w:rFonts w:ascii="Times New Roman" w:eastAsia="Times New Roman" w:hAnsi="Times New Roman" w:cs="Times New Roman" w:hint="default"/>
      </w:rPr>
    </w:lvl>
    <w:lvl w:ilvl="1" w:tplc="08130003" w:tentative="1">
      <w:start w:val="1"/>
      <w:numFmt w:val="bullet"/>
      <w:lvlText w:val="o"/>
      <w:lvlJc w:val="left"/>
      <w:pPr>
        <w:ind w:left="1910" w:hanging="360"/>
      </w:pPr>
      <w:rPr>
        <w:rFonts w:ascii="Courier New" w:hAnsi="Courier New" w:cs="Courier New" w:hint="default"/>
      </w:rPr>
    </w:lvl>
    <w:lvl w:ilvl="2" w:tplc="08130005" w:tentative="1">
      <w:start w:val="1"/>
      <w:numFmt w:val="bullet"/>
      <w:lvlText w:val=""/>
      <w:lvlJc w:val="left"/>
      <w:pPr>
        <w:ind w:left="2630" w:hanging="360"/>
      </w:pPr>
      <w:rPr>
        <w:rFonts w:ascii="Wingdings" w:hAnsi="Wingdings" w:hint="default"/>
      </w:rPr>
    </w:lvl>
    <w:lvl w:ilvl="3" w:tplc="08130001" w:tentative="1">
      <w:start w:val="1"/>
      <w:numFmt w:val="bullet"/>
      <w:lvlText w:val=""/>
      <w:lvlJc w:val="left"/>
      <w:pPr>
        <w:ind w:left="3350" w:hanging="360"/>
      </w:pPr>
      <w:rPr>
        <w:rFonts w:ascii="Symbol" w:hAnsi="Symbol" w:hint="default"/>
      </w:rPr>
    </w:lvl>
    <w:lvl w:ilvl="4" w:tplc="08130003" w:tentative="1">
      <w:start w:val="1"/>
      <w:numFmt w:val="bullet"/>
      <w:lvlText w:val="o"/>
      <w:lvlJc w:val="left"/>
      <w:pPr>
        <w:ind w:left="4070" w:hanging="360"/>
      </w:pPr>
      <w:rPr>
        <w:rFonts w:ascii="Courier New" w:hAnsi="Courier New" w:cs="Courier New" w:hint="default"/>
      </w:rPr>
    </w:lvl>
    <w:lvl w:ilvl="5" w:tplc="08130005" w:tentative="1">
      <w:start w:val="1"/>
      <w:numFmt w:val="bullet"/>
      <w:lvlText w:val=""/>
      <w:lvlJc w:val="left"/>
      <w:pPr>
        <w:ind w:left="4790" w:hanging="360"/>
      </w:pPr>
      <w:rPr>
        <w:rFonts w:ascii="Wingdings" w:hAnsi="Wingdings" w:hint="default"/>
      </w:rPr>
    </w:lvl>
    <w:lvl w:ilvl="6" w:tplc="08130001" w:tentative="1">
      <w:start w:val="1"/>
      <w:numFmt w:val="bullet"/>
      <w:lvlText w:val=""/>
      <w:lvlJc w:val="left"/>
      <w:pPr>
        <w:ind w:left="5510" w:hanging="360"/>
      </w:pPr>
      <w:rPr>
        <w:rFonts w:ascii="Symbol" w:hAnsi="Symbol" w:hint="default"/>
      </w:rPr>
    </w:lvl>
    <w:lvl w:ilvl="7" w:tplc="08130003" w:tentative="1">
      <w:start w:val="1"/>
      <w:numFmt w:val="bullet"/>
      <w:lvlText w:val="o"/>
      <w:lvlJc w:val="left"/>
      <w:pPr>
        <w:ind w:left="6230" w:hanging="360"/>
      </w:pPr>
      <w:rPr>
        <w:rFonts w:ascii="Courier New" w:hAnsi="Courier New" w:cs="Courier New" w:hint="default"/>
      </w:rPr>
    </w:lvl>
    <w:lvl w:ilvl="8" w:tplc="08130005" w:tentative="1">
      <w:start w:val="1"/>
      <w:numFmt w:val="bullet"/>
      <w:lvlText w:val=""/>
      <w:lvlJc w:val="left"/>
      <w:pPr>
        <w:ind w:left="6950" w:hanging="360"/>
      </w:pPr>
      <w:rPr>
        <w:rFonts w:ascii="Wingdings" w:hAnsi="Wingdings" w:hint="default"/>
      </w:rPr>
    </w:lvl>
  </w:abstractNum>
  <w:abstractNum w:abstractNumId="29" w15:restartNumberingAfterBreak="0">
    <w:nsid w:val="4BAD6D8C"/>
    <w:multiLevelType w:val="hybridMultilevel"/>
    <w:tmpl w:val="D86C3BDC"/>
    <w:lvl w:ilvl="0" w:tplc="B73882E4">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4F4A1196"/>
    <w:multiLevelType w:val="hybridMultilevel"/>
    <w:tmpl w:val="AFBAEFB6"/>
    <w:lvl w:ilvl="0" w:tplc="08130003">
      <w:start w:val="1"/>
      <w:numFmt w:val="bullet"/>
      <w:lvlText w:val="o"/>
      <w:lvlJc w:val="left"/>
      <w:pPr>
        <w:ind w:left="820" w:hanging="360"/>
      </w:pPr>
      <w:rPr>
        <w:rFonts w:ascii="Courier New" w:hAnsi="Courier New" w:cs="Courier New"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31" w15:restartNumberingAfterBreak="0">
    <w:nsid w:val="53E07B81"/>
    <w:multiLevelType w:val="hybridMultilevel"/>
    <w:tmpl w:val="FE7A3A64"/>
    <w:lvl w:ilvl="0" w:tplc="08130003">
      <w:start w:val="1"/>
      <w:numFmt w:val="bullet"/>
      <w:lvlText w:val="o"/>
      <w:lvlJc w:val="left"/>
      <w:pPr>
        <w:ind w:left="777" w:hanging="360"/>
      </w:pPr>
      <w:rPr>
        <w:rFonts w:ascii="Courier New" w:hAnsi="Courier New" w:cs="Courier New"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32" w15:restartNumberingAfterBreak="0">
    <w:nsid w:val="54CA0349"/>
    <w:multiLevelType w:val="hybridMultilevel"/>
    <w:tmpl w:val="4BC4EB86"/>
    <w:lvl w:ilvl="0" w:tplc="B73882E4">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8BB4EB7"/>
    <w:multiLevelType w:val="hybridMultilevel"/>
    <w:tmpl w:val="2B9C66E8"/>
    <w:lvl w:ilvl="0" w:tplc="B73882E4">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A9010F6"/>
    <w:multiLevelType w:val="hybridMultilevel"/>
    <w:tmpl w:val="72886066"/>
    <w:lvl w:ilvl="0" w:tplc="B73882E4">
      <w:start w:val="2"/>
      <w:numFmt w:val="bullet"/>
      <w:lvlText w:val="-"/>
      <w:lvlJc w:val="left"/>
      <w:pPr>
        <w:ind w:left="417" w:hanging="360"/>
      </w:pPr>
      <w:rPr>
        <w:rFonts w:ascii="Times New Roman" w:eastAsia="Times New Roman" w:hAnsi="Times New Roman" w:cs="Times New Roman"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35" w15:restartNumberingAfterBreak="0">
    <w:nsid w:val="5C0461F7"/>
    <w:multiLevelType w:val="hybridMultilevel"/>
    <w:tmpl w:val="3210EC78"/>
    <w:lvl w:ilvl="0" w:tplc="B73882E4">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E5401BB"/>
    <w:multiLevelType w:val="hybridMultilevel"/>
    <w:tmpl w:val="338868E0"/>
    <w:lvl w:ilvl="0" w:tplc="B73882E4">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4D21187"/>
    <w:multiLevelType w:val="hybridMultilevel"/>
    <w:tmpl w:val="5B32E916"/>
    <w:lvl w:ilvl="0" w:tplc="08130003">
      <w:start w:val="1"/>
      <w:numFmt w:val="bullet"/>
      <w:lvlText w:val="o"/>
      <w:lvlJc w:val="left"/>
      <w:pPr>
        <w:ind w:left="777" w:hanging="360"/>
      </w:pPr>
      <w:rPr>
        <w:rFonts w:ascii="Courier New" w:hAnsi="Courier New" w:cs="Courier New"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38" w15:restartNumberingAfterBreak="0">
    <w:nsid w:val="65B75CFB"/>
    <w:multiLevelType w:val="hybridMultilevel"/>
    <w:tmpl w:val="BE44BF50"/>
    <w:lvl w:ilvl="0" w:tplc="71E603E8">
      <w:start w:val="2"/>
      <w:numFmt w:val="bullet"/>
      <w:lvlText w:val="-"/>
      <w:lvlJc w:val="left"/>
      <w:pPr>
        <w:ind w:left="1907" w:hanging="360"/>
      </w:pPr>
      <w:rPr>
        <w:rFonts w:ascii="Times New Roman" w:eastAsia="Times New Roman" w:hAnsi="Times New Roman" w:cs="Times New Roman" w:hint="default"/>
      </w:rPr>
    </w:lvl>
    <w:lvl w:ilvl="1" w:tplc="08130003" w:tentative="1">
      <w:start w:val="1"/>
      <w:numFmt w:val="bullet"/>
      <w:lvlText w:val="o"/>
      <w:lvlJc w:val="left"/>
      <w:pPr>
        <w:ind w:left="2627" w:hanging="360"/>
      </w:pPr>
      <w:rPr>
        <w:rFonts w:ascii="Courier New" w:hAnsi="Courier New" w:cs="Courier New" w:hint="default"/>
      </w:rPr>
    </w:lvl>
    <w:lvl w:ilvl="2" w:tplc="08130005" w:tentative="1">
      <w:start w:val="1"/>
      <w:numFmt w:val="bullet"/>
      <w:lvlText w:val=""/>
      <w:lvlJc w:val="left"/>
      <w:pPr>
        <w:ind w:left="3347" w:hanging="360"/>
      </w:pPr>
      <w:rPr>
        <w:rFonts w:ascii="Wingdings" w:hAnsi="Wingdings" w:hint="default"/>
      </w:rPr>
    </w:lvl>
    <w:lvl w:ilvl="3" w:tplc="08130001" w:tentative="1">
      <w:start w:val="1"/>
      <w:numFmt w:val="bullet"/>
      <w:lvlText w:val=""/>
      <w:lvlJc w:val="left"/>
      <w:pPr>
        <w:ind w:left="4067" w:hanging="360"/>
      </w:pPr>
      <w:rPr>
        <w:rFonts w:ascii="Symbol" w:hAnsi="Symbol" w:hint="default"/>
      </w:rPr>
    </w:lvl>
    <w:lvl w:ilvl="4" w:tplc="08130003" w:tentative="1">
      <w:start w:val="1"/>
      <w:numFmt w:val="bullet"/>
      <w:lvlText w:val="o"/>
      <w:lvlJc w:val="left"/>
      <w:pPr>
        <w:ind w:left="4787" w:hanging="360"/>
      </w:pPr>
      <w:rPr>
        <w:rFonts w:ascii="Courier New" w:hAnsi="Courier New" w:cs="Courier New" w:hint="default"/>
      </w:rPr>
    </w:lvl>
    <w:lvl w:ilvl="5" w:tplc="08130005" w:tentative="1">
      <w:start w:val="1"/>
      <w:numFmt w:val="bullet"/>
      <w:lvlText w:val=""/>
      <w:lvlJc w:val="left"/>
      <w:pPr>
        <w:ind w:left="5507" w:hanging="360"/>
      </w:pPr>
      <w:rPr>
        <w:rFonts w:ascii="Wingdings" w:hAnsi="Wingdings" w:hint="default"/>
      </w:rPr>
    </w:lvl>
    <w:lvl w:ilvl="6" w:tplc="08130001" w:tentative="1">
      <w:start w:val="1"/>
      <w:numFmt w:val="bullet"/>
      <w:lvlText w:val=""/>
      <w:lvlJc w:val="left"/>
      <w:pPr>
        <w:ind w:left="6227" w:hanging="360"/>
      </w:pPr>
      <w:rPr>
        <w:rFonts w:ascii="Symbol" w:hAnsi="Symbol" w:hint="default"/>
      </w:rPr>
    </w:lvl>
    <w:lvl w:ilvl="7" w:tplc="08130003" w:tentative="1">
      <w:start w:val="1"/>
      <w:numFmt w:val="bullet"/>
      <w:lvlText w:val="o"/>
      <w:lvlJc w:val="left"/>
      <w:pPr>
        <w:ind w:left="6947" w:hanging="360"/>
      </w:pPr>
      <w:rPr>
        <w:rFonts w:ascii="Courier New" w:hAnsi="Courier New" w:cs="Courier New" w:hint="default"/>
      </w:rPr>
    </w:lvl>
    <w:lvl w:ilvl="8" w:tplc="08130005" w:tentative="1">
      <w:start w:val="1"/>
      <w:numFmt w:val="bullet"/>
      <w:lvlText w:val=""/>
      <w:lvlJc w:val="left"/>
      <w:pPr>
        <w:ind w:left="7667" w:hanging="360"/>
      </w:pPr>
      <w:rPr>
        <w:rFonts w:ascii="Wingdings" w:hAnsi="Wingdings" w:hint="default"/>
      </w:rPr>
    </w:lvl>
  </w:abstractNum>
  <w:abstractNum w:abstractNumId="39" w15:restartNumberingAfterBreak="0">
    <w:nsid w:val="65F37826"/>
    <w:multiLevelType w:val="hybridMultilevel"/>
    <w:tmpl w:val="323EBD0E"/>
    <w:lvl w:ilvl="0" w:tplc="A1468FA4">
      <w:start w:val="1"/>
      <w:numFmt w:val="decimal"/>
      <w:lvlText w:val="%1."/>
      <w:lvlJc w:val="left"/>
      <w:pPr>
        <w:ind w:left="777" w:hanging="720"/>
      </w:pPr>
      <w:rPr>
        <w:rFonts w:hint="default"/>
      </w:rPr>
    </w:lvl>
    <w:lvl w:ilvl="1" w:tplc="08130019" w:tentative="1">
      <w:start w:val="1"/>
      <w:numFmt w:val="lowerLetter"/>
      <w:lvlText w:val="%2."/>
      <w:lvlJc w:val="left"/>
      <w:pPr>
        <w:ind w:left="1137" w:hanging="360"/>
      </w:pPr>
    </w:lvl>
    <w:lvl w:ilvl="2" w:tplc="0813001B" w:tentative="1">
      <w:start w:val="1"/>
      <w:numFmt w:val="lowerRoman"/>
      <w:lvlText w:val="%3."/>
      <w:lvlJc w:val="right"/>
      <w:pPr>
        <w:ind w:left="1857" w:hanging="180"/>
      </w:pPr>
    </w:lvl>
    <w:lvl w:ilvl="3" w:tplc="0813000F" w:tentative="1">
      <w:start w:val="1"/>
      <w:numFmt w:val="decimal"/>
      <w:lvlText w:val="%4."/>
      <w:lvlJc w:val="left"/>
      <w:pPr>
        <w:ind w:left="2577" w:hanging="360"/>
      </w:pPr>
    </w:lvl>
    <w:lvl w:ilvl="4" w:tplc="08130019" w:tentative="1">
      <w:start w:val="1"/>
      <w:numFmt w:val="lowerLetter"/>
      <w:lvlText w:val="%5."/>
      <w:lvlJc w:val="left"/>
      <w:pPr>
        <w:ind w:left="3297" w:hanging="360"/>
      </w:pPr>
    </w:lvl>
    <w:lvl w:ilvl="5" w:tplc="0813001B" w:tentative="1">
      <w:start w:val="1"/>
      <w:numFmt w:val="lowerRoman"/>
      <w:lvlText w:val="%6."/>
      <w:lvlJc w:val="right"/>
      <w:pPr>
        <w:ind w:left="4017" w:hanging="180"/>
      </w:pPr>
    </w:lvl>
    <w:lvl w:ilvl="6" w:tplc="0813000F" w:tentative="1">
      <w:start w:val="1"/>
      <w:numFmt w:val="decimal"/>
      <w:lvlText w:val="%7."/>
      <w:lvlJc w:val="left"/>
      <w:pPr>
        <w:ind w:left="4737" w:hanging="360"/>
      </w:pPr>
    </w:lvl>
    <w:lvl w:ilvl="7" w:tplc="08130019" w:tentative="1">
      <w:start w:val="1"/>
      <w:numFmt w:val="lowerLetter"/>
      <w:lvlText w:val="%8."/>
      <w:lvlJc w:val="left"/>
      <w:pPr>
        <w:ind w:left="5457" w:hanging="360"/>
      </w:pPr>
    </w:lvl>
    <w:lvl w:ilvl="8" w:tplc="0813001B" w:tentative="1">
      <w:start w:val="1"/>
      <w:numFmt w:val="lowerRoman"/>
      <w:lvlText w:val="%9."/>
      <w:lvlJc w:val="right"/>
      <w:pPr>
        <w:ind w:left="6177" w:hanging="180"/>
      </w:pPr>
    </w:lvl>
  </w:abstractNum>
  <w:abstractNum w:abstractNumId="40" w15:restartNumberingAfterBreak="0">
    <w:nsid w:val="6B671CFE"/>
    <w:multiLevelType w:val="hybridMultilevel"/>
    <w:tmpl w:val="DBBC4F0A"/>
    <w:lvl w:ilvl="0" w:tplc="08130017">
      <w:start w:val="1"/>
      <w:numFmt w:val="lowerLetter"/>
      <w:lvlText w:val="%1)"/>
      <w:lvlJc w:val="left"/>
      <w:pPr>
        <w:ind w:left="417" w:hanging="360"/>
      </w:pPr>
    </w:lvl>
    <w:lvl w:ilvl="1" w:tplc="08130019" w:tentative="1">
      <w:start w:val="1"/>
      <w:numFmt w:val="lowerLetter"/>
      <w:lvlText w:val="%2."/>
      <w:lvlJc w:val="left"/>
      <w:pPr>
        <w:ind w:left="1137" w:hanging="360"/>
      </w:pPr>
    </w:lvl>
    <w:lvl w:ilvl="2" w:tplc="0813001B" w:tentative="1">
      <w:start w:val="1"/>
      <w:numFmt w:val="lowerRoman"/>
      <w:lvlText w:val="%3."/>
      <w:lvlJc w:val="right"/>
      <w:pPr>
        <w:ind w:left="1857" w:hanging="180"/>
      </w:pPr>
    </w:lvl>
    <w:lvl w:ilvl="3" w:tplc="0813000F" w:tentative="1">
      <w:start w:val="1"/>
      <w:numFmt w:val="decimal"/>
      <w:lvlText w:val="%4."/>
      <w:lvlJc w:val="left"/>
      <w:pPr>
        <w:ind w:left="2577" w:hanging="360"/>
      </w:pPr>
    </w:lvl>
    <w:lvl w:ilvl="4" w:tplc="08130019" w:tentative="1">
      <w:start w:val="1"/>
      <w:numFmt w:val="lowerLetter"/>
      <w:lvlText w:val="%5."/>
      <w:lvlJc w:val="left"/>
      <w:pPr>
        <w:ind w:left="3297" w:hanging="360"/>
      </w:pPr>
    </w:lvl>
    <w:lvl w:ilvl="5" w:tplc="0813001B" w:tentative="1">
      <w:start w:val="1"/>
      <w:numFmt w:val="lowerRoman"/>
      <w:lvlText w:val="%6."/>
      <w:lvlJc w:val="right"/>
      <w:pPr>
        <w:ind w:left="4017" w:hanging="180"/>
      </w:pPr>
    </w:lvl>
    <w:lvl w:ilvl="6" w:tplc="0813000F" w:tentative="1">
      <w:start w:val="1"/>
      <w:numFmt w:val="decimal"/>
      <w:lvlText w:val="%7."/>
      <w:lvlJc w:val="left"/>
      <w:pPr>
        <w:ind w:left="4737" w:hanging="360"/>
      </w:pPr>
    </w:lvl>
    <w:lvl w:ilvl="7" w:tplc="08130019" w:tentative="1">
      <w:start w:val="1"/>
      <w:numFmt w:val="lowerLetter"/>
      <w:lvlText w:val="%8."/>
      <w:lvlJc w:val="left"/>
      <w:pPr>
        <w:ind w:left="5457" w:hanging="360"/>
      </w:pPr>
    </w:lvl>
    <w:lvl w:ilvl="8" w:tplc="0813001B" w:tentative="1">
      <w:start w:val="1"/>
      <w:numFmt w:val="lowerRoman"/>
      <w:lvlText w:val="%9."/>
      <w:lvlJc w:val="right"/>
      <w:pPr>
        <w:ind w:left="6177" w:hanging="180"/>
      </w:pPr>
    </w:lvl>
  </w:abstractNum>
  <w:abstractNum w:abstractNumId="41" w15:restartNumberingAfterBreak="0">
    <w:nsid w:val="6EBD1D2A"/>
    <w:multiLevelType w:val="hybridMultilevel"/>
    <w:tmpl w:val="038C88A6"/>
    <w:lvl w:ilvl="0" w:tplc="B73882E4">
      <w:start w:val="2"/>
      <w:numFmt w:val="bullet"/>
      <w:lvlText w:val="-"/>
      <w:lvlJc w:val="left"/>
      <w:pPr>
        <w:ind w:left="777" w:hanging="360"/>
      </w:pPr>
      <w:rPr>
        <w:rFonts w:ascii="Times New Roman" w:eastAsia="Times New Roman" w:hAnsi="Times New Roman" w:cs="Times New Roman"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42" w15:restartNumberingAfterBreak="0">
    <w:nsid w:val="771E13D9"/>
    <w:multiLevelType w:val="hybridMultilevel"/>
    <w:tmpl w:val="345C2814"/>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15:restartNumberingAfterBreak="0">
    <w:nsid w:val="79FF738F"/>
    <w:multiLevelType w:val="hybridMultilevel"/>
    <w:tmpl w:val="E57C4C12"/>
    <w:lvl w:ilvl="0" w:tplc="B73882E4">
      <w:start w:val="2"/>
      <w:numFmt w:val="bullet"/>
      <w:lvlText w:val="-"/>
      <w:lvlJc w:val="left"/>
      <w:pPr>
        <w:ind w:left="417" w:hanging="360"/>
      </w:pPr>
      <w:rPr>
        <w:rFonts w:ascii="Times New Roman" w:eastAsia="Times New Roman" w:hAnsi="Times New Roman" w:cs="Times New Roman"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44" w15:restartNumberingAfterBreak="0">
    <w:nsid w:val="7A85039D"/>
    <w:multiLevelType w:val="hybridMultilevel"/>
    <w:tmpl w:val="18A834D4"/>
    <w:lvl w:ilvl="0" w:tplc="B73882E4">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B6D58E9"/>
    <w:multiLevelType w:val="hybridMultilevel"/>
    <w:tmpl w:val="6C5802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C28698D"/>
    <w:multiLevelType w:val="hybridMultilevel"/>
    <w:tmpl w:val="492A2DF8"/>
    <w:lvl w:ilvl="0" w:tplc="B73882E4">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F152C8D"/>
    <w:multiLevelType w:val="hybridMultilevel"/>
    <w:tmpl w:val="34FE52DA"/>
    <w:lvl w:ilvl="0" w:tplc="063A402E">
      <w:start w:val="3"/>
      <w:numFmt w:val="upperRoman"/>
      <w:pStyle w:val="Titre4"/>
      <w:lvlText w:val="%1."/>
      <w:lvlJc w:val="left"/>
      <w:pPr>
        <w:tabs>
          <w:tab w:val="num" w:pos="820"/>
        </w:tabs>
        <w:ind w:left="360" w:hanging="260"/>
      </w:pPr>
      <w:rPr>
        <w:rFonts w:hint="default"/>
        <w:b/>
        <w:i w:val="0"/>
      </w:rPr>
    </w:lvl>
    <w:lvl w:ilvl="1" w:tplc="7F6A73E8">
      <w:start w:val="1"/>
      <w:numFmt w:val="upperLetter"/>
      <w:lvlText w:val="%2."/>
      <w:lvlJc w:val="left"/>
      <w:pPr>
        <w:tabs>
          <w:tab w:val="num" w:pos="360"/>
        </w:tabs>
        <w:ind w:left="36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9275714">
    <w:abstractNumId w:val="27"/>
  </w:num>
  <w:num w:numId="2" w16cid:durableId="693190643">
    <w:abstractNumId w:val="47"/>
  </w:num>
  <w:num w:numId="3" w16cid:durableId="1709718464">
    <w:abstractNumId w:val="24"/>
  </w:num>
  <w:num w:numId="4" w16cid:durableId="576326696">
    <w:abstractNumId w:val="15"/>
  </w:num>
  <w:num w:numId="5" w16cid:durableId="246499630">
    <w:abstractNumId w:val="6"/>
  </w:num>
  <w:num w:numId="6" w16cid:durableId="1005593925">
    <w:abstractNumId w:val="14"/>
  </w:num>
  <w:num w:numId="7" w16cid:durableId="2027319388">
    <w:abstractNumId w:val="38"/>
  </w:num>
  <w:num w:numId="8" w16cid:durableId="1039891300">
    <w:abstractNumId w:val="28"/>
  </w:num>
  <w:num w:numId="9" w16cid:durableId="1565943082">
    <w:abstractNumId w:val="3"/>
  </w:num>
  <w:num w:numId="10" w16cid:durableId="312561447">
    <w:abstractNumId w:val="25"/>
  </w:num>
  <w:num w:numId="11" w16cid:durableId="1683974338">
    <w:abstractNumId w:val="31"/>
  </w:num>
  <w:num w:numId="12" w16cid:durableId="688995260">
    <w:abstractNumId w:val="45"/>
  </w:num>
  <w:num w:numId="13" w16cid:durableId="1161236380">
    <w:abstractNumId w:val="10"/>
  </w:num>
  <w:num w:numId="14" w16cid:durableId="358513391">
    <w:abstractNumId w:val="8"/>
  </w:num>
  <w:num w:numId="15" w16cid:durableId="482815928">
    <w:abstractNumId w:val="37"/>
  </w:num>
  <w:num w:numId="16" w16cid:durableId="914626090">
    <w:abstractNumId w:val="7"/>
  </w:num>
  <w:num w:numId="17" w16cid:durableId="340397693">
    <w:abstractNumId w:val="30"/>
  </w:num>
  <w:num w:numId="18" w16cid:durableId="2095010520">
    <w:abstractNumId w:val="13"/>
  </w:num>
  <w:num w:numId="19" w16cid:durableId="394743098">
    <w:abstractNumId w:val="23"/>
  </w:num>
  <w:num w:numId="20" w16cid:durableId="1794902586">
    <w:abstractNumId w:val="5"/>
  </w:num>
  <w:num w:numId="21" w16cid:durableId="1018311000">
    <w:abstractNumId w:val="26"/>
  </w:num>
  <w:num w:numId="22" w16cid:durableId="1032606229">
    <w:abstractNumId w:val="39"/>
  </w:num>
  <w:num w:numId="23" w16cid:durableId="827133111">
    <w:abstractNumId w:val="1"/>
  </w:num>
  <w:num w:numId="24" w16cid:durableId="2077899344">
    <w:abstractNumId w:val="18"/>
  </w:num>
  <w:num w:numId="25" w16cid:durableId="1612787074">
    <w:abstractNumId w:val="2"/>
  </w:num>
  <w:num w:numId="26" w16cid:durableId="42024032">
    <w:abstractNumId w:val="16"/>
  </w:num>
  <w:num w:numId="27" w16cid:durableId="1206212760">
    <w:abstractNumId w:val="12"/>
  </w:num>
  <w:num w:numId="28" w16cid:durableId="49230620">
    <w:abstractNumId w:val="9"/>
  </w:num>
  <w:num w:numId="29" w16cid:durableId="932934173">
    <w:abstractNumId w:val="36"/>
  </w:num>
  <w:num w:numId="30" w16cid:durableId="1484658190">
    <w:abstractNumId w:val="17"/>
  </w:num>
  <w:num w:numId="31" w16cid:durableId="1028871922">
    <w:abstractNumId w:val="35"/>
  </w:num>
  <w:num w:numId="32" w16cid:durableId="1875147557">
    <w:abstractNumId w:val="21"/>
  </w:num>
  <w:num w:numId="33" w16cid:durableId="1464888260">
    <w:abstractNumId w:val="19"/>
  </w:num>
  <w:num w:numId="34" w16cid:durableId="804011165">
    <w:abstractNumId w:val="43"/>
  </w:num>
  <w:num w:numId="35" w16cid:durableId="728768033">
    <w:abstractNumId w:val="42"/>
  </w:num>
  <w:num w:numId="36" w16cid:durableId="1104425454">
    <w:abstractNumId w:val="40"/>
  </w:num>
  <w:num w:numId="37" w16cid:durableId="27922879">
    <w:abstractNumId w:val="32"/>
  </w:num>
  <w:num w:numId="38" w16cid:durableId="149761907">
    <w:abstractNumId w:val="41"/>
  </w:num>
  <w:num w:numId="39" w16cid:durableId="1046756591">
    <w:abstractNumId w:val="46"/>
  </w:num>
  <w:num w:numId="40" w16cid:durableId="1673023476">
    <w:abstractNumId w:val="4"/>
  </w:num>
  <w:num w:numId="41" w16cid:durableId="1878814746">
    <w:abstractNumId w:val="29"/>
  </w:num>
  <w:num w:numId="42" w16cid:durableId="935022017">
    <w:abstractNumId w:val="33"/>
  </w:num>
  <w:num w:numId="43" w16cid:durableId="1643925345">
    <w:abstractNumId w:val="11"/>
  </w:num>
  <w:num w:numId="44" w16cid:durableId="1517697057">
    <w:abstractNumId w:val="22"/>
  </w:num>
  <w:num w:numId="45" w16cid:durableId="585262747">
    <w:abstractNumId w:val="34"/>
  </w:num>
  <w:num w:numId="46" w16cid:durableId="1283879206">
    <w:abstractNumId w:val="44"/>
  </w:num>
  <w:num w:numId="47" w16cid:durableId="50609755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29"/>
    <w:rsid w:val="00000B64"/>
    <w:rsid w:val="00002F4C"/>
    <w:rsid w:val="000032A8"/>
    <w:rsid w:val="0000332D"/>
    <w:rsid w:val="0000497A"/>
    <w:rsid w:val="00006FC8"/>
    <w:rsid w:val="00015E5B"/>
    <w:rsid w:val="0001642C"/>
    <w:rsid w:val="0002207D"/>
    <w:rsid w:val="0002641B"/>
    <w:rsid w:val="00030955"/>
    <w:rsid w:val="000321BF"/>
    <w:rsid w:val="00033352"/>
    <w:rsid w:val="00040210"/>
    <w:rsid w:val="000416B5"/>
    <w:rsid w:val="000446A3"/>
    <w:rsid w:val="00047833"/>
    <w:rsid w:val="00047BE1"/>
    <w:rsid w:val="0006022F"/>
    <w:rsid w:val="00060CBB"/>
    <w:rsid w:val="00061273"/>
    <w:rsid w:val="0006148A"/>
    <w:rsid w:val="00062104"/>
    <w:rsid w:val="00062396"/>
    <w:rsid w:val="00062495"/>
    <w:rsid w:val="00064C39"/>
    <w:rsid w:val="00077EED"/>
    <w:rsid w:val="00081DD8"/>
    <w:rsid w:val="00081E5E"/>
    <w:rsid w:val="000827B5"/>
    <w:rsid w:val="00087EA0"/>
    <w:rsid w:val="00090678"/>
    <w:rsid w:val="00090827"/>
    <w:rsid w:val="0009255B"/>
    <w:rsid w:val="0009344A"/>
    <w:rsid w:val="0009484E"/>
    <w:rsid w:val="00097687"/>
    <w:rsid w:val="000A23F6"/>
    <w:rsid w:val="000A2635"/>
    <w:rsid w:val="000A39A4"/>
    <w:rsid w:val="000A7BB2"/>
    <w:rsid w:val="000A7E6D"/>
    <w:rsid w:val="000B048C"/>
    <w:rsid w:val="000B3CC9"/>
    <w:rsid w:val="000B590F"/>
    <w:rsid w:val="000B6A05"/>
    <w:rsid w:val="000C0174"/>
    <w:rsid w:val="000C05C5"/>
    <w:rsid w:val="000C1C78"/>
    <w:rsid w:val="000D2206"/>
    <w:rsid w:val="000D3586"/>
    <w:rsid w:val="000D3B5C"/>
    <w:rsid w:val="000D6232"/>
    <w:rsid w:val="000E3455"/>
    <w:rsid w:val="000E3D1C"/>
    <w:rsid w:val="000E3EC1"/>
    <w:rsid w:val="000E5CF8"/>
    <w:rsid w:val="000F12D7"/>
    <w:rsid w:val="000F1E3B"/>
    <w:rsid w:val="000F38EE"/>
    <w:rsid w:val="000F4D27"/>
    <w:rsid w:val="000F6D3A"/>
    <w:rsid w:val="000F74F3"/>
    <w:rsid w:val="000F77F1"/>
    <w:rsid w:val="000F7EC5"/>
    <w:rsid w:val="00107146"/>
    <w:rsid w:val="001146B3"/>
    <w:rsid w:val="00116D2E"/>
    <w:rsid w:val="0012447E"/>
    <w:rsid w:val="00125327"/>
    <w:rsid w:val="00130FCD"/>
    <w:rsid w:val="001316B5"/>
    <w:rsid w:val="00137237"/>
    <w:rsid w:val="0015284B"/>
    <w:rsid w:val="00155E2F"/>
    <w:rsid w:val="00156065"/>
    <w:rsid w:val="00157705"/>
    <w:rsid w:val="00160E02"/>
    <w:rsid w:val="001625F0"/>
    <w:rsid w:val="00162DD7"/>
    <w:rsid w:val="00163D8E"/>
    <w:rsid w:val="00164488"/>
    <w:rsid w:val="00165342"/>
    <w:rsid w:val="001666D8"/>
    <w:rsid w:val="00171286"/>
    <w:rsid w:val="00171436"/>
    <w:rsid w:val="001727B9"/>
    <w:rsid w:val="00176207"/>
    <w:rsid w:val="00176B7C"/>
    <w:rsid w:val="0017709C"/>
    <w:rsid w:val="00177D9C"/>
    <w:rsid w:val="001803EF"/>
    <w:rsid w:val="001829E7"/>
    <w:rsid w:val="0018345E"/>
    <w:rsid w:val="00197C73"/>
    <w:rsid w:val="001A11EC"/>
    <w:rsid w:val="001A25FE"/>
    <w:rsid w:val="001A2F92"/>
    <w:rsid w:val="001A4C9F"/>
    <w:rsid w:val="001B1A7F"/>
    <w:rsid w:val="001B20F2"/>
    <w:rsid w:val="001B3043"/>
    <w:rsid w:val="001B32E8"/>
    <w:rsid w:val="001C16BF"/>
    <w:rsid w:val="001C1DD7"/>
    <w:rsid w:val="001C4731"/>
    <w:rsid w:val="001C5BBC"/>
    <w:rsid w:val="001D2866"/>
    <w:rsid w:val="001D3B68"/>
    <w:rsid w:val="001E2547"/>
    <w:rsid w:val="001E6F0D"/>
    <w:rsid w:val="001F24FD"/>
    <w:rsid w:val="002010CA"/>
    <w:rsid w:val="002023B8"/>
    <w:rsid w:val="0021303E"/>
    <w:rsid w:val="00215A41"/>
    <w:rsid w:val="00217311"/>
    <w:rsid w:val="00217E49"/>
    <w:rsid w:val="002233AC"/>
    <w:rsid w:val="00226189"/>
    <w:rsid w:val="002323BF"/>
    <w:rsid w:val="00232C2C"/>
    <w:rsid w:val="002345D4"/>
    <w:rsid w:val="00237E0D"/>
    <w:rsid w:val="00237E31"/>
    <w:rsid w:val="00242D48"/>
    <w:rsid w:val="002437D9"/>
    <w:rsid w:val="00244978"/>
    <w:rsid w:val="00247001"/>
    <w:rsid w:val="00247844"/>
    <w:rsid w:val="0025409D"/>
    <w:rsid w:val="00254107"/>
    <w:rsid w:val="002557B2"/>
    <w:rsid w:val="00257600"/>
    <w:rsid w:val="002578E3"/>
    <w:rsid w:val="002621F4"/>
    <w:rsid w:val="00265187"/>
    <w:rsid w:val="00265F3B"/>
    <w:rsid w:val="00266457"/>
    <w:rsid w:val="002667DD"/>
    <w:rsid w:val="00271636"/>
    <w:rsid w:val="002736E7"/>
    <w:rsid w:val="002741C7"/>
    <w:rsid w:val="0028007B"/>
    <w:rsid w:val="0029041A"/>
    <w:rsid w:val="002A0491"/>
    <w:rsid w:val="002A6304"/>
    <w:rsid w:val="002B717A"/>
    <w:rsid w:val="002B717C"/>
    <w:rsid w:val="002B792C"/>
    <w:rsid w:val="002C2644"/>
    <w:rsid w:val="002D14F0"/>
    <w:rsid w:val="002D330C"/>
    <w:rsid w:val="002D7C17"/>
    <w:rsid w:val="002E0804"/>
    <w:rsid w:val="002E1632"/>
    <w:rsid w:val="002F04F6"/>
    <w:rsid w:val="002F0B56"/>
    <w:rsid w:val="002F19F4"/>
    <w:rsid w:val="002F2183"/>
    <w:rsid w:val="002F2BAE"/>
    <w:rsid w:val="002F2D26"/>
    <w:rsid w:val="002F4516"/>
    <w:rsid w:val="00300985"/>
    <w:rsid w:val="00307EFA"/>
    <w:rsid w:val="00310449"/>
    <w:rsid w:val="00310742"/>
    <w:rsid w:val="003137AC"/>
    <w:rsid w:val="00313C37"/>
    <w:rsid w:val="003200E3"/>
    <w:rsid w:val="003370A5"/>
    <w:rsid w:val="003417CF"/>
    <w:rsid w:val="0034387C"/>
    <w:rsid w:val="00343E33"/>
    <w:rsid w:val="00346007"/>
    <w:rsid w:val="0034684B"/>
    <w:rsid w:val="00347013"/>
    <w:rsid w:val="0034760A"/>
    <w:rsid w:val="003518FA"/>
    <w:rsid w:val="00353523"/>
    <w:rsid w:val="00357F50"/>
    <w:rsid w:val="003603AC"/>
    <w:rsid w:val="00361F5C"/>
    <w:rsid w:val="0036211F"/>
    <w:rsid w:val="00364ACD"/>
    <w:rsid w:val="00371D0B"/>
    <w:rsid w:val="00372527"/>
    <w:rsid w:val="00376BD9"/>
    <w:rsid w:val="003772D8"/>
    <w:rsid w:val="0038170F"/>
    <w:rsid w:val="00384251"/>
    <w:rsid w:val="00390D76"/>
    <w:rsid w:val="003927C5"/>
    <w:rsid w:val="003932CB"/>
    <w:rsid w:val="00394CDD"/>
    <w:rsid w:val="003960AC"/>
    <w:rsid w:val="00396C03"/>
    <w:rsid w:val="0039722F"/>
    <w:rsid w:val="003A0FF7"/>
    <w:rsid w:val="003A13E3"/>
    <w:rsid w:val="003A4964"/>
    <w:rsid w:val="003A4F8C"/>
    <w:rsid w:val="003A7142"/>
    <w:rsid w:val="003A7767"/>
    <w:rsid w:val="003A7C59"/>
    <w:rsid w:val="003B3F60"/>
    <w:rsid w:val="003B5C1E"/>
    <w:rsid w:val="003B6E27"/>
    <w:rsid w:val="003B75A9"/>
    <w:rsid w:val="003C2C9E"/>
    <w:rsid w:val="003C4343"/>
    <w:rsid w:val="003C5736"/>
    <w:rsid w:val="003D283F"/>
    <w:rsid w:val="003D45E3"/>
    <w:rsid w:val="003D69BC"/>
    <w:rsid w:val="003D7BBF"/>
    <w:rsid w:val="003D7E55"/>
    <w:rsid w:val="003E2132"/>
    <w:rsid w:val="003F0BF3"/>
    <w:rsid w:val="003F18CF"/>
    <w:rsid w:val="003F649A"/>
    <w:rsid w:val="003F70B4"/>
    <w:rsid w:val="0040231A"/>
    <w:rsid w:val="00405C37"/>
    <w:rsid w:val="0040661F"/>
    <w:rsid w:val="00412030"/>
    <w:rsid w:val="004125FF"/>
    <w:rsid w:val="00413119"/>
    <w:rsid w:val="00413160"/>
    <w:rsid w:val="00414529"/>
    <w:rsid w:val="00414E06"/>
    <w:rsid w:val="0041643E"/>
    <w:rsid w:val="004203EC"/>
    <w:rsid w:val="004304FA"/>
    <w:rsid w:val="0043080A"/>
    <w:rsid w:val="004331FA"/>
    <w:rsid w:val="00435360"/>
    <w:rsid w:val="00440C09"/>
    <w:rsid w:val="00442D7D"/>
    <w:rsid w:val="004434F7"/>
    <w:rsid w:val="00444D6D"/>
    <w:rsid w:val="00447BD0"/>
    <w:rsid w:val="004501B1"/>
    <w:rsid w:val="004519A7"/>
    <w:rsid w:val="00452FD1"/>
    <w:rsid w:val="004556C2"/>
    <w:rsid w:val="00456466"/>
    <w:rsid w:val="00457427"/>
    <w:rsid w:val="00460752"/>
    <w:rsid w:val="00461B61"/>
    <w:rsid w:val="00465B5E"/>
    <w:rsid w:val="00473BFB"/>
    <w:rsid w:val="004751FC"/>
    <w:rsid w:val="004802F3"/>
    <w:rsid w:val="004814F3"/>
    <w:rsid w:val="00484C6F"/>
    <w:rsid w:val="0048635F"/>
    <w:rsid w:val="0048644F"/>
    <w:rsid w:val="0048716B"/>
    <w:rsid w:val="00487B55"/>
    <w:rsid w:val="00492FF6"/>
    <w:rsid w:val="0049478E"/>
    <w:rsid w:val="004A0C28"/>
    <w:rsid w:val="004A3764"/>
    <w:rsid w:val="004A4286"/>
    <w:rsid w:val="004B0722"/>
    <w:rsid w:val="004B1446"/>
    <w:rsid w:val="004B706E"/>
    <w:rsid w:val="004C0A24"/>
    <w:rsid w:val="004C3242"/>
    <w:rsid w:val="004C5201"/>
    <w:rsid w:val="004C5635"/>
    <w:rsid w:val="004C60BD"/>
    <w:rsid w:val="004D1A94"/>
    <w:rsid w:val="004D2252"/>
    <w:rsid w:val="004D5A2A"/>
    <w:rsid w:val="004E217F"/>
    <w:rsid w:val="004E5581"/>
    <w:rsid w:val="004E6876"/>
    <w:rsid w:val="004F13F1"/>
    <w:rsid w:val="004F2D82"/>
    <w:rsid w:val="004F3FB2"/>
    <w:rsid w:val="00507833"/>
    <w:rsid w:val="00510CA7"/>
    <w:rsid w:val="00514819"/>
    <w:rsid w:val="00514BEE"/>
    <w:rsid w:val="0051787D"/>
    <w:rsid w:val="0052046B"/>
    <w:rsid w:val="00524826"/>
    <w:rsid w:val="00524850"/>
    <w:rsid w:val="00524C0D"/>
    <w:rsid w:val="005260ED"/>
    <w:rsid w:val="0052731C"/>
    <w:rsid w:val="005313A9"/>
    <w:rsid w:val="00531C39"/>
    <w:rsid w:val="0053325C"/>
    <w:rsid w:val="00536FAA"/>
    <w:rsid w:val="00540C23"/>
    <w:rsid w:val="00544E8D"/>
    <w:rsid w:val="0054657A"/>
    <w:rsid w:val="005523FE"/>
    <w:rsid w:val="0055284F"/>
    <w:rsid w:val="00555EC2"/>
    <w:rsid w:val="00561B79"/>
    <w:rsid w:val="00563F04"/>
    <w:rsid w:val="005657F6"/>
    <w:rsid w:val="005675D5"/>
    <w:rsid w:val="005735D9"/>
    <w:rsid w:val="00575A7B"/>
    <w:rsid w:val="0058132A"/>
    <w:rsid w:val="00583B36"/>
    <w:rsid w:val="00585592"/>
    <w:rsid w:val="00587034"/>
    <w:rsid w:val="00592A17"/>
    <w:rsid w:val="00595E5E"/>
    <w:rsid w:val="005971C1"/>
    <w:rsid w:val="00597826"/>
    <w:rsid w:val="005A1D71"/>
    <w:rsid w:val="005A32D3"/>
    <w:rsid w:val="005A3505"/>
    <w:rsid w:val="005A6EB2"/>
    <w:rsid w:val="005A707C"/>
    <w:rsid w:val="005B22C6"/>
    <w:rsid w:val="005B7979"/>
    <w:rsid w:val="005C1DD8"/>
    <w:rsid w:val="005C222C"/>
    <w:rsid w:val="005C3347"/>
    <w:rsid w:val="005D5954"/>
    <w:rsid w:val="005D5BE8"/>
    <w:rsid w:val="005E3181"/>
    <w:rsid w:val="005E5AA7"/>
    <w:rsid w:val="005E6E1B"/>
    <w:rsid w:val="005F5D1E"/>
    <w:rsid w:val="005F7404"/>
    <w:rsid w:val="006019BF"/>
    <w:rsid w:val="00601C51"/>
    <w:rsid w:val="00602721"/>
    <w:rsid w:val="00606342"/>
    <w:rsid w:val="00610C60"/>
    <w:rsid w:val="00611894"/>
    <w:rsid w:val="00612145"/>
    <w:rsid w:val="00612840"/>
    <w:rsid w:val="006132DE"/>
    <w:rsid w:val="0061480E"/>
    <w:rsid w:val="0061538F"/>
    <w:rsid w:val="00637E9B"/>
    <w:rsid w:val="006401D1"/>
    <w:rsid w:val="00642E91"/>
    <w:rsid w:val="006478CB"/>
    <w:rsid w:val="00647CE4"/>
    <w:rsid w:val="00653985"/>
    <w:rsid w:val="0065720C"/>
    <w:rsid w:val="006574DF"/>
    <w:rsid w:val="00660796"/>
    <w:rsid w:val="00662850"/>
    <w:rsid w:val="00663611"/>
    <w:rsid w:val="00663CE3"/>
    <w:rsid w:val="00670E48"/>
    <w:rsid w:val="00675AAC"/>
    <w:rsid w:val="0068496C"/>
    <w:rsid w:val="00684E6B"/>
    <w:rsid w:val="00686640"/>
    <w:rsid w:val="0069436A"/>
    <w:rsid w:val="006959CB"/>
    <w:rsid w:val="00695AC6"/>
    <w:rsid w:val="00695C7D"/>
    <w:rsid w:val="00696572"/>
    <w:rsid w:val="006967A5"/>
    <w:rsid w:val="00697105"/>
    <w:rsid w:val="006A1517"/>
    <w:rsid w:val="006B3864"/>
    <w:rsid w:val="006B44AA"/>
    <w:rsid w:val="006B51B7"/>
    <w:rsid w:val="006C7CEE"/>
    <w:rsid w:val="006E0A3D"/>
    <w:rsid w:val="006E1772"/>
    <w:rsid w:val="006E46A7"/>
    <w:rsid w:val="006E707A"/>
    <w:rsid w:val="006F03C9"/>
    <w:rsid w:val="006F251D"/>
    <w:rsid w:val="006F2D40"/>
    <w:rsid w:val="006F76AE"/>
    <w:rsid w:val="007006F7"/>
    <w:rsid w:val="0070643B"/>
    <w:rsid w:val="00707AC4"/>
    <w:rsid w:val="00707F63"/>
    <w:rsid w:val="00721FB8"/>
    <w:rsid w:val="00733950"/>
    <w:rsid w:val="00734064"/>
    <w:rsid w:val="00735FB4"/>
    <w:rsid w:val="00737254"/>
    <w:rsid w:val="007434D6"/>
    <w:rsid w:val="00744DEE"/>
    <w:rsid w:val="00754323"/>
    <w:rsid w:val="00770091"/>
    <w:rsid w:val="00774EDB"/>
    <w:rsid w:val="00776B6B"/>
    <w:rsid w:val="007812B3"/>
    <w:rsid w:val="00782FFF"/>
    <w:rsid w:val="00783602"/>
    <w:rsid w:val="00784D46"/>
    <w:rsid w:val="00785A3F"/>
    <w:rsid w:val="007871C1"/>
    <w:rsid w:val="007877F7"/>
    <w:rsid w:val="007906D6"/>
    <w:rsid w:val="00790AE8"/>
    <w:rsid w:val="00792D39"/>
    <w:rsid w:val="00794DBA"/>
    <w:rsid w:val="007A26DE"/>
    <w:rsid w:val="007A4706"/>
    <w:rsid w:val="007A4E46"/>
    <w:rsid w:val="007A71D3"/>
    <w:rsid w:val="007B6132"/>
    <w:rsid w:val="007B613D"/>
    <w:rsid w:val="007B685D"/>
    <w:rsid w:val="007B7261"/>
    <w:rsid w:val="007C2A5C"/>
    <w:rsid w:val="007C5FEC"/>
    <w:rsid w:val="007C612E"/>
    <w:rsid w:val="007C6A7C"/>
    <w:rsid w:val="007C7DC1"/>
    <w:rsid w:val="007D2574"/>
    <w:rsid w:val="007D66D7"/>
    <w:rsid w:val="007E140E"/>
    <w:rsid w:val="007E547E"/>
    <w:rsid w:val="007E7420"/>
    <w:rsid w:val="007F1F8E"/>
    <w:rsid w:val="007F63B6"/>
    <w:rsid w:val="007F7109"/>
    <w:rsid w:val="00803C8F"/>
    <w:rsid w:val="0080427B"/>
    <w:rsid w:val="00804328"/>
    <w:rsid w:val="00804BC8"/>
    <w:rsid w:val="008065A0"/>
    <w:rsid w:val="008070EF"/>
    <w:rsid w:val="00811935"/>
    <w:rsid w:val="00812BCA"/>
    <w:rsid w:val="00814BD3"/>
    <w:rsid w:val="00820183"/>
    <w:rsid w:val="0082050F"/>
    <w:rsid w:val="008247A2"/>
    <w:rsid w:val="008263E1"/>
    <w:rsid w:val="008269A9"/>
    <w:rsid w:val="008319DC"/>
    <w:rsid w:val="00834112"/>
    <w:rsid w:val="008344DC"/>
    <w:rsid w:val="008362A9"/>
    <w:rsid w:val="00842337"/>
    <w:rsid w:val="00850EB7"/>
    <w:rsid w:val="00852EB2"/>
    <w:rsid w:val="00860E6C"/>
    <w:rsid w:val="00861958"/>
    <w:rsid w:val="008632B3"/>
    <w:rsid w:val="00864A4C"/>
    <w:rsid w:val="00867875"/>
    <w:rsid w:val="00870CC1"/>
    <w:rsid w:val="0087162E"/>
    <w:rsid w:val="008729FE"/>
    <w:rsid w:val="00876EE1"/>
    <w:rsid w:val="00881AC8"/>
    <w:rsid w:val="00882E6E"/>
    <w:rsid w:val="0088310E"/>
    <w:rsid w:val="00886A26"/>
    <w:rsid w:val="008909C3"/>
    <w:rsid w:val="00895413"/>
    <w:rsid w:val="0089715F"/>
    <w:rsid w:val="00897AC5"/>
    <w:rsid w:val="008A11FB"/>
    <w:rsid w:val="008A327D"/>
    <w:rsid w:val="008A5D45"/>
    <w:rsid w:val="008B23F5"/>
    <w:rsid w:val="008B365E"/>
    <w:rsid w:val="008B3A44"/>
    <w:rsid w:val="008B7E0C"/>
    <w:rsid w:val="008C4A3D"/>
    <w:rsid w:val="008C4BEF"/>
    <w:rsid w:val="008D178C"/>
    <w:rsid w:val="008D4019"/>
    <w:rsid w:val="008D521E"/>
    <w:rsid w:val="008D5F8D"/>
    <w:rsid w:val="008D774A"/>
    <w:rsid w:val="008E1BE3"/>
    <w:rsid w:val="008E4155"/>
    <w:rsid w:val="008E4875"/>
    <w:rsid w:val="008F0C4B"/>
    <w:rsid w:val="008F679B"/>
    <w:rsid w:val="009017F3"/>
    <w:rsid w:val="009028CF"/>
    <w:rsid w:val="0090517A"/>
    <w:rsid w:val="00907A16"/>
    <w:rsid w:val="009120D5"/>
    <w:rsid w:val="00912B55"/>
    <w:rsid w:val="00914F4F"/>
    <w:rsid w:val="00916F42"/>
    <w:rsid w:val="00920A8B"/>
    <w:rsid w:val="00921421"/>
    <w:rsid w:val="009243D4"/>
    <w:rsid w:val="00926431"/>
    <w:rsid w:val="00926E35"/>
    <w:rsid w:val="00932928"/>
    <w:rsid w:val="00933612"/>
    <w:rsid w:val="00944FA8"/>
    <w:rsid w:val="00945D07"/>
    <w:rsid w:val="00954FFA"/>
    <w:rsid w:val="009568D5"/>
    <w:rsid w:val="0096477B"/>
    <w:rsid w:val="00965930"/>
    <w:rsid w:val="00965F46"/>
    <w:rsid w:val="0097465B"/>
    <w:rsid w:val="00974E01"/>
    <w:rsid w:val="00975729"/>
    <w:rsid w:val="00975C9F"/>
    <w:rsid w:val="009779F1"/>
    <w:rsid w:val="00981D71"/>
    <w:rsid w:val="009859B4"/>
    <w:rsid w:val="009945AC"/>
    <w:rsid w:val="009B02C8"/>
    <w:rsid w:val="009B26A0"/>
    <w:rsid w:val="009B4384"/>
    <w:rsid w:val="009B5D81"/>
    <w:rsid w:val="009B5F88"/>
    <w:rsid w:val="009B63ED"/>
    <w:rsid w:val="009C4076"/>
    <w:rsid w:val="009C4553"/>
    <w:rsid w:val="009D09C6"/>
    <w:rsid w:val="009D17E9"/>
    <w:rsid w:val="009D33E6"/>
    <w:rsid w:val="009D6B09"/>
    <w:rsid w:val="009E2714"/>
    <w:rsid w:val="009F0417"/>
    <w:rsid w:val="009F51F2"/>
    <w:rsid w:val="00A0147F"/>
    <w:rsid w:val="00A10417"/>
    <w:rsid w:val="00A143E2"/>
    <w:rsid w:val="00A14FF1"/>
    <w:rsid w:val="00A16A77"/>
    <w:rsid w:val="00A20C5B"/>
    <w:rsid w:val="00A221CC"/>
    <w:rsid w:val="00A2715F"/>
    <w:rsid w:val="00A31B95"/>
    <w:rsid w:val="00A32930"/>
    <w:rsid w:val="00A36956"/>
    <w:rsid w:val="00A40BAD"/>
    <w:rsid w:val="00A40CEA"/>
    <w:rsid w:val="00A42FA6"/>
    <w:rsid w:val="00A50665"/>
    <w:rsid w:val="00A52D3C"/>
    <w:rsid w:val="00A5518F"/>
    <w:rsid w:val="00A61BB2"/>
    <w:rsid w:val="00A621F9"/>
    <w:rsid w:val="00A725F2"/>
    <w:rsid w:val="00A7493A"/>
    <w:rsid w:val="00A767C2"/>
    <w:rsid w:val="00A8111D"/>
    <w:rsid w:val="00A82489"/>
    <w:rsid w:val="00A9211A"/>
    <w:rsid w:val="00A923F8"/>
    <w:rsid w:val="00A9512F"/>
    <w:rsid w:val="00AA0CA6"/>
    <w:rsid w:val="00AA11D5"/>
    <w:rsid w:val="00AA1311"/>
    <w:rsid w:val="00AB079D"/>
    <w:rsid w:val="00AB1A0B"/>
    <w:rsid w:val="00AB5737"/>
    <w:rsid w:val="00AB649B"/>
    <w:rsid w:val="00AC11A6"/>
    <w:rsid w:val="00AD15C9"/>
    <w:rsid w:val="00AD3C53"/>
    <w:rsid w:val="00AD3D9F"/>
    <w:rsid w:val="00AD4D53"/>
    <w:rsid w:val="00AD736F"/>
    <w:rsid w:val="00AE2398"/>
    <w:rsid w:val="00AF1F8B"/>
    <w:rsid w:val="00AF26EA"/>
    <w:rsid w:val="00AF5293"/>
    <w:rsid w:val="00B00DE8"/>
    <w:rsid w:val="00B016B4"/>
    <w:rsid w:val="00B10795"/>
    <w:rsid w:val="00B152A6"/>
    <w:rsid w:val="00B1761E"/>
    <w:rsid w:val="00B3190E"/>
    <w:rsid w:val="00B34FD1"/>
    <w:rsid w:val="00B36284"/>
    <w:rsid w:val="00B36B0B"/>
    <w:rsid w:val="00B37B90"/>
    <w:rsid w:val="00B438E1"/>
    <w:rsid w:val="00B44B0E"/>
    <w:rsid w:val="00B45D0F"/>
    <w:rsid w:val="00B467FC"/>
    <w:rsid w:val="00B46A45"/>
    <w:rsid w:val="00B52BD4"/>
    <w:rsid w:val="00B53902"/>
    <w:rsid w:val="00B5491C"/>
    <w:rsid w:val="00B55662"/>
    <w:rsid w:val="00B56298"/>
    <w:rsid w:val="00B70077"/>
    <w:rsid w:val="00B744A7"/>
    <w:rsid w:val="00B74E34"/>
    <w:rsid w:val="00B758FA"/>
    <w:rsid w:val="00B80076"/>
    <w:rsid w:val="00B82023"/>
    <w:rsid w:val="00B94DAB"/>
    <w:rsid w:val="00B960F3"/>
    <w:rsid w:val="00BA53D9"/>
    <w:rsid w:val="00BC0359"/>
    <w:rsid w:val="00BD16F3"/>
    <w:rsid w:val="00BD1819"/>
    <w:rsid w:val="00BD299D"/>
    <w:rsid w:val="00BD2EA9"/>
    <w:rsid w:val="00BD643A"/>
    <w:rsid w:val="00BE1750"/>
    <w:rsid w:val="00BE1B79"/>
    <w:rsid w:val="00BE4CA7"/>
    <w:rsid w:val="00BF20CB"/>
    <w:rsid w:val="00BF4561"/>
    <w:rsid w:val="00BF6133"/>
    <w:rsid w:val="00BF6911"/>
    <w:rsid w:val="00BF7C2E"/>
    <w:rsid w:val="00C060DE"/>
    <w:rsid w:val="00C14E27"/>
    <w:rsid w:val="00C228EF"/>
    <w:rsid w:val="00C2692A"/>
    <w:rsid w:val="00C30342"/>
    <w:rsid w:val="00C33676"/>
    <w:rsid w:val="00C474B4"/>
    <w:rsid w:val="00C4753A"/>
    <w:rsid w:val="00C52FFC"/>
    <w:rsid w:val="00C64E0E"/>
    <w:rsid w:val="00C66FC9"/>
    <w:rsid w:val="00C67F7C"/>
    <w:rsid w:val="00C7076B"/>
    <w:rsid w:val="00C71978"/>
    <w:rsid w:val="00C71C33"/>
    <w:rsid w:val="00C72639"/>
    <w:rsid w:val="00C73992"/>
    <w:rsid w:val="00C74A81"/>
    <w:rsid w:val="00C76A64"/>
    <w:rsid w:val="00C76C8B"/>
    <w:rsid w:val="00C776CF"/>
    <w:rsid w:val="00C7770E"/>
    <w:rsid w:val="00C80FFD"/>
    <w:rsid w:val="00C84F5A"/>
    <w:rsid w:val="00C86686"/>
    <w:rsid w:val="00C86D8F"/>
    <w:rsid w:val="00C913F4"/>
    <w:rsid w:val="00CA00BE"/>
    <w:rsid w:val="00CA6B86"/>
    <w:rsid w:val="00CB4308"/>
    <w:rsid w:val="00CB54CD"/>
    <w:rsid w:val="00CB730D"/>
    <w:rsid w:val="00CC0C7D"/>
    <w:rsid w:val="00CC3B4F"/>
    <w:rsid w:val="00CD3994"/>
    <w:rsid w:val="00CD6CAC"/>
    <w:rsid w:val="00CE3249"/>
    <w:rsid w:val="00CE7EE2"/>
    <w:rsid w:val="00CF3D0F"/>
    <w:rsid w:val="00D028BB"/>
    <w:rsid w:val="00D05B1A"/>
    <w:rsid w:val="00D112FA"/>
    <w:rsid w:val="00D1258E"/>
    <w:rsid w:val="00D15BAC"/>
    <w:rsid w:val="00D20DBC"/>
    <w:rsid w:val="00D269F5"/>
    <w:rsid w:val="00D27128"/>
    <w:rsid w:val="00D31F0F"/>
    <w:rsid w:val="00D35025"/>
    <w:rsid w:val="00D36403"/>
    <w:rsid w:val="00D40EED"/>
    <w:rsid w:val="00D41207"/>
    <w:rsid w:val="00D43A54"/>
    <w:rsid w:val="00D44220"/>
    <w:rsid w:val="00D44630"/>
    <w:rsid w:val="00D47388"/>
    <w:rsid w:val="00D534F1"/>
    <w:rsid w:val="00D62353"/>
    <w:rsid w:val="00D74DAC"/>
    <w:rsid w:val="00D7532D"/>
    <w:rsid w:val="00D7539B"/>
    <w:rsid w:val="00D75591"/>
    <w:rsid w:val="00D75B6B"/>
    <w:rsid w:val="00D76A17"/>
    <w:rsid w:val="00D77714"/>
    <w:rsid w:val="00D77D20"/>
    <w:rsid w:val="00D862AE"/>
    <w:rsid w:val="00D90DBF"/>
    <w:rsid w:val="00D91062"/>
    <w:rsid w:val="00D9209C"/>
    <w:rsid w:val="00DA06C7"/>
    <w:rsid w:val="00DA1338"/>
    <w:rsid w:val="00DA417B"/>
    <w:rsid w:val="00DA4309"/>
    <w:rsid w:val="00DA5F5E"/>
    <w:rsid w:val="00DA75F1"/>
    <w:rsid w:val="00DB090A"/>
    <w:rsid w:val="00DB1BBF"/>
    <w:rsid w:val="00DB2038"/>
    <w:rsid w:val="00DB4803"/>
    <w:rsid w:val="00DB7509"/>
    <w:rsid w:val="00DB77C5"/>
    <w:rsid w:val="00DC049C"/>
    <w:rsid w:val="00DC2867"/>
    <w:rsid w:val="00DC45E2"/>
    <w:rsid w:val="00DD078E"/>
    <w:rsid w:val="00DD0C1D"/>
    <w:rsid w:val="00DD180A"/>
    <w:rsid w:val="00DD3649"/>
    <w:rsid w:val="00DD3C77"/>
    <w:rsid w:val="00DD49A9"/>
    <w:rsid w:val="00DD7F0E"/>
    <w:rsid w:val="00DE05A2"/>
    <w:rsid w:val="00DE0798"/>
    <w:rsid w:val="00DE0867"/>
    <w:rsid w:val="00DE1D5B"/>
    <w:rsid w:val="00DE2977"/>
    <w:rsid w:val="00DE701A"/>
    <w:rsid w:val="00DE7D9C"/>
    <w:rsid w:val="00DF1A14"/>
    <w:rsid w:val="00DF3027"/>
    <w:rsid w:val="00DF55C7"/>
    <w:rsid w:val="00DF594E"/>
    <w:rsid w:val="00DF66A6"/>
    <w:rsid w:val="00E016F2"/>
    <w:rsid w:val="00E0783E"/>
    <w:rsid w:val="00E105EA"/>
    <w:rsid w:val="00E10EDC"/>
    <w:rsid w:val="00E11DB0"/>
    <w:rsid w:val="00E13691"/>
    <w:rsid w:val="00E14F2F"/>
    <w:rsid w:val="00E17EF2"/>
    <w:rsid w:val="00E20B6E"/>
    <w:rsid w:val="00E21200"/>
    <w:rsid w:val="00E212C8"/>
    <w:rsid w:val="00E2168E"/>
    <w:rsid w:val="00E21A7E"/>
    <w:rsid w:val="00E24447"/>
    <w:rsid w:val="00E302F4"/>
    <w:rsid w:val="00E40188"/>
    <w:rsid w:val="00E47EAF"/>
    <w:rsid w:val="00E50408"/>
    <w:rsid w:val="00E508B9"/>
    <w:rsid w:val="00E54C82"/>
    <w:rsid w:val="00E60298"/>
    <w:rsid w:val="00E60F05"/>
    <w:rsid w:val="00E61F36"/>
    <w:rsid w:val="00E66226"/>
    <w:rsid w:val="00E674ED"/>
    <w:rsid w:val="00E716C1"/>
    <w:rsid w:val="00E734C6"/>
    <w:rsid w:val="00E75526"/>
    <w:rsid w:val="00E75CFA"/>
    <w:rsid w:val="00E8309D"/>
    <w:rsid w:val="00E83403"/>
    <w:rsid w:val="00E8436E"/>
    <w:rsid w:val="00E92475"/>
    <w:rsid w:val="00E938A1"/>
    <w:rsid w:val="00E9460E"/>
    <w:rsid w:val="00E946E5"/>
    <w:rsid w:val="00E94F63"/>
    <w:rsid w:val="00EA09C4"/>
    <w:rsid w:val="00EA2F85"/>
    <w:rsid w:val="00EA349F"/>
    <w:rsid w:val="00EA658A"/>
    <w:rsid w:val="00EB346C"/>
    <w:rsid w:val="00EB3881"/>
    <w:rsid w:val="00EC2BD6"/>
    <w:rsid w:val="00EC650E"/>
    <w:rsid w:val="00ED180C"/>
    <w:rsid w:val="00ED6C46"/>
    <w:rsid w:val="00ED7106"/>
    <w:rsid w:val="00ED7430"/>
    <w:rsid w:val="00EE361C"/>
    <w:rsid w:val="00EF1BDF"/>
    <w:rsid w:val="00EF396C"/>
    <w:rsid w:val="00EF55EE"/>
    <w:rsid w:val="00EF7BD2"/>
    <w:rsid w:val="00F0050A"/>
    <w:rsid w:val="00F00510"/>
    <w:rsid w:val="00F063A7"/>
    <w:rsid w:val="00F10688"/>
    <w:rsid w:val="00F10D24"/>
    <w:rsid w:val="00F113BB"/>
    <w:rsid w:val="00F13619"/>
    <w:rsid w:val="00F244C2"/>
    <w:rsid w:val="00F2523A"/>
    <w:rsid w:val="00F26924"/>
    <w:rsid w:val="00F26B83"/>
    <w:rsid w:val="00F27842"/>
    <w:rsid w:val="00F27CCB"/>
    <w:rsid w:val="00F32AC0"/>
    <w:rsid w:val="00F33744"/>
    <w:rsid w:val="00F40921"/>
    <w:rsid w:val="00F40AE5"/>
    <w:rsid w:val="00F41309"/>
    <w:rsid w:val="00F421C0"/>
    <w:rsid w:val="00F451B0"/>
    <w:rsid w:val="00F51D75"/>
    <w:rsid w:val="00F5294B"/>
    <w:rsid w:val="00F5466C"/>
    <w:rsid w:val="00F54C91"/>
    <w:rsid w:val="00F61050"/>
    <w:rsid w:val="00F63CEC"/>
    <w:rsid w:val="00F71D4E"/>
    <w:rsid w:val="00F76D8A"/>
    <w:rsid w:val="00F82524"/>
    <w:rsid w:val="00F8428F"/>
    <w:rsid w:val="00F84F18"/>
    <w:rsid w:val="00F8507C"/>
    <w:rsid w:val="00F90A05"/>
    <w:rsid w:val="00F911E7"/>
    <w:rsid w:val="00F936B0"/>
    <w:rsid w:val="00F937A7"/>
    <w:rsid w:val="00F940D9"/>
    <w:rsid w:val="00F960C7"/>
    <w:rsid w:val="00F977AF"/>
    <w:rsid w:val="00FA171D"/>
    <w:rsid w:val="00FA217F"/>
    <w:rsid w:val="00FA25E5"/>
    <w:rsid w:val="00FB0932"/>
    <w:rsid w:val="00FB4391"/>
    <w:rsid w:val="00FB486C"/>
    <w:rsid w:val="00FB7C03"/>
    <w:rsid w:val="00FC32BD"/>
    <w:rsid w:val="00FC43EA"/>
    <w:rsid w:val="00FC6BD2"/>
    <w:rsid w:val="00FC7A2A"/>
    <w:rsid w:val="00FD000A"/>
    <w:rsid w:val="00FD079F"/>
    <w:rsid w:val="00FD3EC5"/>
    <w:rsid w:val="00FD460E"/>
    <w:rsid w:val="00FD7341"/>
    <w:rsid w:val="00FD79D1"/>
    <w:rsid w:val="00FE3ABF"/>
    <w:rsid w:val="00FE3C57"/>
    <w:rsid w:val="00FF6263"/>
    <w:rsid w:val="00FF6F17"/>
    <w:rsid w:val="00FF7668"/>
    <w:rsid w:val="00FF7CD7"/>
    <w:rsid w:val="00FF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01E920A"/>
  <w15:chartTrackingRefBased/>
  <w15:docId w15:val="{D495C691-F7D4-4F4F-A7EC-09424621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D8A"/>
    <w:rPr>
      <w:sz w:val="24"/>
      <w:szCs w:val="24"/>
      <w:lang w:eastAsia="en-US"/>
    </w:rPr>
  </w:style>
  <w:style w:type="paragraph" w:styleId="Titre1">
    <w:name w:val="heading 1"/>
    <w:basedOn w:val="Normal"/>
    <w:next w:val="Normal"/>
    <w:link w:val="Titre1Car"/>
    <w:qFormat/>
    <w:pPr>
      <w:keepNext/>
      <w:spacing w:before="360" w:after="60" w:line="280" w:lineRule="exact"/>
      <w:outlineLvl w:val="0"/>
    </w:pPr>
    <w:rPr>
      <w:rFonts w:ascii="Arial" w:hAnsi="Arial" w:cs="Arial"/>
      <w:b/>
      <w:bCs/>
      <w:kern w:val="32"/>
      <w:sz w:val="28"/>
      <w:szCs w:val="32"/>
      <w:lang w:val="nl-NL" w:eastAsia="nl-NL"/>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numPr>
        <w:numId w:val="1"/>
      </w:numPr>
      <w:outlineLvl w:val="2"/>
    </w:pPr>
    <w:rPr>
      <w:b/>
      <w:sz w:val="20"/>
      <w:szCs w:val="20"/>
      <w:lang w:val="fr-FR"/>
    </w:rPr>
  </w:style>
  <w:style w:type="paragraph" w:styleId="Titre4">
    <w:name w:val="heading 4"/>
    <w:basedOn w:val="Normal"/>
    <w:next w:val="Normal"/>
    <w:qFormat/>
    <w:pPr>
      <w:keepNext/>
      <w:numPr>
        <w:numId w:val="2"/>
      </w:numPr>
      <w:jc w:val="both"/>
      <w:outlineLvl w:val="3"/>
    </w:pPr>
    <w:rPr>
      <w:rFonts w:ascii="Arial" w:hAnsi="Arial" w:cs="Arial"/>
      <w:sz w:val="22"/>
      <w:lang w:val="fr-BE"/>
    </w:rPr>
  </w:style>
  <w:style w:type="paragraph" w:styleId="Titre5">
    <w:name w:val="heading 5"/>
    <w:basedOn w:val="Normal"/>
    <w:next w:val="Normal"/>
    <w:qFormat/>
    <w:pPr>
      <w:keepNext/>
      <w:jc w:val="center"/>
      <w:outlineLvl w:val="4"/>
    </w:pPr>
    <w:rPr>
      <w:rFonts w:ascii="Arial" w:hAnsi="Arial" w:cs="Arial"/>
      <w:sz w:val="22"/>
      <w:u w:val="single"/>
      <w:lang w:val="nl-BE"/>
    </w:rPr>
  </w:style>
  <w:style w:type="paragraph" w:styleId="Titre6">
    <w:name w:val="heading 6"/>
    <w:basedOn w:val="Normal"/>
    <w:next w:val="Normal"/>
    <w:qFormat/>
    <w:pPr>
      <w:keepNext/>
      <w:outlineLvl w:val="5"/>
    </w:pPr>
    <w:rPr>
      <w:rFonts w:ascii="Arial" w:hAnsi="Arial" w:cs="Arial"/>
      <w:i/>
      <w:iCs/>
      <w:sz w:val="20"/>
      <w:lang w:val="fr-FR"/>
    </w:rPr>
  </w:style>
  <w:style w:type="paragraph" w:styleId="Titre7">
    <w:name w:val="heading 7"/>
    <w:basedOn w:val="Normal"/>
    <w:next w:val="Normal"/>
    <w:qFormat/>
    <w:pPr>
      <w:keepNext/>
      <w:outlineLvl w:val="6"/>
    </w:pPr>
    <w:rPr>
      <w:rFonts w:ascii="Arial" w:hAnsi="Arial" w:cs="Arial"/>
      <w:bCs/>
      <w:i/>
      <w:sz w:val="22"/>
      <w:szCs w:val="20"/>
      <w:lang w:val="fr-FR"/>
    </w:rPr>
  </w:style>
  <w:style w:type="paragraph" w:styleId="Titre8">
    <w:name w:val="heading 8"/>
    <w:basedOn w:val="Normal"/>
    <w:next w:val="Normal"/>
    <w:qFormat/>
    <w:pPr>
      <w:keepNext/>
      <w:numPr>
        <w:numId w:val="3"/>
      </w:numPr>
      <w:jc w:val="both"/>
      <w:outlineLvl w:val="7"/>
    </w:pPr>
    <w:rPr>
      <w:rFonts w:ascii="Arial" w:hAnsi="Arial" w:cs="Arial"/>
      <w:i/>
      <w:sz w:val="22"/>
      <w:szCs w:val="20"/>
      <w:lang w:val="fr-FR"/>
    </w:rPr>
  </w:style>
  <w:style w:type="paragraph" w:styleId="Titre9">
    <w:name w:val="heading 9"/>
    <w:basedOn w:val="Normal"/>
    <w:next w:val="Normal"/>
    <w:qFormat/>
    <w:pPr>
      <w:keepNext/>
      <w:ind w:left="459" w:hanging="459"/>
      <w:outlineLvl w:val="8"/>
    </w:pPr>
    <w:rPr>
      <w:rFonts w:ascii="Tahoma" w:hAnsi="Tahoma" w:cs="Tahoma"/>
      <w:b/>
      <w:smallCaps/>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113"/>
      <w:jc w:val="both"/>
    </w:pPr>
    <w:rPr>
      <w:rFonts w:ascii="Arial" w:hAnsi="Arial" w:cs="Arial"/>
      <w:sz w:val="22"/>
      <w:szCs w:val="22"/>
      <w:lang w:val="nl-BE"/>
    </w:rPr>
  </w:style>
  <w:style w:type="paragraph" w:styleId="Pieddepage">
    <w:name w:val="footer"/>
    <w:basedOn w:val="Normal"/>
    <w:link w:val="PieddepageCar"/>
    <w:semiHidden/>
    <w:pPr>
      <w:tabs>
        <w:tab w:val="center" w:pos="4153"/>
        <w:tab w:val="right" w:pos="8306"/>
      </w:tabs>
    </w:pPr>
  </w:style>
  <w:style w:type="paragraph" w:styleId="Corpsdetexte3">
    <w:name w:val="Body Text 3"/>
    <w:basedOn w:val="Normal"/>
    <w:semiHidden/>
    <w:pPr>
      <w:jc w:val="both"/>
    </w:pPr>
    <w:rPr>
      <w:rFonts w:ascii="Bookman Old Style" w:hAnsi="Bookman Old Style"/>
      <w:b/>
      <w:bCs/>
      <w:u w:val="single"/>
      <w:lang w:val="fr-FR"/>
    </w:rPr>
  </w:style>
  <w:style w:type="paragraph" w:customStyle="1" w:styleId="StyleHeading1After0ptLinespacingExactly23pt">
    <w:name w:val="Style Heading 1 + After:  0 pt Line spacing:  Exactly 23 pt"/>
    <w:basedOn w:val="Titre1"/>
    <w:pPr>
      <w:spacing w:before="0" w:after="0"/>
    </w:pPr>
    <w:rPr>
      <w:rFonts w:cs="Times New Roman"/>
      <w:sz w:val="22"/>
      <w:szCs w:val="20"/>
    </w:rPr>
  </w:style>
  <w:style w:type="paragraph" w:styleId="En-tte">
    <w:name w:val="header"/>
    <w:basedOn w:val="Normal"/>
    <w:link w:val="En-tteCar"/>
    <w:semiHidden/>
    <w:pPr>
      <w:tabs>
        <w:tab w:val="center" w:pos="4536"/>
        <w:tab w:val="right" w:pos="9072"/>
      </w:tabs>
      <w:spacing w:line="260" w:lineRule="exact"/>
    </w:pPr>
    <w:rPr>
      <w:rFonts w:ascii="Arial" w:hAnsi="Arial"/>
      <w:sz w:val="20"/>
      <w:lang w:val="nl-NL" w:eastAsia="nl-NL"/>
    </w:rPr>
  </w:style>
  <w:style w:type="paragraph" w:customStyle="1" w:styleId="StyleHeading1NotBoldAfter0ptLinespacingExactly23">
    <w:name w:val="Style Heading 1 + Not Bold After:  0 pt Line spacing:  Exactly 23..."/>
    <w:basedOn w:val="Titre1"/>
    <w:pPr>
      <w:spacing w:before="0" w:after="0"/>
    </w:pPr>
    <w:rPr>
      <w:rFonts w:cs="Times New Roman"/>
      <w:bCs w:val="0"/>
      <w:szCs w:val="28"/>
    </w:rPr>
  </w:style>
  <w:style w:type="paragraph" w:customStyle="1" w:styleId="ARIAL11">
    <w:name w:val="ARIAL 11"/>
    <w:basedOn w:val="Normal"/>
    <w:pPr>
      <w:spacing w:line="300" w:lineRule="atLeast"/>
      <w:jc w:val="both"/>
    </w:pPr>
    <w:rPr>
      <w:rFonts w:ascii="Arial" w:hAnsi="Arial"/>
      <w:sz w:val="22"/>
      <w:szCs w:val="20"/>
    </w:rPr>
  </w:style>
  <w:style w:type="character" w:styleId="Appelnotedebasdep">
    <w:name w:val="footnote reference"/>
    <w:uiPriority w:val="99"/>
    <w:semiHidden/>
    <w:rPr>
      <w:rFonts w:ascii="Arial" w:hAnsi="Arial"/>
      <w:sz w:val="16"/>
      <w:vertAlign w:val="superscript"/>
    </w:rPr>
  </w:style>
  <w:style w:type="paragraph" w:styleId="Corpsdetexte">
    <w:name w:val="Body Text"/>
    <w:basedOn w:val="Normal"/>
    <w:link w:val="CorpsdetexteCar"/>
    <w:semiHidden/>
    <w:rPr>
      <w:rFonts w:ascii="Arial" w:hAnsi="Arial"/>
      <w:b/>
      <w:szCs w:val="20"/>
      <w:lang w:val="fr-FR"/>
    </w:rPr>
  </w:style>
  <w:style w:type="paragraph" w:styleId="Retraitcorpsdetexte2">
    <w:name w:val="Body Text Indent 2"/>
    <w:basedOn w:val="Normal"/>
    <w:semiHidden/>
    <w:pPr>
      <w:ind w:left="100"/>
      <w:jc w:val="both"/>
    </w:pPr>
    <w:rPr>
      <w:rFonts w:ascii="Arial" w:hAnsi="Arial" w:cs="Arial"/>
      <w:sz w:val="22"/>
      <w:lang w:val="fr-FR"/>
    </w:rPr>
  </w:style>
  <w:style w:type="paragraph" w:styleId="Notedebasdepage">
    <w:name w:val="footnote text"/>
    <w:basedOn w:val="Normal"/>
    <w:link w:val="NotedebasdepageCar"/>
    <w:semiHidden/>
    <w:rPr>
      <w:sz w:val="20"/>
      <w:szCs w:val="20"/>
    </w:rPr>
  </w:style>
  <w:style w:type="paragraph" w:styleId="Notedefin">
    <w:name w:val="endnote text"/>
    <w:basedOn w:val="Normal"/>
    <w:semiHidden/>
    <w:rPr>
      <w:sz w:val="20"/>
      <w:szCs w:val="20"/>
      <w:lang w:val="fr-FR"/>
    </w:rPr>
  </w:style>
  <w:style w:type="paragraph" w:styleId="PrformatHTML">
    <w:name w:val="HTML Preformatted"/>
    <w:aliases w:val=" vooraf opgemaakt"/>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Numrodepage">
    <w:name w:val="page number"/>
    <w:basedOn w:val="Policepardfaut"/>
    <w:semiHidden/>
  </w:style>
  <w:style w:type="character" w:styleId="Lienhypertexte">
    <w:name w:val="Hyperlink"/>
    <w:semiHidden/>
    <w:rPr>
      <w:color w:val="0000FF"/>
      <w:u w:val="single"/>
    </w:rPr>
  </w:style>
  <w:style w:type="paragraph" w:styleId="TM1">
    <w:name w:val="toc 1"/>
    <w:basedOn w:val="Normal"/>
    <w:autoRedefine/>
    <w:semiHidden/>
    <w:pPr>
      <w:tabs>
        <w:tab w:val="left" w:pos="480"/>
        <w:tab w:val="right" w:leader="dot" w:pos="8636"/>
      </w:tabs>
      <w:overflowPunct w:val="0"/>
      <w:autoSpaceDE w:val="0"/>
      <w:autoSpaceDN w:val="0"/>
      <w:adjustRightInd w:val="0"/>
      <w:ind w:left="100"/>
      <w:jc w:val="both"/>
    </w:pPr>
    <w:rPr>
      <w:rFonts w:ascii="Helvetica" w:hAnsi="Helvetica" w:cs="Arial"/>
      <w:sz w:val="22"/>
      <w:szCs w:val="16"/>
      <w:lang w:val="nl-BE" w:eastAsia="nl-NL"/>
    </w:rPr>
  </w:style>
  <w:style w:type="paragraph" w:styleId="TM2">
    <w:name w:val="toc 2"/>
    <w:basedOn w:val="Normal"/>
    <w:autoRedefine/>
    <w:semiHidden/>
    <w:pPr>
      <w:tabs>
        <w:tab w:val="left" w:pos="960"/>
        <w:tab w:val="right" w:leader="dot" w:pos="8636"/>
      </w:tabs>
      <w:overflowPunct w:val="0"/>
      <w:autoSpaceDE w:val="0"/>
      <w:autoSpaceDN w:val="0"/>
      <w:adjustRightInd w:val="0"/>
      <w:ind w:left="143"/>
      <w:jc w:val="both"/>
    </w:pPr>
    <w:rPr>
      <w:rFonts w:ascii="Helvetica" w:hAnsi="Helvetica" w:cs="Arial"/>
      <w:caps/>
      <w:noProof/>
      <w:sz w:val="22"/>
      <w:szCs w:val="22"/>
      <w:lang w:val="nl-BE" w:eastAsia="nl-NL"/>
    </w:rPr>
  </w:style>
  <w:style w:type="character" w:styleId="Lienhypertextesuivivisit">
    <w:name w:val="FollowedHyperlink"/>
    <w:semiHidden/>
    <w:rPr>
      <w:color w:val="800080"/>
      <w:u w:val="single"/>
    </w:rPr>
  </w:style>
  <w:style w:type="paragraph" w:styleId="TM3">
    <w:name w:val="toc 3"/>
    <w:basedOn w:val="Normal"/>
    <w:autoRedefine/>
    <w:semiHidden/>
    <w:pPr>
      <w:tabs>
        <w:tab w:val="left" w:pos="1440"/>
        <w:tab w:val="right" w:leader="dot" w:pos="8636"/>
      </w:tabs>
      <w:overflowPunct w:val="0"/>
      <w:autoSpaceDE w:val="0"/>
      <w:autoSpaceDN w:val="0"/>
      <w:adjustRightInd w:val="0"/>
      <w:ind w:left="146"/>
      <w:jc w:val="both"/>
    </w:pPr>
    <w:rPr>
      <w:rFonts w:ascii="Arial" w:hAnsi="Arial" w:cs="Arial"/>
      <w:noProof/>
      <w:spacing w:val="-4"/>
      <w:sz w:val="22"/>
      <w:szCs w:val="22"/>
      <w:lang w:val="nl-NL" w:eastAsia="nl-NL"/>
    </w:rPr>
  </w:style>
  <w:style w:type="paragraph" w:styleId="Retraitcorpsdetexte3">
    <w:name w:val="Body Text Indent 3"/>
    <w:basedOn w:val="Normal"/>
    <w:semiHidden/>
    <w:pPr>
      <w:ind w:left="100"/>
      <w:jc w:val="both"/>
    </w:pPr>
    <w:rPr>
      <w:rFonts w:ascii="Arial" w:hAnsi="Arial" w:cs="Arial"/>
      <w:b/>
      <w:bCs/>
      <w:sz w:val="22"/>
      <w:szCs w:val="22"/>
      <w:lang w:val="fr-BE"/>
    </w:rPr>
  </w:style>
  <w:style w:type="paragraph" w:styleId="Corpsdetexte2">
    <w:name w:val="Body Text 2"/>
    <w:basedOn w:val="Normal"/>
    <w:semiHidden/>
    <w:rPr>
      <w:rFonts w:ascii="Arial" w:hAnsi="Arial" w:cs="Arial"/>
      <w:b/>
      <w:bCs/>
      <w:color w:val="FF0000"/>
      <w:sz w:val="22"/>
      <w:lang w:val="fr-FR"/>
    </w:rPr>
  </w:style>
  <w:style w:type="character" w:styleId="Accentuation">
    <w:name w:val="Emphasis"/>
    <w:qFormat/>
    <w:rPr>
      <w:i/>
      <w:iCs/>
    </w:rPr>
  </w:style>
  <w:style w:type="paragraph" w:customStyle="1" w:styleId="arial110">
    <w:name w:val="arial11"/>
    <w:basedOn w:val="Normal"/>
    <w:pPr>
      <w:spacing w:line="300" w:lineRule="atLeast"/>
      <w:jc w:val="both"/>
    </w:pPr>
    <w:rPr>
      <w:rFonts w:ascii="Arial" w:eastAsia="Arial Unicode MS" w:hAnsi="Arial" w:cs="Arial"/>
      <w:sz w:val="22"/>
      <w:szCs w:val="22"/>
    </w:rPr>
  </w:style>
  <w:style w:type="paragraph" w:customStyle="1" w:styleId="Index">
    <w:name w:val="Index"/>
    <w:basedOn w:val="Normal"/>
    <w:pPr>
      <w:suppressLineNumbers/>
      <w:suppressAutoHyphens/>
    </w:pPr>
    <w:rPr>
      <w:rFonts w:cs="Tahoma"/>
      <w:sz w:val="20"/>
      <w:szCs w:val="20"/>
      <w:lang w:val="fr-FR" w:eastAsia="ar-SA"/>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character" w:customStyle="1" w:styleId="shorttext">
    <w:name w:val="short_text"/>
    <w:basedOn w:val="Policepardfaut"/>
  </w:style>
  <w:style w:type="character" w:customStyle="1" w:styleId="hps">
    <w:name w:val="hps"/>
    <w:basedOn w:val="Policepardfaut"/>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centr">
    <w:name w:val="Block Text"/>
    <w:basedOn w:val="Normal"/>
    <w:semiHidden/>
    <w:pPr>
      <w:tabs>
        <w:tab w:val="num" w:pos="0"/>
        <w:tab w:val="left" w:pos="8931"/>
      </w:tabs>
      <w:spacing w:after="120"/>
      <w:ind w:left="284" w:right="136" w:hanging="284"/>
      <w:jc w:val="both"/>
    </w:pPr>
    <w:rPr>
      <w:rFonts w:ascii="Tahoma" w:hAnsi="Tahoma" w:cs="Tahoma"/>
      <w:sz w:val="22"/>
      <w:szCs w:val="22"/>
      <w:lang w:val="nl-BE"/>
    </w:rPr>
  </w:style>
  <w:style w:type="paragraph" w:customStyle="1" w:styleId="Normal1">
    <w:name w:val="Normal1"/>
    <w:basedOn w:val="Normal"/>
    <w:pPr>
      <w:spacing w:before="100" w:beforeAutospacing="1" w:after="100" w:afterAutospacing="1"/>
    </w:pPr>
    <w:rPr>
      <w:lang w:val="en-US"/>
    </w:rPr>
  </w:style>
  <w:style w:type="character" w:customStyle="1" w:styleId="normalchar">
    <w:name w:val="normal__char"/>
    <w:basedOn w:val="Policepardfaut"/>
  </w:style>
  <w:style w:type="paragraph" w:customStyle="1" w:styleId="tableau0020normal">
    <w:name w:val="tableau_0020normal"/>
    <w:basedOn w:val="Normal"/>
    <w:pPr>
      <w:spacing w:before="100" w:beforeAutospacing="1" w:after="100" w:afterAutospacing="1"/>
    </w:pPr>
    <w:rPr>
      <w:lang w:val="en-US"/>
    </w:rPr>
  </w:style>
  <w:style w:type="character" w:customStyle="1" w:styleId="tableau0020normalchar">
    <w:name w:val="tableau_0020normal__char"/>
    <w:basedOn w:val="Policepardfaut"/>
  </w:style>
  <w:style w:type="paragraph" w:customStyle="1" w:styleId="CarCar">
    <w:name w:val="Car Car"/>
    <w:basedOn w:val="Normal"/>
    <w:next w:val="Normal"/>
    <w:pPr>
      <w:spacing w:after="160" w:line="240" w:lineRule="exact"/>
    </w:pPr>
    <w:rPr>
      <w:rFonts w:ascii="Tahoma" w:hAnsi="Tahoma"/>
      <w:szCs w:val="20"/>
      <w:lang w:val="en-US"/>
    </w:rPr>
  </w:style>
  <w:style w:type="character" w:customStyle="1" w:styleId="CarCar5">
    <w:name w:val="Car Car5"/>
    <w:semiHidden/>
    <w:rPr>
      <w:lang w:val="en-GB" w:eastAsia="en-US" w:bidi="ar-SA"/>
    </w:rPr>
  </w:style>
  <w:style w:type="paragraph" w:styleId="Paragraphedeliste">
    <w:name w:val="List Paragraph"/>
    <w:basedOn w:val="Normal"/>
    <w:uiPriority w:val="34"/>
    <w:qFormat/>
    <w:rsid w:val="006C7CEE"/>
    <w:pPr>
      <w:ind w:left="708"/>
    </w:pPr>
  </w:style>
  <w:style w:type="paragraph" w:styleId="Textedebulles">
    <w:name w:val="Balloon Text"/>
    <w:basedOn w:val="Normal"/>
    <w:link w:val="TextedebullesCar"/>
    <w:uiPriority w:val="99"/>
    <w:semiHidden/>
    <w:unhideWhenUsed/>
    <w:rsid w:val="00B5491C"/>
    <w:rPr>
      <w:rFonts w:ascii="Tahoma" w:hAnsi="Tahoma" w:cs="Tahoma"/>
      <w:sz w:val="16"/>
      <w:szCs w:val="16"/>
    </w:rPr>
  </w:style>
  <w:style w:type="character" w:customStyle="1" w:styleId="TextedebullesCar">
    <w:name w:val="Texte de bulles Car"/>
    <w:link w:val="Textedebulles"/>
    <w:uiPriority w:val="99"/>
    <w:semiHidden/>
    <w:rsid w:val="00B5491C"/>
    <w:rPr>
      <w:rFonts w:ascii="Tahoma" w:hAnsi="Tahoma" w:cs="Tahoma"/>
      <w:sz w:val="16"/>
      <w:szCs w:val="16"/>
      <w:lang w:eastAsia="en-US"/>
    </w:rPr>
  </w:style>
  <w:style w:type="paragraph" w:styleId="Objetducommentaire">
    <w:name w:val="annotation subject"/>
    <w:basedOn w:val="Commentaire"/>
    <w:next w:val="Commentaire"/>
    <w:semiHidden/>
    <w:rsid w:val="0009255B"/>
    <w:rPr>
      <w:b/>
      <w:bCs/>
    </w:rPr>
  </w:style>
  <w:style w:type="character" w:customStyle="1" w:styleId="En-tteCar">
    <w:name w:val="En-tête Car"/>
    <w:link w:val="En-tte"/>
    <w:semiHidden/>
    <w:rsid w:val="00A10417"/>
    <w:rPr>
      <w:rFonts w:ascii="Arial" w:hAnsi="Arial"/>
      <w:szCs w:val="24"/>
      <w:lang w:val="nl-NL" w:eastAsia="nl-NL"/>
    </w:rPr>
  </w:style>
  <w:style w:type="character" w:customStyle="1" w:styleId="CorpsdetexteCar">
    <w:name w:val="Corps de texte Car"/>
    <w:link w:val="Corpsdetexte"/>
    <w:semiHidden/>
    <w:rsid w:val="00A10417"/>
    <w:rPr>
      <w:rFonts w:ascii="Arial" w:hAnsi="Arial"/>
      <w:b/>
      <w:sz w:val="24"/>
      <w:lang w:val="fr-FR" w:eastAsia="en-US"/>
    </w:rPr>
  </w:style>
  <w:style w:type="character" w:customStyle="1" w:styleId="PieddepageCar">
    <w:name w:val="Pied de page Car"/>
    <w:link w:val="Pieddepage"/>
    <w:semiHidden/>
    <w:rsid w:val="005E5AA7"/>
    <w:rPr>
      <w:sz w:val="24"/>
      <w:szCs w:val="24"/>
      <w:lang w:eastAsia="en-US"/>
    </w:rPr>
  </w:style>
  <w:style w:type="table" w:styleId="Grilledutableau">
    <w:name w:val="Table Grid"/>
    <w:basedOn w:val="TableauNormal"/>
    <w:uiPriority w:val="59"/>
    <w:rsid w:val="000A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2E0804"/>
    <w:rPr>
      <w:rFonts w:ascii="Arial" w:hAnsi="Arial" w:cs="Arial"/>
      <w:b/>
      <w:bCs/>
      <w:kern w:val="32"/>
      <w:sz w:val="28"/>
      <w:szCs w:val="32"/>
      <w:lang w:val="nl-NL" w:eastAsia="nl-NL"/>
    </w:rPr>
  </w:style>
  <w:style w:type="character" w:customStyle="1" w:styleId="NotedebasdepageCar">
    <w:name w:val="Note de bas de page Car"/>
    <w:link w:val="Notedebasdepage"/>
    <w:uiPriority w:val="99"/>
    <w:semiHidden/>
    <w:rsid w:val="003A13E3"/>
    <w:rPr>
      <w:lang w:val="en-GB" w:eastAsia="en-US"/>
    </w:rPr>
  </w:style>
  <w:style w:type="paragraph" w:customStyle="1" w:styleId="BodyTextIndent1">
    <w:name w:val="Body Text Indent1"/>
    <w:basedOn w:val="Normal"/>
    <w:rsid w:val="00F71D4E"/>
    <w:pPr>
      <w:ind w:left="113"/>
      <w:jc w:val="both"/>
    </w:pPr>
    <w:rPr>
      <w:rFonts w:ascii="Arial" w:hAnsi="Arial" w:cs="Arial"/>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094">
      <w:bodyDiv w:val="1"/>
      <w:marLeft w:val="0"/>
      <w:marRight w:val="0"/>
      <w:marTop w:val="0"/>
      <w:marBottom w:val="0"/>
      <w:divBdr>
        <w:top w:val="none" w:sz="0" w:space="0" w:color="auto"/>
        <w:left w:val="none" w:sz="0" w:space="0" w:color="auto"/>
        <w:bottom w:val="none" w:sz="0" w:space="0" w:color="auto"/>
        <w:right w:val="none" w:sz="0" w:space="0" w:color="auto"/>
      </w:divBdr>
    </w:div>
    <w:div w:id="222102583">
      <w:bodyDiv w:val="1"/>
      <w:marLeft w:val="0"/>
      <w:marRight w:val="0"/>
      <w:marTop w:val="0"/>
      <w:marBottom w:val="0"/>
      <w:divBdr>
        <w:top w:val="none" w:sz="0" w:space="0" w:color="auto"/>
        <w:left w:val="none" w:sz="0" w:space="0" w:color="auto"/>
        <w:bottom w:val="none" w:sz="0" w:space="0" w:color="auto"/>
        <w:right w:val="none" w:sz="0" w:space="0" w:color="auto"/>
      </w:divBdr>
    </w:div>
    <w:div w:id="419715506">
      <w:bodyDiv w:val="1"/>
      <w:marLeft w:val="0"/>
      <w:marRight w:val="0"/>
      <w:marTop w:val="0"/>
      <w:marBottom w:val="0"/>
      <w:divBdr>
        <w:top w:val="none" w:sz="0" w:space="0" w:color="auto"/>
        <w:left w:val="none" w:sz="0" w:space="0" w:color="auto"/>
        <w:bottom w:val="none" w:sz="0" w:space="0" w:color="auto"/>
        <w:right w:val="none" w:sz="0" w:space="0" w:color="auto"/>
      </w:divBdr>
    </w:div>
    <w:div w:id="16108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sdaomp@just.fgov.be" TargetMode="External"/><Relationship Id="rId1" Type="http://schemas.openxmlformats.org/officeDocument/2006/relationships/hyperlink" Target="mailto:sdaomp@just.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9901ED906E7D84F896171E771EF791C" ma:contentTypeVersion="0" ma:contentTypeDescription="Crée un document." ma:contentTypeScope="" ma:versionID="806f10c60b3fef8a8734c2c1ae5d3e31">
  <xsd:schema xmlns:xsd="http://www.w3.org/2001/XMLSchema" xmlns:xs="http://www.w3.org/2001/XMLSchema" xmlns:p="http://schemas.microsoft.com/office/2006/metadata/properties" xmlns:ns2="c59f7b9d-6754-4e2b-bffd-8ff150dd5857" targetNamespace="http://schemas.microsoft.com/office/2006/metadata/properties" ma:root="true" ma:fieldsID="bb45c9a364d8325fbf252f96bf1d50dc" ns2:_="">
    <xsd:import namespace="c59f7b9d-6754-4e2b-bffd-8ff150dd58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7b9d-6754-4e2b-bffd-8ff150dd5857"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DB584-FC5C-4D23-B316-C02D18255367}">
  <ds:schemaRefs>
    <ds:schemaRef ds:uri="http://schemas.microsoft.com/sharepoint/events"/>
  </ds:schemaRefs>
</ds:datastoreItem>
</file>

<file path=customXml/itemProps2.xml><?xml version="1.0" encoding="utf-8"?>
<ds:datastoreItem xmlns:ds="http://schemas.openxmlformats.org/officeDocument/2006/customXml" ds:itemID="{D24C7FAD-D5F6-43F0-930C-55678C17F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7b9d-6754-4e2b-bffd-8ff150dd5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3E616-5D34-4BBE-9C79-5357E951B3CF}">
  <ds:schemaRefs>
    <ds:schemaRef ds:uri="http://schemas.openxmlformats.org/officeDocument/2006/bibliography"/>
  </ds:schemaRefs>
</ds:datastoreItem>
</file>

<file path=customXml/itemProps4.xml><?xml version="1.0" encoding="utf-8"?>
<ds:datastoreItem xmlns:ds="http://schemas.openxmlformats.org/officeDocument/2006/customXml" ds:itemID="{AF2C1F50-5E34-4C69-85C1-39B93940E225}">
  <ds:schemaRefs>
    <ds:schemaRef ds:uri="http://schemas.microsoft.com/office/2006/documentManagement/types"/>
    <ds:schemaRef ds:uri="http://purl.org/dc/dcmitype/"/>
    <ds:schemaRef ds:uri="http://purl.org/dc/elements/1.1/"/>
    <ds:schemaRef ds:uri="c59f7b9d-6754-4e2b-bffd-8ff150dd585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0064B040-09CF-47AA-B6D2-13FAF2FB249B}">
  <ds:schemaRefs>
    <ds:schemaRef ds:uri="http://schemas.microsoft.com/office/2006/metadata/longProperties"/>
  </ds:schemaRefs>
</ds:datastoreItem>
</file>

<file path=customXml/itemProps6.xml><?xml version="1.0" encoding="utf-8"?>
<ds:datastoreItem xmlns:ds="http://schemas.openxmlformats.org/officeDocument/2006/customXml" ds:itemID="{446A6061-7D1F-4C8F-BF78-89E78483B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12719</Words>
  <Characters>69227</Characters>
  <Application>Microsoft Office Word</Application>
  <DocSecurity>0</DocSecurity>
  <Lines>576</Lines>
  <Paragraphs>163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Projet COL XX_2020_Coronavirus_FR_NL</vt:lpstr>
      <vt:lpstr>Projet COL XX_2020_Coronavirus_FR_NL</vt:lpstr>
      <vt:lpstr>Projet COL XX_2020_Coronavirus_FR_NL</vt:lpstr>
    </vt:vector>
  </TitlesOfParts>
  <Company>SPF Justice - FOD Justitie</Company>
  <LinksUpToDate>false</LinksUpToDate>
  <CharactersWithSpaces>81783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COL XX_2020_Coronavirus_FR_NL</dc:title>
  <dc:subject/>
  <dc:creator>test</dc:creator>
  <cp:keywords/>
  <cp:lastModifiedBy>Claes Tiffany</cp:lastModifiedBy>
  <cp:revision>2</cp:revision>
  <cp:lastPrinted>2023-05-25T09:50:00Z</cp:lastPrinted>
  <dcterms:created xsi:type="dcterms:W3CDTF">2023-05-26T12:46:00Z</dcterms:created>
  <dcterms:modified xsi:type="dcterms:W3CDTF">2023-05-26T12:46:00Z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OMP0-458518121-6</vt:lpwstr>
  </property>
  <property fmtid="{D5CDD505-2E9C-101B-9397-08002B2CF9AE}" pid="3" name="_dlc_DocIdItemGuid">
    <vt:lpwstr>d7942d58-e7f8-4cff-86f9-7099572bd3b4</vt:lpwstr>
  </property>
  <property fmtid="{D5CDD505-2E9C-101B-9397-08002B2CF9AE}" pid="4" name="_dlc_DocIdUrl">
    <vt:lpwstr>https://portal.omptranet.rojnet.just.fgov.be/instanties/colpg/_layouts/15/DocIdRedir.aspx?ID=OMP0-458518121-6, OMP0-458518121-6</vt:lpwstr>
  </property>
  <property fmtid="{D5CDD505-2E9C-101B-9397-08002B2CF9AE}" pid="5" name="DocNo">
    <vt:lpwstr/>
  </property>
  <property fmtid="{D5CDD505-2E9C-101B-9397-08002B2CF9AE}" pid="6" name="Kwalificatietype">
    <vt:lpwstr/>
  </property>
  <property fmtid="{D5CDD505-2E9C-101B-9397-08002B2CF9AE}" pid="7" name="Beroepen">
    <vt:lpwstr/>
  </property>
  <property fmtid="{D5CDD505-2E9C-101B-9397-08002B2CF9AE}" pid="8" name="Auteur">
    <vt:lpwstr>1070;#Steundienst van het openbaar ministerie|96819d7d-9439-42b1-8639-fbf16f4f5cfb</vt:lpwstr>
  </property>
  <property fmtid="{D5CDD505-2E9C-101B-9397-08002B2CF9AE}" pid="9" name="Universele Thesauris">
    <vt:lpwstr/>
  </property>
  <property fmtid="{D5CDD505-2E9C-101B-9397-08002B2CF9AE}" pid="10" name="KwalCode">
    <vt:lpwstr/>
  </property>
  <property fmtid="{D5CDD505-2E9C-101B-9397-08002B2CF9AE}" pid="11" name="h55c7c1ec13043a69b19b4158bbb0e7f">
    <vt:lpwstr/>
  </property>
  <property fmtid="{D5CDD505-2E9C-101B-9397-08002B2CF9AE}" pid="12" name="Archived">
    <vt:lpwstr>Nee / Non</vt:lpwstr>
  </property>
  <property fmtid="{D5CDD505-2E9C-101B-9397-08002B2CF9AE}" pid="13" name="DOCLANGUAGE">
    <vt:lpwstr>;#Nederlands;#Français;#</vt:lpwstr>
  </property>
  <property fmtid="{D5CDD505-2E9C-101B-9397-08002B2CF9AE}" pid="14" name="gb6d4c1ac2ae4fa0a3f21358116a7e16">
    <vt:lpwstr/>
  </property>
  <property fmtid="{D5CDD505-2E9C-101B-9397-08002B2CF9AE}" pid="15" name="f920bcdbccc84270b912d8af60accc63">
    <vt:lpwstr/>
  </property>
  <property fmtid="{D5CDD505-2E9C-101B-9397-08002B2CF9AE}" pid="16" name="d1062e871c5048c1af10a3d837244ed6">
    <vt:lpwstr/>
  </property>
  <property fmtid="{D5CDD505-2E9C-101B-9397-08002B2CF9AE}" pid="17" name="_OMP_DESCRIPTION">
    <vt:lpwstr/>
  </property>
  <property fmtid="{D5CDD505-2E9C-101B-9397-08002B2CF9AE}" pid="18" name="ff722e8743cb4ed49b800bc4407a53f2">
    <vt:lpwstr>Steundienst van het openbaar ministerie|96819d7d-9439-42b1-8639-fbf16f4f5cfb</vt:lpwstr>
  </property>
  <property fmtid="{D5CDD505-2E9C-101B-9397-08002B2CF9AE}" pid="19" name="of15fcf5ed174e6ca556be8a91961066">
    <vt:lpwstr/>
  </property>
  <property fmtid="{D5CDD505-2E9C-101B-9397-08002B2CF9AE}" pid="20" name="Ontvanger(s)">
    <vt:lpwstr/>
  </property>
  <property fmtid="{D5CDD505-2E9C-101B-9397-08002B2CF9AE}" pid="21" name="edb871d212324eb799adc704c0a3f754">
    <vt:lpwstr/>
  </property>
  <property fmtid="{D5CDD505-2E9C-101B-9397-08002B2CF9AE}" pid="22" name="dac7993cfe7549cdb5d3c11444a0055e">
    <vt:lpwstr/>
  </property>
  <property fmtid="{D5CDD505-2E9C-101B-9397-08002B2CF9AE}" pid="23" name="bb30553928f646398d47f3c28d5a09f5">
    <vt:lpwstr/>
  </property>
  <property fmtid="{D5CDD505-2E9C-101B-9397-08002B2CF9AE}" pid="24" name="_OMP_DESCRIPTION_FR">
    <vt:lpwstr/>
  </property>
  <property fmtid="{D5CDD505-2E9C-101B-9397-08002B2CF9AE}" pid="25" name="Tuchtreden">
    <vt:lpwstr/>
  </property>
  <property fmtid="{D5CDD505-2E9C-101B-9397-08002B2CF9AE}" pid="26" name="TaxCatchAll">
    <vt:lpwstr>1070;#</vt:lpwstr>
  </property>
  <property fmtid="{D5CDD505-2E9C-101B-9397-08002B2CF9AE}" pid="27" name="Verzender">
    <vt:lpwstr/>
  </property>
  <property fmtid="{D5CDD505-2E9C-101B-9397-08002B2CF9AE}" pid="28" name="_OMP_FILETYPE">
    <vt:lpwstr/>
  </property>
  <property fmtid="{D5CDD505-2E9C-101B-9397-08002B2CF9AE}" pid="29" name="_OMP_CAPTION">
    <vt:lpwstr/>
  </property>
  <property fmtid="{D5CDD505-2E9C-101B-9397-08002B2CF9AE}" pid="30" name="_OMP_UPDATOR">
    <vt:lpwstr/>
  </property>
  <property fmtid="{D5CDD505-2E9C-101B-9397-08002B2CF9AE}" pid="31" name="_OMP_CREATEDATE">
    <vt:lpwstr/>
  </property>
  <property fmtid="{D5CDD505-2E9C-101B-9397-08002B2CF9AE}" pid="32" name="_OMP_UPDATEDATE">
    <vt:lpwstr/>
  </property>
  <property fmtid="{D5CDD505-2E9C-101B-9397-08002B2CF9AE}" pid="33" name="_OMP_LANGUAGE">
    <vt:lpwstr/>
  </property>
  <property fmtid="{D5CDD505-2E9C-101B-9397-08002B2CF9AE}" pid="34" name="_OMP_CREATOR">
    <vt:lpwstr/>
  </property>
  <property fmtid="{D5CDD505-2E9C-101B-9397-08002B2CF9AE}" pid="35" name="_OMP_FILENAME">
    <vt:lpwstr/>
  </property>
</Properties>
</file>